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263" w14:textId="0C30901F" w:rsidR="002A7378" w:rsidRDefault="002A7378" w:rsidP="002A7378">
      <w:pPr>
        <w:pStyle w:val="Alaprtelmezett"/>
        <w:spacing w:after="0" w:line="240" w:lineRule="auto"/>
        <w:rPr>
          <w:b/>
          <w:color w:val="auto"/>
          <w:sz w:val="32"/>
          <w:szCs w:val="32"/>
          <w:u w:val="single"/>
        </w:rPr>
      </w:pPr>
      <w:r w:rsidRPr="000A4DD2">
        <w:rPr>
          <w:b/>
          <w:color w:val="auto"/>
          <w:sz w:val="32"/>
          <w:szCs w:val="32"/>
          <w:u w:val="single"/>
        </w:rPr>
        <w:t xml:space="preserve">Előterjesztői módosító indítvány a 2023. december 14-i képviselő-testületi ülés </w:t>
      </w:r>
      <w:r>
        <w:rPr>
          <w:b/>
          <w:color w:val="auto"/>
          <w:sz w:val="32"/>
          <w:szCs w:val="32"/>
          <w:u w:val="single"/>
        </w:rPr>
        <w:t>8</w:t>
      </w:r>
      <w:r w:rsidRPr="000A4DD2">
        <w:rPr>
          <w:b/>
          <w:color w:val="auto"/>
          <w:sz w:val="32"/>
          <w:szCs w:val="32"/>
          <w:u w:val="single"/>
        </w:rPr>
        <w:t>. napirendjéhez</w:t>
      </w:r>
    </w:p>
    <w:p w14:paraId="13A1399E" w14:textId="77777777" w:rsidR="002A7378" w:rsidRDefault="002A7378" w:rsidP="002A7378">
      <w:pPr>
        <w:pStyle w:val="Alaprtelmezett"/>
        <w:spacing w:after="0" w:line="240" w:lineRule="auto"/>
        <w:rPr>
          <w:b/>
          <w:color w:val="auto"/>
          <w:sz w:val="32"/>
          <w:szCs w:val="32"/>
          <w:u w:val="single"/>
        </w:rPr>
      </w:pPr>
    </w:p>
    <w:p w14:paraId="2B2C1A39" w14:textId="66CD0932" w:rsidR="002A7378" w:rsidRPr="00340D0E" w:rsidRDefault="002A7378" w:rsidP="002A7378">
      <w:pPr>
        <w:pStyle w:val="Alaprtelmezett"/>
        <w:spacing w:after="0" w:line="240" w:lineRule="auto"/>
        <w:rPr>
          <w:bCs/>
          <w:color w:val="auto"/>
          <w:sz w:val="26"/>
          <w:szCs w:val="26"/>
        </w:rPr>
      </w:pPr>
      <w:r w:rsidRPr="00340D0E">
        <w:rPr>
          <w:bCs/>
          <w:color w:val="auto"/>
          <w:sz w:val="26"/>
          <w:szCs w:val="26"/>
        </w:rPr>
        <w:t>Tisztelt Képviselő-testület!</w:t>
      </w:r>
    </w:p>
    <w:p w14:paraId="55F6BC8C" w14:textId="77777777" w:rsidR="002A7378" w:rsidRPr="00340D0E" w:rsidRDefault="002A7378" w:rsidP="002A7378">
      <w:pPr>
        <w:pStyle w:val="Alaprtelmezett"/>
        <w:spacing w:after="0" w:line="240" w:lineRule="auto"/>
        <w:rPr>
          <w:bCs/>
          <w:color w:val="auto"/>
          <w:sz w:val="26"/>
          <w:szCs w:val="26"/>
        </w:rPr>
      </w:pPr>
    </w:p>
    <w:p w14:paraId="660AD4BC" w14:textId="39F4FAAE" w:rsidR="002A7378" w:rsidRDefault="002A7378" w:rsidP="009F45B7">
      <w:pPr>
        <w:pStyle w:val="Alaprtelmezet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A </w:t>
      </w:r>
      <w:r w:rsidR="00682BFA">
        <w:rPr>
          <w:bCs/>
          <w:sz w:val="26"/>
          <w:szCs w:val="26"/>
        </w:rPr>
        <w:t xml:space="preserve">Vass Jenő Óvoda és Bölcsőde esetében a 2024. január 1-től hatályos, </w:t>
      </w:r>
      <w:r w:rsidR="00682BFA" w:rsidRPr="00682BFA">
        <w:rPr>
          <w:bCs/>
          <w:sz w:val="26"/>
          <w:szCs w:val="26"/>
        </w:rPr>
        <w:t>a pedagógusok új életpályájáról szóló 2023. évi LII. törvény alapján</w:t>
      </w:r>
      <w:r w:rsidR="00682BFA">
        <w:rPr>
          <w:bCs/>
          <w:sz w:val="26"/>
          <w:szCs w:val="26"/>
        </w:rPr>
        <w:t xml:space="preserve"> köznevelési foglalkoztatotti jogviszonyba kerülnek át az óvodapedagógusok, azonban ezen kívül a foglalkoztatásban állók</w:t>
      </w:r>
      <w:r w:rsidRPr="00340D0E">
        <w:rPr>
          <w:bCs/>
          <w:sz w:val="26"/>
          <w:szCs w:val="26"/>
        </w:rPr>
        <w:t xml:space="preserve"> megbízási, egyszerűsített foglalkoztatási</w:t>
      </w:r>
      <w:r w:rsidR="009F45B7">
        <w:rPr>
          <w:bCs/>
          <w:sz w:val="26"/>
          <w:szCs w:val="26"/>
        </w:rPr>
        <w:t xml:space="preserve"> jogviszonyban is állhatnak,</w:t>
      </w:r>
      <w:r w:rsidRPr="00340D0E">
        <w:rPr>
          <w:bCs/>
          <w:sz w:val="26"/>
          <w:szCs w:val="26"/>
        </w:rPr>
        <w:t xml:space="preserve"> </w:t>
      </w:r>
      <w:r w:rsidR="00682BFA">
        <w:rPr>
          <w:bCs/>
          <w:sz w:val="26"/>
          <w:szCs w:val="26"/>
        </w:rPr>
        <w:t>a bölcsődei dolgozók esetében</w:t>
      </w:r>
      <w:r w:rsidR="009F45B7">
        <w:rPr>
          <w:bCs/>
          <w:sz w:val="26"/>
          <w:szCs w:val="26"/>
        </w:rPr>
        <w:t xml:space="preserve"> a</w:t>
      </w:r>
      <w:r w:rsidR="00682BFA">
        <w:rPr>
          <w:bCs/>
          <w:sz w:val="26"/>
          <w:szCs w:val="26"/>
        </w:rPr>
        <w:t xml:space="preserve"> közalkalmazotti jogviszony</w:t>
      </w:r>
      <w:r w:rsidR="009F45B7">
        <w:rPr>
          <w:bCs/>
          <w:sz w:val="26"/>
          <w:szCs w:val="26"/>
        </w:rPr>
        <w:t xml:space="preserve"> továbbra is marad.</w:t>
      </w:r>
      <w:r w:rsidR="00682BFA">
        <w:rPr>
          <w:bCs/>
          <w:sz w:val="26"/>
          <w:szCs w:val="26"/>
        </w:rPr>
        <w:t xml:space="preserve"> </w:t>
      </w:r>
      <w:r w:rsidR="009F45B7">
        <w:rPr>
          <w:bCs/>
          <w:sz w:val="26"/>
          <w:szCs w:val="26"/>
        </w:rPr>
        <w:t xml:space="preserve">A módosító okirat 3. pontjában ezeket a jogviszonyokat is fel kell tüntetni. </w:t>
      </w:r>
    </w:p>
    <w:p w14:paraId="48901620" w14:textId="23484787" w:rsidR="002A7378" w:rsidRDefault="002A7378" w:rsidP="002A7378">
      <w:pPr>
        <w:pStyle w:val="Alaprtelmezet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módosító okirat </w:t>
      </w:r>
      <w:r w:rsidR="009F45B7">
        <w:rPr>
          <w:sz w:val="26"/>
          <w:szCs w:val="26"/>
        </w:rPr>
        <w:t>3</w:t>
      </w:r>
      <w:r>
        <w:rPr>
          <w:sz w:val="26"/>
          <w:szCs w:val="26"/>
        </w:rPr>
        <w:t>. pontja, valamint az egységes szerkezetbe foglalt alapító okirat 5.2. pontja a jelen módosító indítvány alapján módosul a kiküldött anyaghoz képest.</w:t>
      </w:r>
    </w:p>
    <w:p w14:paraId="5AAD9DB1" w14:textId="77777777" w:rsidR="002A7378" w:rsidRDefault="002A7378" w:rsidP="002A7378">
      <w:pPr>
        <w:pStyle w:val="Szvegtrzs"/>
        <w:spacing w:after="0" w:line="240" w:lineRule="auto"/>
        <w:rPr>
          <w:szCs w:val="26"/>
        </w:rPr>
      </w:pPr>
    </w:p>
    <w:p w14:paraId="518787DC" w14:textId="77777777" w:rsidR="002A7378" w:rsidRDefault="002A7378" w:rsidP="002A7378">
      <w:pPr>
        <w:pStyle w:val="Szvegtrzs"/>
        <w:spacing w:after="0" w:line="240" w:lineRule="auto"/>
        <w:rPr>
          <w:szCs w:val="26"/>
        </w:rPr>
      </w:pPr>
    </w:p>
    <w:p w14:paraId="5773E6BA" w14:textId="77777777" w:rsidR="002A7378" w:rsidRDefault="002A7378" w:rsidP="002A7378">
      <w:pPr>
        <w:pStyle w:val="Szvegtrzs"/>
        <w:spacing w:after="0" w:line="240" w:lineRule="auto"/>
        <w:rPr>
          <w:szCs w:val="26"/>
        </w:rPr>
      </w:pPr>
      <w:r w:rsidRPr="00E573FA">
        <w:rPr>
          <w:szCs w:val="26"/>
        </w:rPr>
        <w:t xml:space="preserve">Berettyóújfalu, 2023. december </w:t>
      </w:r>
      <w:r>
        <w:rPr>
          <w:szCs w:val="26"/>
        </w:rPr>
        <w:t>11.</w:t>
      </w:r>
    </w:p>
    <w:p w14:paraId="14674550" w14:textId="77777777" w:rsidR="002A7378" w:rsidRPr="00E573FA" w:rsidRDefault="002A7378" w:rsidP="002A7378">
      <w:pPr>
        <w:pStyle w:val="Szvegtrzs"/>
        <w:spacing w:after="0" w:line="240" w:lineRule="auto"/>
        <w:rPr>
          <w:szCs w:val="26"/>
        </w:rPr>
      </w:pPr>
    </w:p>
    <w:p w14:paraId="58DADC70" w14:textId="77777777" w:rsidR="002A7378" w:rsidRPr="00E573FA" w:rsidRDefault="002A7378" w:rsidP="002A7378">
      <w:pPr>
        <w:pStyle w:val="Szvegtrzs"/>
        <w:spacing w:after="0" w:line="240" w:lineRule="auto"/>
        <w:ind w:firstLine="708"/>
        <w:rPr>
          <w:szCs w:val="26"/>
        </w:rPr>
      </w:pPr>
      <w:r w:rsidRPr="00E573FA">
        <w:rPr>
          <w:szCs w:val="26"/>
        </w:rPr>
        <w:tab/>
      </w:r>
      <w:r w:rsidRPr="00E573FA">
        <w:rPr>
          <w:szCs w:val="26"/>
        </w:rPr>
        <w:tab/>
      </w:r>
      <w:r w:rsidRPr="00E573FA">
        <w:rPr>
          <w:szCs w:val="26"/>
        </w:rPr>
        <w:tab/>
      </w:r>
      <w:r w:rsidRPr="00E573FA">
        <w:rPr>
          <w:szCs w:val="26"/>
        </w:rPr>
        <w:tab/>
      </w:r>
      <w:r w:rsidRPr="00E573FA">
        <w:rPr>
          <w:szCs w:val="26"/>
        </w:rPr>
        <w:tab/>
      </w:r>
      <w:r w:rsidRPr="00E573FA">
        <w:rPr>
          <w:szCs w:val="26"/>
        </w:rPr>
        <w:tab/>
      </w:r>
      <w:r w:rsidRPr="00E573FA">
        <w:rPr>
          <w:szCs w:val="26"/>
        </w:rPr>
        <w:tab/>
        <w:t xml:space="preserve">Muraközi István </w:t>
      </w:r>
    </w:p>
    <w:p w14:paraId="5F478E60" w14:textId="77777777" w:rsidR="002A7378" w:rsidRPr="00BB31EA" w:rsidRDefault="002A7378" w:rsidP="002A7378">
      <w:pPr>
        <w:pStyle w:val="Szvegtrzs"/>
        <w:spacing w:after="0" w:line="240" w:lineRule="auto"/>
        <w:rPr>
          <w:szCs w:val="26"/>
        </w:rPr>
      </w:pP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</w:r>
      <w:r w:rsidRPr="00BB31EA">
        <w:rPr>
          <w:szCs w:val="26"/>
        </w:rPr>
        <w:tab/>
        <w:t xml:space="preserve">  polgármester</w:t>
      </w:r>
    </w:p>
    <w:p w14:paraId="74469CD4" w14:textId="162E8332" w:rsidR="00B00924" w:rsidRPr="004432D2" w:rsidRDefault="00B00924" w:rsidP="00505888">
      <w:pPr>
        <w:rPr>
          <w:b/>
          <w:sz w:val="26"/>
          <w:szCs w:val="26"/>
          <w:u w:val="single"/>
        </w:rPr>
      </w:pPr>
      <w:r>
        <w:br w:type="page"/>
      </w:r>
    </w:p>
    <w:p w14:paraId="4DB3772A" w14:textId="77777777" w:rsidR="00B11144" w:rsidRPr="00B11144" w:rsidRDefault="00B11144" w:rsidP="00B11144">
      <w:pPr>
        <w:pStyle w:val="Alaprtelmezett"/>
        <w:spacing w:after="0" w:line="240" w:lineRule="auto"/>
        <w:rPr>
          <w:b/>
          <w:color w:val="auto"/>
          <w:sz w:val="26"/>
          <w:szCs w:val="26"/>
        </w:rPr>
      </w:pPr>
      <w:r w:rsidRPr="00B11144">
        <w:rPr>
          <w:b/>
          <w:color w:val="auto"/>
          <w:sz w:val="26"/>
          <w:szCs w:val="26"/>
          <w:u w:val="single"/>
        </w:rPr>
        <w:lastRenderedPageBreak/>
        <w:t>1. sz. határozati javaslat:</w:t>
      </w:r>
    </w:p>
    <w:p w14:paraId="2DAED193" w14:textId="77777777" w:rsidR="00B11144" w:rsidRDefault="00B11144" w:rsidP="00B111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EF754C" w14:textId="3367BC47" w:rsidR="00B11144" w:rsidRPr="00E41F55" w:rsidRDefault="00B11144" w:rsidP="00B111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6D72">
        <w:rPr>
          <w:rFonts w:ascii="Times New Roman" w:hAnsi="Times New Roman" w:cs="Times New Roman"/>
          <w:bCs/>
          <w:sz w:val="26"/>
          <w:szCs w:val="26"/>
        </w:rPr>
        <w:t>Berettyóújfalu Város Önkormányzata Képviselő-testülete a …….../2023. (XII.14.) önkormányzati határozatával a Vass Jenő Óvoda és Bölcsőde 2021. október 06. napján kiadott, BPH/111-3/2021. okirat számú alapító okiratának hatályos szövegét a következő módosító okirat szerint módosítja:</w:t>
      </w:r>
    </w:p>
    <w:p w14:paraId="1573EC28" w14:textId="77777777" w:rsidR="00B11144" w:rsidRDefault="00B11144" w:rsidP="00B11144">
      <w:pPr>
        <w:pStyle w:val="Alaprtelmezett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1B3784A3" w14:textId="77777777" w:rsidR="00B11144" w:rsidRDefault="00B11144" w:rsidP="00B11144">
      <w:pPr>
        <w:pStyle w:val="Alaprtelmezett"/>
        <w:spacing w:after="0" w:line="240" w:lineRule="auto"/>
        <w:jc w:val="both"/>
      </w:pPr>
      <w:r>
        <w:rPr>
          <w:rFonts w:ascii="Cambria" w:hAnsi="Cambria"/>
          <w:sz w:val="22"/>
          <w:szCs w:val="22"/>
        </w:rPr>
        <w:t>Okirat száma:</w:t>
      </w:r>
    </w:p>
    <w:p w14:paraId="3BE82D58" w14:textId="77777777" w:rsidR="00B11144" w:rsidRDefault="00B11144" w:rsidP="00B11144">
      <w:pPr>
        <w:pStyle w:val="Alaprtelmezett"/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Módosító okirat</w:t>
      </w:r>
    </w:p>
    <w:p w14:paraId="5520516C" w14:textId="77777777" w:rsidR="00B11144" w:rsidRDefault="00B11144" w:rsidP="00B11144">
      <w:pPr>
        <w:pStyle w:val="Alaprtelmezett"/>
        <w:tabs>
          <w:tab w:val="left" w:leader="dot" w:pos="9072"/>
          <w:tab w:val="left" w:leader="dot" w:pos="16443"/>
        </w:tabs>
        <w:spacing w:after="0" w:line="240" w:lineRule="auto"/>
      </w:pPr>
    </w:p>
    <w:p w14:paraId="53E08EE0" w14:textId="77777777" w:rsidR="00B11144" w:rsidRPr="00E41F55" w:rsidRDefault="00B11144" w:rsidP="00B11144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</w:rPr>
      </w:pPr>
      <w:r w:rsidRPr="00E41F55">
        <w:rPr>
          <w:rFonts w:ascii="Cambria" w:hAnsi="Cambria" w:cs="Cambria"/>
          <w:b/>
        </w:rPr>
        <w:t xml:space="preserve">A Vass Jenő Óvoda és Bölcsőde a Berettyóújfalu Város Önkormányzata Képviselő-testülete által 2021. október 06. napján kiadott, BPH/111-3/2021. okirat számú alapító okiratát az államháztartásról szóló 2011. évi CXCV. törvény 8/A. §-a és a nemzeti köznevelésről szóló 2011. évi CXC. törvény 21. § (2) </w:t>
      </w:r>
      <w:r w:rsidRPr="00E41F55">
        <w:rPr>
          <w:rFonts w:ascii="Cambria" w:hAnsi="Cambria"/>
          <w:b/>
        </w:rPr>
        <w:t>és (3)</w:t>
      </w:r>
      <w:r w:rsidRPr="00E41F55">
        <w:rPr>
          <w:rFonts w:ascii="Cambria" w:hAnsi="Cambria" w:cs="Cambria"/>
          <w:b/>
        </w:rPr>
        <w:t xml:space="preserve"> bekezdése alapján – a …/2023. (XII. 14.) számú Képviselő-testületi határozatra figyelemmel – a következők szerint módosítom:</w:t>
      </w:r>
    </w:p>
    <w:p w14:paraId="68D5FDC4" w14:textId="77777777" w:rsidR="00B11144" w:rsidRPr="00E41F55" w:rsidRDefault="00B11144" w:rsidP="00B11144">
      <w:pPr>
        <w:pStyle w:val="Alaprtelmezett"/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</w:p>
    <w:p w14:paraId="74753299" w14:textId="6E9DB9BE" w:rsidR="00B11144" w:rsidRPr="00B11144" w:rsidRDefault="00B11144" w:rsidP="00B11144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Style w:val="markedcontent"/>
          <w:rFonts w:ascii="Cambria" w:hAnsi="Cambria"/>
          <w:b/>
          <w:color w:val="000000" w:themeColor="text1"/>
        </w:rPr>
      </w:pPr>
      <w:r w:rsidRPr="00B11144">
        <w:rPr>
          <w:rFonts w:ascii="Cambria" w:hAnsi="Cambria"/>
          <w:b/>
          <w:color w:val="000000" w:themeColor="text1"/>
        </w:rPr>
        <w:t xml:space="preserve">Az alapító okirat 4.4. pontjába </w:t>
      </w:r>
      <w:r w:rsidRPr="00B11144">
        <w:rPr>
          <w:rStyle w:val="markedcontent"/>
          <w:rFonts w:ascii="Cambria" w:hAnsi="Cambria"/>
          <w:color w:val="000000" w:themeColor="text1"/>
        </w:rPr>
        <w:t>foglalt táblázat a következő 6. sorral egészül ki:</w:t>
      </w:r>
    </w:p>
    <w:p w14:paraId="4F231516" w14:textId="77777777" w:rsidR="00B11144" w:rsidRPr="00E41F55" w:rsidRDefault="00B11144" w:rsidP="00B11144">
      <w:pPr>
        <w:pStyle w:val="Listaszerbekezds"/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Style w:val="markedcontent"/>
          <w:rFonts w:ascii="Cambria" w:hAnsi="Cambria"/>
          <w:b/>
          <w:color w:val="000000" w:themeColor="text1"/>
        </w:rPr>
      </w:pPr>
    </w:p>
    <w:tbl>
      <w:tblPr>
        <w:tblW w:w="8581" w:type="dxa"/>
        <w:tblInd w:w="563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696"/>
        <w:gridCol w:w="5547"/>
      </w:tblGrid>
      <w:tr w:rsidR="00B11144" w:rsidRPr="00E41F55" w14:paraId="24DA9FB7" w14:textId="77777777" w:rsidTr="00FF10A8">
        <w:trPr>
          <w:cantSplit/>
        </w:trPr>
        <w:tc>
          <w:tcPr>
            <w:tcW w:w="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D06D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before="8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9A80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before="80" w:after="0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107080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DD1E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before="80" w:after="0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14:paraId="722E04D2" w14:textId="77777777" w:rsidR="00B11144" w:rsidRPr="00E41F55" w:rsidRDefault="00B11144" w:rsidP="00B11144">
      <w:pPr>
        <w:pStyle w:val="Listaszerbekezds"/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</w:p>
    <w:p w14:paraId="6A7BE838" w14:textId="0851B955" w:rsidR="00B11144" w:rsidRPr="00B11144" w:rsidRDefault="00B11144" w:rsidP="00B11144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  <w:r w:rsidRPr="00B11144">
        <w:rPr>
          <w:rFonts w:ascii="Cambria" w:hAnsi="Cambria"/>
          <w:b/>
        </w:rPr>
        <w:t>Az alapító okirat 5.1. pontja helyébe a következő rendelkezés lép:</w:t>
      </w:r>
    </w:p>
    <w:p w14:paraId="2E8896F8" w14:textId="77777777" w:rsidR="00B11144" w:rsidRPr="00E41F55" w:rsidRDefault="00B11144" w:rsidP="00B1114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</w:p>
    <w:p w14:paraId="49146DC7" w14:textId="462BBD17" w:rsidR="00B11144" w:rsidRPr="00E41F55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E41F55">
        <w:rPr>
          <w:rFonts w:ascii="Cambria" w:hAnsi="Cambria" w:cs="Cambria"/>
        </w:rPr>
        <w:t>„</w:t>
      </w:r>
      <w:r w:rsidRPr="00E41F55">
        <w:rPr>
          <w:rFonts w:ascii="Cambria" w:eastAsia="Times New Roman" w:hAnsi="Cambria" w:cs="Cambria"/>
          <w:color w:val="000000"/>
        </w:rPr>
        <w:t>A főigazgatói állást nyilvános pályázat útján kell betölteni. A</w:t>
      </w:r>
      <w:r>
        <w:rPr>
          <w:rFonts w:ascii="Cambria" w:eastAsia="Times New Roman" w:hAnsi="Cambria" w:cs="Cambria"/>
          <w:color w:val="000000"/>
        </w:rPr>
        <w:t xml:space="preserve"> főigazgatót </w:t>
      </w:r>
      <w:r w:rsidRPr="00E41F55">
        <w:rPr>
          <w:rFonts w:ascii="Cambria" w:eastAsia="Times New Roman" w:hAnsi="Cambria" w:cs="Cambria"/>
          <w:color w:val="000000"/>
        </w:rPr>
        <w:t xml:space="preserve">a Képviselő-testület a </w:t>
      </w:r>
      <w:r w:rsidRPr="00E41F55">
        <w:rPr>
          <w:rFonts w:ascii="Cambria" w:hAnsi="Cambria"/>
        </w:rPr>
        <w:t xml:space="preserve">pedagógusok új életpályájáról szóló </w:t>
      </w:r>
      <w:r w:rsidRPr="00E41F55">
        <w:rPr>
          <w:rFonts w:ascii="Cambria" w:eastAsia="Times New Roman" w:hAnsi="Cambria" w:cs="Times New Roman"/>
        </w:rPr>
        <w:t>2023. évi</w:t>
      </w:r>
      <w:r w:rsidRPr="00E41F55">
        <w:rPr>
          <w:rFonts w:ascii="Cambria" w:hAnsi="Cambria"/>
        </w:rPr>
        <w:t xml:space="preserve"> </w:t>
      </w:r>
      <w:r w:rsidRPr="00E41F55">
        <w:rPr>
          <w:rFonts w:ascii="Cambria" w:eastAsia="Times New Roman" w:hAnsi="Cambria" w:cs="Times New Roman"/>
        </w:rPr>
        <w:t>LII. törvény</w:t>
      </w:r>
      <w:r w:rsidRPr="00E41F55">
        <w:rPr>
          <w:rFonts w:ascii="Cambria" w:eastAsia="Times New Roman" w:hAnsi="Cambria" w:cs="Cambria"/>
          <w:color w:val="000000"/>
        </w:rPr>
        <w:t xml:space="preserve"> 37-41. §-a és a </w:t>
      </w:r>
      <w:r w:rsidRPr="00E41F55">
        <w:rPr>
          <w:rStyle w:val="highlighted"/>
          <w:rFonts w:ascii="Cambria" w:hAnsi="Cambria"/>
        </w:rPr>
        <w:t xml:space="preserve">pedagógusok új életpályájáról szóló </w:t>
      </w:r>
      <w:hyperlink r:id="rId7" w:history="1">
        <w:r w:rsidRPr="00E41F55">
          <w:rPr>
            <w:rStyle w:val="highlighted"/>
            <w:rFonts w:ascii="Cambria" w:hAnsi="Cambria"/>
          </w:rPr>
          <w:t>2023. évi LII. törvény</w:t>
        </w:r>
      </w:hyperlink>
      <w:r w:rsidRPr="00E41F55">
        <w:rPr>
          <w:rStyle w:val="highlighted"/>
          <w:rFonts w:ascii="Cambria" w:hAnsi="Cambria"/>
        </w:rPr>
        <w:t xml:space="preserve"> végrehajtásáról szóló 401/2023. (VIII. 30.) Korm. rendelet</w:t>
      </w:r>
      <w:r w:rsidRPr="00E41F55">
        <w:rPr>
          <w:rFonts w:ascii="Cambria" w:eastAsia="Times New Roman" w:hAnsi="Cambria" w:cs="Cambria"/>
          <w:color w:val="000000"/>
        </w:rPr>
        <w:t xml:space="preserve"> alapján 5 év határozott időre bízza meg. Az egyéb munkáltatói jogokat a polgármester gyakorolja.</w:t>
      </w:r>
      <w:r w:rsidRPr="00E41F55">
        <w:rPr>
          <w:rFonts w:ascii="Cambria" w:hAnsi="Cambria" w:cs="Cambria"/>
        </w:rPr>
        <w:t>”</w:t>
      </w:r>
    </w:p>
    <w:p w14:paraId="2FC44249" w14:textId="77777777" w:rsidR="00B11144" w:rsidRPr="00E41F55" w:rsidRDefault="00B11144" w:rsidP="00B11144">
      <w:pPr>
        <w:tabs>
          <w:tab w:val="left" w:pos="844"/>
          <w:tab w:val="left" w:leader="dot" w:pos="9479"/>
          <w:tab w:val="left" w:leader="dot" w:pos="10188"/>
          <w:tab w:val="left" w:leader="dot" w:pos="16850"/>
        </w:tabs>
        <w:spacing w:after="0" w:line="240" w:lineRule="auto"/>
        <w:jc w:val="both"/>
        <w:rPr>
          <w:rFonts w:ascii="Cambria" w:hAnsi="Cambria" w:cs="Cambria"/>
        </w:rPr>
      </w:pPr>
    </w:p>
    <w:p w14:paraId="172FBFF1" w14:textId="1147CA98" w:rsidR="00B11144" w:rsidRPr="00B11144" w:rsidRDefault="00B11144" w:rsidP="00B11144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Style w:val="markedcontent"/>
          <w:rFonts w:asciiTheme="majorHAnsi" w:hAnsiTheme="majorHAnsi"/>
          <w:b/>
          <w:color w:val="000000" w:themeColor="text1"/>
        </w:rPr>
      </w:pPr>
      <w:r w:rsidRPr="00B11144">
        <w:rPr>
          <w:rFonts w:ascii="Cambria" w:hAnsi="Cambria"/>
          <w:b/>
        </w:rPr>
        <w:t xml:space="preserve">Az alapító okirat 5.2. pontjába </w:t>
      </w:r>
      <w:r w:rsidRPr="00B11144">
        <w:rPr>
          <w:rFonts w:ascii="Cambria" w:hAnsi="Cambria"/>
          <w:bCs/>
        </w:rPr>
        <w:t>foglalt</w:t>
      </w:r>
      <w:r w:rsidRPr="00B11144">
        <w:rPr>
          <w:rFonts w:ascii="Cambria" w:hAnsi="Cambria"/>
          <w:b/>
        </w:rPr>
        <w:t xml:space="preserve"> </w:t>
      </w:r>
      <w:r w:rsidRPr="00B11144">
        <w:rPr>
          <w:rStyle w:val="markedcontent"/>
          <w:rFonts w:asciiTheme="majorHAnsi" w:hAnsiTheme="majorHAnsi"/>
          <w:color w:val="000000" w:themeColor="text1"/>
        </w:rPr>
        <w:t>táblázat a következő 2., 3., 4.  és 5. sorral egészül ki:</w:t>
      </w:r>
    </w:p>
    <w:p w14:paraId="1DE336BA" w14:textId="77777777" w:rsidR="00B11144" w:rsidRPr="00072737" w:rsidRDefault="00B11144" w:rsidP="009F562E">
      <w:pPr>
        <w:pStyle w:val="Listaszerbekezds"/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</w:rPr>
      </w:pPr>
    </w:p>
    <w:p w14:paraId="30B73D8F" w14:textId="77777777" w:rsidR="00B11144" w:rsidRPr="00E41F55" w:rsidRDefault="00B11144" w:rsidP="00B11144">
      <w:pPr>
        <w:pStyle w:val="Listaszerbekezds"/>
        <w:tabs>
          <w:tab w:val="left" w:pos="843"/>
          <w:tab w:val="left" w:leader="dot" w:pos="9477"/>
        </w:tabs>
        <w:spacing w:after="0" w:line="240" w:lineRule="auto"/>
        <w:ind w:left="709"/>
        <w:jc w:val="both"/>
        <w:rPr>
          <w:rFonts w:ascii="Cambria" w:hAnsi="Cambria"/>
        </w:rPr>
      </w:pPr>
      <w:r w:rsidRPr="00E41F55">
        <w:rPr>
          <w:rFonts w:ascii="Cambria" w:hAnsi="Cambria"/>
        </w:rPr>
        <w:t>„5.2. A költségvetési szervnél alkalmazásban álló személyek jogviszonya:</w:t>
      </w:r>
    </w:p>
    <w:tbl>
      <w:tblPr>
        <w:tblW w:w="0" w:type="auto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14"/>
        <w:gridCol w:w="5617"/>
      </w:tblGrid>
      <w:tr w:rsidR="00B11144" w:rsidRPr="00E41F55" w14:paraId="350BB79F" w14:textId="77777777" w:rsidTr="00FF10A8">
        <w:trPr>
          <w:cantSplit/>
          <w:trHeight w:val="332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7570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FF0A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072737">
              <w:rPr>
                <w:rFonts w:asciiTheme="majorHAnsi" w:hAnsiTheme="majorHAnsi" w:cs="Cambria"/>
                <w:sz w:val="22"/>
                <w:szCs w:val="22"/>
              </w:rPr>
              <w:t>foglalkoztatási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E2B4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072737">
              <w:rPr>
                <w:rFonts w:asciiTheme="majorHAnsi" w:hAnsiTheme="majorHAnsi" w:cs="Cambria"/>
                <w:sz w:val="22"/>
                <w:szCs w:val="22"/>
              </w:rPr>
              <w:t>jogviszonyt szabályozó jogszabály</w:t>
            </w:r>
          </w:p>
        </w:tc>
      </w:tr>
      <w:tr w:rsidR="00B11144" w:rsidRPr="00E41F55" w14:paraId="01D9C864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0EA4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6A6E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072737">
              <w:rPr>
                <w:rFonts w:asciiTheme="majorHAnsi" w:hAnsiTheme="majorHAnsi" w:cs="Cambria"/>
                <w:sz w:val="22"/>
                <w:szCs w:val="22"/>
              </w:rPr>
              <w:t>köznevelési foglalkoztatotti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CCAD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bookmarkStart w:id="0" w:name="_Hlk153179614"/>
            <w:r w:rsidRPr="00072737">
              <w:rPr>
                <w:rFonts w:asciiTheme="majorHAnsi" w:hAnsiTheme="majorHAnsi"/>
                <w:sz w:val="22"/>
                <w:szCs w:val="22"/>
              </w:rPr>
              <w:t>a pedagógusok új életpályájáról szóló 2023. évi LII. törvény</w:t>
            </w:r>
            <w:r w:rsidRPr="00072737">
              <w:rPr>
                <w:rFonts w:asciiTheme="majorHAnsi" w:eastAsia="SimSun" w:hAnsiTheme="majorHAnsi" w:cs="Cambria"/>
                <w:kern w:val="1"/>
                <w:sz w:val="22"/>
                <w:szCs w:val="22"/>
                <w:lang w:bidi="hi-IN"/>
              </w:rPr>
              <w:t xml:space="preserve"> alapján</w:t>
            </w:r>
            <w:bookmarkEnd w:id="0"/>
          </w:p>
        </w:tc>
      </w:tr>
      <w:tr w:rsidR="00B11144" w:rsidRPr="00E41F55" w14:paraId="68565E2A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5901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4972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072737">
              <w:rPr>
                <w:rFonts w:asciiTheme="majorHAnsi" w:hAnsiTheme="majorHAnsi" w:cs="Cambria"/>
                <w:color w:val="auto"/>
                <w:sz w:val="22"/>
                <w:szCs w:val="22"/>
              </w:rPr>
              <w:t>munkaviszony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48DF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072737">
              <w:rPr>
                <w:rFonts w:asciiTheme="majorHAnsi" w:hAnsiTheme="majorHAnsi" w:cs="Cambria"/>
                <w:color w:val="auto"/>
                <w:sz w:val="22"/>
                <w:szCs w:val="22"/>
              </w:rPr>
              <w:t>a munka törvénykönyvéről szóló 2012. évi I. törvény</w:t>
            </w:r>
          </w:p>
        </w:tc>
      </w:tr>
      <w:tr w:rsidR="00B11144" w:rsidRPr="00E41F55" w14:paraId="79C9FE59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5237" w14:textId="77777777" w:rsidR="00B11144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E378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07273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megbízási j</w:t>
            </w:r>
            <w:r w:rsidRPr="00072737">
              <w:rPr>
                <w:rFonts w:asciiTheme="majorHAnsi" w:hAnsiTheme="majorHAnsi"/>
                <w:sz w:val="22"/>
                <w:szCs w:val="22"/>
              </w:rPr>
              <w:t>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441D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07273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Pr="000727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7273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Polgári Törvénykönyvről szóló 2013. évi V. törvény</w:t>
            </w:r>
          </w:p>
        </w:tc>
      </w:tr>
      <w:tr w:rsidR="00B11144" w:rsidRPr="00E41F55" w14:paraId="6B740CEE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9929" w14:textId="77777777" w:rsidR="00B11144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AB6A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07273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egyszerűsített foglalkoztatási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BC19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07273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Pr="00072737">
              <w:rPr>
                <w:rFonts w:asciiTheme="majorHAnsi" w:hAnsiTheme="majorHAnsi"/>
                <w:sz w:val="22"/>
                <w:szCs w:val="22"/>
              </w:rPr>
              <w:t xml:space="preserve">z </w:t>
            </w:r>
            <w:r w:rsidRPr="0007273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egyszerűsített foglalkoztatás</w:t>
            </w:r>
            <w:r w:rsidRPr="00072737">
              <w:rPr>
                <w:rFonts w:asciiTheme="majorHAnsi" w:hAnsiTheme="majorHAnsi"/>
                <w:sz w:val="22"/>
                <w:szCs w:val="22"/>
              </w:rPr>
              <w:t>ról szóló 2010. évi LXXV. törvény</w:t>
            </w:r>
          </w:p>
        </w:tc>
      </w:tr>
    </w:tbl>
    <w:p w14:paraId="5E20FE6B" w14:textId="77777777" w:rsidR="00B11144" w:rsidRPr="00E41F55" w:rsidRDefault="00B11144" w:rsidP="00B11144">
      <w:pPr>
        <w:pStyle w:val="Szvegtrzs"/>
        <w:spacing w:after="0" w:line="240" w:lineRule="auto"/>
        <w:rPr>
          <w:rFonts w:ascii="Cambria" w:hAnsi="Cambria"/>
        </w:rPr>
      </w:pPr>
    </w:p>
    <w:p w14:paraId="32CD47BB" w14:textId="77777777" w:rsidR="00B11144" w:rsidRPr="00E41F55" w:rsidRDefault="00B11144" w:rsidP="00B11144">
      <w:pPr>
        <w:pStyle w:val="Szvegtrzs"/>
        <w:spacing w:after="0" w:line="240" w:lineRule="auto"/>
        <w:rPr>
          <w:rFonts w:ascii="Cambria" w:hAnsi="Cambria"/>
        </w:rPr>
      </w:pPr>
      <w:r w:rsidRPr="00E41F55">
        <w:rPr>
          <w:rFonts w:ascii="Cambria" w:hAnsi="Cambria"/>
          <w:sz w:val="22"/>
          <w:szCs w:val="22"/>
        </w:rPr>
        <w:t xml:space="preserve">Jelen módosító okiratot 2024. január 1. napjától kell alkalmazni. </w:t>
      </w:r>
    </w:p>
    <w:p w14:paraId="0845AA40" w14:textId="77777777" w:rsidR="00B11144" w:rsidRPr="00E41F55" w:rsidRDefault="00B11144" w:rsidP="00B11144">
      <w:pPr>
        <w:pStyle w:val="Szvegtrzs"/>
        <w:spacing w:after="0" w:line="240" w:lineRule="auto"/>
        <w:rPr>
          <w:rFonts w:ascii="Cambria" w:hAnsi="Cambria"/>
        </w:rPr>
      </w:pPr>
    </w:p>
    <w:p w14:paraId="73A12081" w14:textId="77777777" w:rsidR="00B11144" w:rsidRPr="00E41F55" w:rsidRDefault="00B11144" w:rsidP="00B11144">
      <w:pPr>
        <w:pStyle w:val="Szvegtrzs"/>
        <w:spacing w:after="0" w:line="240" w:lineRule="auto"/>
        <w:rPr>
          <w:rFonts w:ascii="Cambria" w:hAnsi="Cambria"/>
        </w:rPr>
      </w:pPr>
      <w:r w:rsidRPr="00E41F55">
        <w:rPr>
          <w:rFonts w:ascii="Cambria" w:hAnsi="Cambria" w:cs="Cambria"/>
          <w:sz w:val="22"/>
          <w:szCs w:val="22"/>
        </w:rPr>
        <w:t>Kelt: Berettyóújfalu, időbélyegző szerint</w:t>
      </w:r>
      <w:r w:rsidRPr="00E41F55">
        <w:rPr>
          <w:rFonts w:ascii="Cambria" w:hAnsi="Cambria" w:cs="Cambria"/>
          <w:sz w:val="22"/>
          <w:szCs w:val="22"/>
        </w:rPr>
        <w:tab/>
      </w:r>
    </w:p>
    <w:p w14:paraId="0768EB1B" w14:textId="77777777" w:rsidR="00B11144" w:rsidRPr="00E41F55" w:rsidRDefault="00B11144" w:rsidP="00B11144">
      <w:pPr>
        <w:pStyle w:val="Szvegtrzs"/>
        <w:spacing w:after="0"/>
        <w:jc w:val="center"/>
        <w:rPr>
          <w:rFonts w:ascii="Cambria" w:hAnsi="Cambria" w:cs="Cambria"/>
          <w:sz w:val="22"/>
          <w:szCs w:val="22"/>
        </w:rPr>
      </w:pPr>
      <w:r w:rsidRPr="00E41F55">
        <w:rPr>
          <w:rFonts w:ascii="Cambria" w:hAnsi="Cambria" w:cs="Cambria"/>
          <w:sz w:val="22"/>
          <w:szCs w:val="22"/>
        </w:rPr>
        <w:t>P.H.</w:t>
      </w:r>
    </w:p>
    <w:p w14:paraId="5F101032" w14:textId="77777777" w:rsidR="00B11144" w:rsidRPr="00E41F55" w:rsidRDefault="00B11144" w:rsidP="00B11144">
      <w:pPr>
        <w:pStyle w:val="Szvegtrzs"/>
        <w:spacing w:after="0"/>
        <w:jc w:val="center"/>
        <w:rPr>
          <w:rFonts w:ascii="Cambria" w:hAnsi="Cambria" w:cs="Cambria"/>
          <w:sz w:val="22"/>
          <w:szCs w:val="22"/>
        </w:rPr>
      </w:pPr>
    </w:p>
    <w:p w14:paraId="064A4082" w14:textId="77777777" w:rsidR="00B11144" w:rsidRPr="00E41F55" w:rsidRDefault="00B11144" w:rsidP="00B11144">
      <w:pPr>
        <w:pStyle w:val="Szvegtrzs"/>
        <w:spacing w:after="0"/>
        <w:rPr>
          <w:rFonts w:ascii="Cambria" w:hAnsi="Cambria"/>
        </w:rPr>
      </w:pP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  <w:t xml:space="preserve">            _________________________________________</w:t>
      </w:r>
    </w:p>
    <w:p w14:paraId="699975BE" w14:textId="77777777" w:rsidR="00B11144" w:rsidRPr="00E41F55" w:rsidRDefault="00B11144" w:rsidP="00B11144">
      <w:pPr>
        <w:pStyle w:val="Szvegtrzs"/>
        <w:spacing w:after="0"/>
        <w:rPr>
          <w:rFonts w:ascii="Cambria" w:hAnsi="Cambria"/>
        </w:rPr>
      </w:pP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</w:r>
      <w:r w:rsidRPr="00E41F55">
        <w:rPr>
          <w:rFonts w:ascii="Cambria" w:hAnsi="Cambria" w:cs="Cambria"/>
          <w:sz w:val="22"/>
          <w:szCs w:val="22"/>
        </w:rPr>
        <w:tab/>
        <w:t xml:space="preserve">                                             Muraközi István</w:t>
      </w:r>
    </w:p>
    <w:p w14:paraId="3F46F4E8" w14:textId="77777777" w:rsidR="00B11144" w:rsidRPr="00E41F55" w:rsidRDefault="00B11144" w:rsidP="00B11144">
      <w:pPr>
        <w:pStyle w:val="Szvegtrzs"/>
        <w:spacing w:after="0"/>
        <w:jc w:val="center"/>
        <w:rPr>
          <w:rFonts w:ascii="Cambria" w:hAnsi="Cambria"/>
        </w:rPr>
      </w:pPr>
      <w:r w:rsidRPr="00E41F55">
        <w:rPr>
          <w:rFonts w:ascii="Cambria" w:hAnsi="Cambria"/>
          <w:bCs/>
          <w:sz w:val="22"/>
          <w:szCs w:val="22"/>
        </w:rPr>
        <w:t xml:space="preserve">                                                                              polgármester</w:t>
      </w:r>
    </w:p>
    <w:p w14:paraId="202E3DED" w14:textId="77777777" w:rsidR="00B11144" w:rsidRPr="00E41F55" w:rsidRDefault="00B11144" w:rsidP="00B11144">
      <w:pPr>
        <w:pStyle w:val="Szvegtrzs"/>
        <w:spacing w:after="0"/>
      </w:pPr>
      <w:r w:rsidRPr="003633F6">
        <w:rPr>
          <w:b/>
          <w:bCs/>
          <w:szCs w:val="26"/>
          <w:u w:val="single"/>
        </w:rPr>
        <w:t>Határidő:</w:t>
      </w:r>
      <w:r w:rsidRPr="003633F6">
        <w:rPr>
          <w:szCs w:val="26"/>
        </w:rPr>
        <w:tab/>
        <w:t>azonnal</w:t>
      </w:r>
    </w:p>
    <w:p w14:paraId="290A782D" w14:textId="77777777" w:rsidR="00B11144" w:rsidRPr="003633F6" w:rsidRDefault="00B11144" w:rsidP="00B11144">
      <w:pPr>
        <w:pStyle w:val="Szvegtrzs"/>
        <w:spacing w:after="0"/>
        <w:rPr>
          <w:szCs w:val="26"/>
        </w:rPr>
      </w:pPr>
      <w:r w:rsidRPr="003633F6">
        <w:rPr>
          <w:b/>
          <w:bCs/>
          <w:szCs w:val="26"/>
          <w:u w:val="single"/>
        </w:rPr>
        <w:t>Felelős:</w:t>
      </w:r>
      <w:r w:rsidRPr="003633F6">
        <w:rPr>
          <w:szCs w:val="26"/>
        </w:rPr>
        <w:tab/>
        <w:t>Muraközi István polgármester</w:t>
      </w:r>
    </w:p>
    <w:p w14:paraId="11B13057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59832DA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4AE3A658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1A714CF2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07A1A4A1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F355741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1C613D3F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9774B30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08C5E35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3406F511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09F4508A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7CC27CEB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4C3F4BD1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334C61ED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14558223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2F6E45AB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34737981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4D090F2C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6F97E57F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314C2329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0EDB6A2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4A843D6B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4E35002C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62546AB4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B8E699C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017666EF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36578976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574134E8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7B9780B1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7E311363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3BC1BE5E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12B0EA4D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281950C2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6E3BF293" w14:textId="77777777" w:rsidR="00B11144" w:rsidRDefault="00B11144" w:rsidP="00B11144">
      <w:pPr>
        <w:pStyle w:val="Szvegtrzs"/>
        <w:spacing w:after="0"/>
        <w:rPr>
          <w:b/>
          <w:szCs w:val="26"/>
          <w:u w:val="single"/>
        </w:rPr>
      </w:pPr>
    </w:p>
    <w:p w14:paraId="2EC485DC" w14:textId="77777777" w:rsidR="00B11144" w:rsidRPr="00D26B62" w:rsidRDefault="00B11144" w:rsidP="00B11144">
      <w:pPr>
        <w:pStyle w:val="Szvegtrzs"/>
        <w:spacing w:after="0"/>
        <w:rPr>
          <w:szCs w:val="26"/>
        </w:rPr>
      </w:pPr>
      <w:r w:rsidRPr="00D26B62">
        <w:rPr>
          <w:b/>
          <w:szCs w:val="26"/>
          <w:u w:val="single"/>
        </w:rPr>
        <w:t>2. sz. határozati javaslat:</w:t>
      </w:r>
    </w:p>
    <w:p w14:paraId="01F34F7C" w14:textId="77777777" w:rsidR="00B11144" w:rsidRDefault="00B11144" w:rsidP="00B11144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4502529" w14:textId="26AACFD1" w:rsidR="00B11144" w:rsidRPr="00D26B62" w:rsidRDefault="00B11144" w:rsidP="00B11144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B62">
        <w:rPr>
          <w:rFonts w:ascii="Times New Roman" w:hAnsi="Times New Roman" w:cs="Times New Roman"/>
          <w:sz w:val="26"/>
          <w:szCs w:val="26"/>
        </w:rPr>
        <w:t xml:space="preserve">Berettyóújfalu Város Önkormányzata Képviselő-testülete a Vass Jenő Óvoda és Bölcsőde Alapító okiratának 2024. január 1. napjától hatályos szövegét, a </w:t>
      </w:r>
      <w:proofErr w:type="gramStart"/>
      <w:r w:rsidRPr="00D26B6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D26B62">
        <w:rPr>
          <w:rFonts w:ascii="Times New Roman" w:hAnsi="Times New Roman" w:cs="Times New Roman"/>
          <w:sz w:val="26"/>
          <w:szCs w:val="26"/>
        </w:rPr>
        <w:t xml:space="preserve">./2023. (XII. 14.) önkormányzati határozatával a következők szerint adja ki: </w:t>
      </w:r>
    </w:p>
    <w:p w14:paraId="51AE605F" w14:textId="77777777" w:rsidR="00B11144" w:rsidRPr="000F6738" w:rsidRDefault="00B11144" w:rsidP="00B11144">
      <w:pPr>
        <w:pStyle w:val="Szvegtrzs"/>
        <w:spacing w:after="0"/>
        <w:rPr>
          <w:rFonts w:ascii="Cambria" w:hAnsi="Cambria" w:cs="Cambria"/>
          <w:b/>
          <w:sz w:val="16"/>
          <w:szCs w:val="16"/>
        </w:rPr>
      </w:pPr>
    </w:p>
    <w:p w14:paraId="29B40B7B" w14:textId="77777777" w:rsidR="00B11144" w:rsidRDefault="00B11144" w:rsidP="00B11144">
      <w:pPr>
        <w:tabs>
          <w:tab w:val="left" w:leader="dot" w:pos="9072"/>
          <w:tab w:val="left" w:leader="dot" w:pos="16443"/>
        </w:tabs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</w:rPr>
        <w:t>Okirat száma:</w:t>
      </w:r>
    </w:p>
    <w:p w14:paraId="7B2947E5" w14:textId="77777777" w:rsidR="00B11144" w:rsidRPr="00491F86" w:rsidRDefault="00B11144" w:rsidP="00B11144">
      <w:pPr>
        <w:tabs>
          <w:tab w:val="left" w:leader="dot" w:pos="9072"/>
          <w:tab w:val="left" w:leader="dot" w:pos="16443"/>
        </w:tabs>
        <w:jc w:val="center"/>
        <w:rPr>
          <w:rFonts w:ascii="Cambria" w:hAnsi="Cambria" w:cs="Cambria"/>
          <w:b/>
        </w:rPr>
      </w:pPr>
      <w:r w:rsidRPr="00686EB5">
        <w:rPr>
          <w:rFonts w:ascii="Cambria" w:hAnsi="Cambria" w:cs="Cambria"/>
          <w:sz w:val="40"/>
          <w:szCs w:val="40"/>
        </w:rPr>
        <w:t>Alapító okirat</w:t>
      </w:r>
      <w:r w:rsidRPr="00491F86">
        <w:rPr>
          <w:rFonts w:ascii="Cambria" w:hAnsi="Cambria" w:cs="Cambria"/>
          <w:sz w:val="36"/>
          <w:szCs w:val="36"/>
        </w:rPr>
        <w:br/>
      </w:r>
      <w:r w:rsidRPr="00491F86">
        <w:rPr>
          <w:rFonts w:ascii="Cambria" w:hAnsi="Cambria" w:cs="Cambria"/>
          <w:sz w:val="28"/>
          <w:szCs w:val="28"/>
        </w:rPr>
        <w:t>módosításokkal egységes szerkezetbe foglalva</w:t>
      </w:r>
    </w:p>
    <w:p w14:paraId="79B810B4" w14:textId="77777777" w:rsidR="00B11144" w:rsidRPr="000F6738" w:rsidRDefault="00B11144" w:rsidP="00B11144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  <w:sz w:val="28"/>
          <w:szCs w:val="28"/>
        </w:rPr>
      </w:pPr>
    </w:p>
    <w:p w14:paraId="2565B49D" w14:textId="77777777" w:rsidR="00B11144" w:rsidRPr="0058461F" w:rsidRDefault="00B11144" w:rsidP="00B11144">
      <w:pPr>
        <w:widowControl w:val="0"/>
        <w:tabs>
          <w:tab w:val="left" w:leader="dot" w:pos="9072"/>
          <w:tab w:val="left" w:leader="dot" w:pos="16443"/>
        </w:tabs>
        <w:jc w:val="both"/>
        <w:textAlignment w:val="baseline"/>
        <w:rPr>
          <w:rFonts w:ascii="Cambria" w:eastAsia="SimSun" w:hAnsi="Cambria" w:cs="Cambria"/>
          <w:b/>
          <w:color w:val="000000"/>
          <w:kern w:val="1"/>
          <w:sz w:val="28"/>
          <w:szCs w:val="28"/>
          <w:lang w:bidi="hi-IN"/>
        </w:rPr>
      </w:pPr>
      <w:r w:rsidRPr="0058461F">
        <w:rPr>
          <w:rFonts w:ascii="Cambria" w:eastAsia="SimSun" w:hAnsi="Cambria" w:cs="Cambria"/>
          <w:b/>
          <w:kern w:val="1"/>
          <w:lang w:bidi="hi-IN"/>
        </w:rPr>
        <w:t>Az államháztartásról szóló 2011. évi CXCV. törvény 8/A. §-a és a nemzeti köznevelésről szóló 2011. évi CXC. törvény 21. § (2)</w:t>
      </w:r>
      <w:r>
        <w:rPr>
          <w:rFonts w:ascii="Cambria" w:eastAsia="SimSun" w:hAnsi="Cambria" w:cs="Cambria"/>
          <w:b/>
          <w:kern w:val="1"/>
          <w:lang w:bidi="hi-IN"/>
        </w:rPr>
        <w:t xml:space="preserve"> és </w:t>
      </w:r>
      <w:r w:rsidRPr="0058461F">
        <w:rPr>
          <w:rFonts w:ascii="Cambria" w:eastAsia="SimSun" w:hAnsi="Cambria" w:cs="Cambria"/>
          <w:b/>
          <w:kern w:val="1"/>
          <w:lang w:bidi="hi-IN"/>
        </w:rPr>
        <w:t>(</w:t>
      </w:r>
      <w:r>
        <w:rPr>
          <w:rFonts w:ascii="Cambria" w:eastAsia="SimSun" w:hAnsi="Cambria" w:cs="Cambria"/>
          <w:b/>
          <w:kern w:val="1"/>
          <w:lang w:bidi="hi-IN"/>
        </w:rPr>
        <w:t>3</w:t>
      </w:r>
      <w:r w:rsidRPr="0058461F">
        <w:rPr>
          <w:rFonts w:ascii="Cambria" w:eastAsia="SimSun" w:hAnsi="Cambria" w:cs="Cambria"/>
          <w:b/>
          <w:kern w:val="1"/>
          <w:lang w:bidi="hi-IN"/>
        </w:rPr>
        <w:t>) bekezdése alapján a Vass Jenő Óvoda és Bölcsőde alapító okiratát a következők szerint adom ki:</w:t>
      </w:r>
    </w:p>
    <w:p w14:paraId="49CEC22D" w14:textId="77777777" w:rsidR="00B11144" w:rsidRPr="00491F86" w:rsidRDefault="00B11144" w:rsidP="00B11144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  <w:sz w:val="28"/>
          <w:szCs w:val="28"/>
        </w:rPr>
      </w:pPr>
    </w:p>
    <w:p w14:paraId="1BFC1BB5" w14:textId="77777777" w:rsidR="00B11144" w:rsidRPr="00DC6763" w:rsidRDefault="00B11144" w:rsidP="00B11144">
      <w:pPr>
        <w:tabs>
          <w:tab w:val="left" w:leader="dot" w:pos="9792"/>
          <w:tab w:val="left" w:leader="dot" w:pos="10359"/>
        </w:tabs>
        <w:spacing w:before="720" w:after="480"/>
        <w:ind w:left="720" w:right="-1"/>
        <w:contextualSpacing/>
        <w:jc w:val="center"/>
        <w:rPr>
          <w:rFonts w:ascii="Cambria" w:eastAsia="Times New Roman" w:hAnsi="Cambria" w:cs="Cambria"/>
          <w:b/>
          <w:color w:val="000000"/>
          <w:sz w:val="26"/>
          <w:szCs w:val="26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1. A költségvetési szerv</w:t>
      </w: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br/>
        <w:t>megnevezése, székhelye, telephelye</w:t>
      </w:r>
    </w:p>
    <w:p w14:paraId="31BF9CB0" w14:textId="77777777" w:rsidR="00B11144" w:rsidRPr="00DC6763" w:rsidRDefault="00B11144" w:rsidP="00B11144">
      <w:pPr>
        <w:tabs>
          <w:tab w:val="left" w:leader="dot" w:pos="9432"/>
          <w:tab w:val="left" w:leader="dot" w:pos="9999"/>
          <w:tab w:val="left" w:leader="dot" w:pos="16803"/>
        </w:tabs>
        <w:spacing w:before="80"/>
        <w:ind w:left="360" w:right="-1"/>
        <w:contextualSpacing/>
        <w:jc w:val="both"/>
        <w:rPr>
          <w:rFonts w:ascii="Cambria" w:eastAsia="Times New Roman" w:hAnsi="Cambria" w:cs="Cambria"/>
          <w:b/>
          <w:color w:val="000000"/>
          <w:sz w:val="26"/>
          <w:szCs w:val="26"/>
        </w:rPr>
      </w:pPr>
    </w:p>
    <w:p w14:paraId="1EEACCAE" w14:textId="77777777" w:rsidR="00B11144" w:rsidRPr="00DC6763" w:rsidRDefault="00B11144" w:rsidP="00B11144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1.1. A költségvetési szerv</w:t>
      </w:r>
    </w:p>
    <w:p w14:paraId="30BAE04A" w14:textId="77777777" w:rsidR="00B11144" w:rsidRPr="00DC6763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1.1.1. megnevezése: Vass Jenő Óvoda és Bölcsőde</w:t>
      </w:r>
    </w:p>
    <w:p w14:paraId="0C3B4FC0" w14:textId="77777777" w:rsidR="00B11144" w:rsidRPr="00DC6763" w:rsidRDefault="00B11144" w:rsidP="00B1114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1.2. A költségvetési szerv</w:t>
      </w:r>
    </w:p>
    <w:p w14:paraId="5A6F3C8F" w14:textId="77777777" w:rsidR="00B11144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Times New Roman" w:hAnsi="Cambria" w:cs="Cambria"/>
          <w:b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1.2.1. székhelye: Berettyóújfalu, Radnóti utca 2</w:t>
      </w:r>
      <w:r w:rsidRPr="00DC6763">
        <w:rPr>
          <w:rFonts w:ascii="Cambria" w:eastAsia="Times New Roman" w:hAnsi="Cambria" w:cs="Cambria"/>
          <w:b/>
          <w:color w:val="000000"/>
        </w:rPr>
        <w:t>.</w:t>
      </w:r>
    </w:p>
    <w:p w14:paraId="7873228C" w14:textId="77777777" w:rsidR="00B11144" w:rsidRPr="00EE56E8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hAnsi="Cambria"/>
        </w:rPr>
      </w:pPr>
      <w:r w:rsidRPr="00EE56E8">
        <w:rPr>
          <w:rFonts w:ascii="Cambria" w:eastAsia="Times New Roman" w:hAnsi="Cambria" w:cs="Cambria"/>
        </w:rPr>
        <w:t>1.2.2.</w:t>
      </w:r>
      <w:r w:rsidRPr="00EE56E8">
        <w:rPr>
          <w:rFonts w:ascii="Cambria" w:eastAsia="Times New Roman" w:hAnsi="Cambria" w:cs="Cambria"/>
          <w:b/>
        </w:rPr>
        <w:t xml:space="preserve"> </w:t>
      </w:r>
      <w:r w:rsidRPr="00EE56E8">
        <w:rPr>
          <w:rFonts w:ascii="Cambria" w:hAnsi="Cambria"/>
        </w:rPr>
        <w:t>telephelye(i):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4114"/>
      </w:tblGrid>
      <w:tr w:rsidR="00B11144" w:rsidRPr="00EE56E8" w14:paraId="198CC225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4014493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6FB0B502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telephely megnevezése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691D066F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telephely címe</w:t>
            </w:r>
          </w:p>
        </w:tc>
      </w:tr>
      <w:tr w:rsidR="00B11144" w:rsidRPr="00EE56E8" w14:paraId="23EBF7F3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800B58C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1</w:t>
            </w:r>
          </w:p>
        </w:tc>
        <w:tc>
          <w:tcPr>
            <w:tcW w:w="2366" w:type="pct"/>
            <w:shd w:val="clear" w:color="auto" w:fill="auto"/>
          </w:tcPr>
          <w:p w14:paraId="5E4186DC" w14:textId="77777777" w:rsidR="00B11144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12DF9F4F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Rákóczi Tagóvoda</w:t>
            </w:r>
          </w:p>
        </w:tc>
        <w:tc>
          <w:tcPr>
            <w:tcW w:w="2270" w:type="pct"/>
            <w:shd w:val="clear" w:color="auto" w:fill="auto"/>
          </w:tcPr>
          <w:p w14:paraId="27EF5711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Rákóczi utca 25.</w:t>
            </w:r>
          </w:p>
        </w:tc>
      </w:tr>
      <w:tr w:rsidR="00B11144" w:rsidRPr="00EE56E8" w14:paraId="6BFD15E6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E93F7C6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2</w:t>
            </w:r>
          </w:p>
        </w:tc>
        <w:tc>
          <w:tcPr>
            <w:tcW w:w="2366" w:type="pct"/>
            <w:shd w:val="clear" w:color="auto" w:fill="auto"/>
          </w:tcPr>
          <w:p w14:paraId="7D95403E" w14:textId="77777777" w:rsidR="00B11144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61CE7824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Eszterlánc Tagóvoda</w:t>
            </w:r>
          </w:p>
        </w:tc>
        <w:tc>
          <w:tcPr>
            <w:tcW w:w="2270" w:type="pct"/>
            <w:shd w:val="clear" w:color="auto" w:fill="auto"/>
          </w:tcPr>
          <w:p w14:paraId="48E3F364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Vass Jenő utca 8.</w:t>
            </w:r>
          </w:p>
        </w:tc>
      </w:tr>
      <w:tr w:rsidR="00B11144" w:rsidRPr="00EE56E8" w14:paraId="0AE2802B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73DF8D6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3</w:t>
            </w:r>
          </w:p>
        </w:tc>
        <w:tc>
          <w:tcPr>
            <w:tcW w:w="2366" w:type="pct"/>
            <w:shd w:val="clear" w:color="auto" w:fill="auto"/>
          </w:tcPr>
          <w:p w14:paraId="4F801351" w14:textId="77777777" w:rsidR="00B11144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7F71E1A4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Gyermekkert Tagóvoda</w:t>
            </w:r>
          </w:p>
        </w:tc>
        <w:tc>
          <w:tcPr>
            <w:tcW w:w="2270" w:type="pct"/>
            <w:shd w:val="clear" w:color="auto" w:fill="auto"/>
          </w:tcPr>
          <w:p w14:paraId="4EEA3AE7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Berettyóújfalu, Puskin utca 106.</w:t>
            </w:r>
          </w:p>
        </w:tc>
      </w:tr>
      <w:tr w:rsidR="00B11144" w:rsidRPr="00EE56E8" w14:paraId="7EFA8194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E5BB9B4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4</w:t>
            </w:r>
          </w:p>
        </w:tc>
        <w:tc>
          <w:tcPr>
            <w:tcW w:w="2366" w:type="pct"/>
            <w:shd w:val="clear" w:color="auto" w:fill="auto"/>
          </w:tcPr>
          <w:p w14:paraId="0FEFFE31" w14:textId="77777777" w:rsidR="00B11144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– </w:t>
            </w:r>
          </w:p>
          <w:p w14:paraId="04F76270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lastRenderedPageBreak/>
              <w:t>Széchenyi Tagóvoda</w:t>
            </w:r>
          </w:p>
        </w:tc>
        <w:tc>
          <w:tcPr>
            <w:tcW w:w="2270" w:type="pct"/>
            <w:shd w:val="clear" w:color="auto" w:fill="auto"/>
          </w:tcPr>
          <w:p w14:paraId="218824DA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lastRenderedPageBreak/>
              <w:t>4100 Berettyóújfalu, Széchenyi utca 4-6.</w:t>
            </w:r>
          </w:p>
        </w:tc>
      </w:tr>
      <w:tr w:rsidR="00B11144" w:rsidRPr="00EE56E8" w14:paraId="69DE816D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B4A086B" w14:textId="77777777" w:rsidR="00B11144" w:rsidRPr="00EE56E8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E56E8">
              <w:rPr>
                <w:rFonts w:ascii="Cambria" w:hAnsi="Cambria"/>
              </w:rPr>
              <w:t>5</w:t>
            </w:r>
          </w:p>
        </w:tc>
        <w:tc>
          <w:tcPr>
            <w:tcW w:w="2366" w:type="pct"/>
            <w:shd w:val="clear" w:color="auto" w:fill="auto"/>
          </w:tcPr>
          <w:p w14:paraId="1231E23E" w14:textId="77777777" w:rsidR="00B11144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 xml:space="preserve">Vass Jenő Óvoda és Bölcsőde </w:t>
            </w:r>
          </w:p>
          <w:p w14:paraId="1EC11142" w14:textId="77777777" w:rsidR="00B11144" w:rsidRPr="00EE56E8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kern w:val="1"/>
                <w:szCs w:val="20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Bölcsődei Tagintézménye</w:t>
            </w:r>
          </w:p>
        </w:tc>
        <w:tc>
          <w:tcPr>
            <w:tcW w:w="2270" w:type="pct"/>
            <w:shd w:val="clear" w:color="auto" w:fill="auto"/>
          </w:tcPr>
          <w:p w14:paraId="6FBFD54F" w14:textId="77777777" w:rsidR="00B11144" w:rsidRPr="00EE56E8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4100 Be</w:t>
            </w:r>
            <w:r>
              <w:rPr>
                <w:rFonts w:ascii="Cambria" w:eastAsia="Times New Roman" w:hAnsi="Cambria" w:cs="Cambria"/>
                <w:kern w:val="1"/>
                <w:lang w:bidi="hi-IN"/>
              </w:rPr>
              <w:t>re</w:t>
            </w:r>
            <w:r w:rsidRPr="00EE56E8">
              <w:rPr>
                <w:rFonts w:ascii="Cambria" w:eastAsia="Times New Roman" w:hAnsi="Cambria" w:cs="Cambria"/>
                <w:kern w:val="1"/>
                <w:lang w:bidi="hi-IN"/>
              </w:rPr>
              <w:t>ttyóújfalu, József Attila utca 25.</w:t>
            </w:r>
          </w:p>
          <w:p w14:paraId="2D672AB7" w14:textId="77777777" w:rsidR="00B11144" w:rsidRPr="00EE56E8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kern w:val="1"/>
                <w:lang w:bidi="hi-IN"/>
              </w:rPr>
            </w:pPr>
          </w:p>
        </w:tc>
      </w:tr>
    </w:tbl>
    <w:p w14:paraId="18180F5D" w14:textId="77777777" w:rsidR="00B11144" w:rsidRPr="000F6738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center"/>
        <w:rPr>
          <w:rFonts w:ascii="Cambria" w:eastAsia="Times New Roman" w:hAnsi="Cambria"/>
          <w:b/>
          <w:color w:val="000000"/>
          <w:sz w:val="28"/>
          <w:szCs w:val="28"/>
        </w:rPr>
      </w:pPr>
    </w:p>
    <w:p w14:paraId="6E121150" w14:textId="77777777" w:rsidR="00B11144" w:rsidRPr="00DC6763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center"/>
        <w:rPr>
          <w:rFonts w:ascii="Cambria" w:eastAsia="Times New Roman" w:hAnsi="Cambria" w:cs="Cambria"/>
          <w:b/>
          <w:color w:val="000000"/>
          <w:sz w:val="26"/>
          <w:szCs w:val="26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2. A költségvetési szerv</w:t>
      </w: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br/>
        <w:t>alapításával és megszűnésével összefüggő rendelkezések</w:t>
      </w:r>
    </w:p>
    <w:p w14:paraId="462F228C" w14:textId="77777777" w:rsidR="00B11144" w:rsidRPr="000F6738" w:rsidRDefault="00B11144" w:rsidP="00B1114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194D31B3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2.1.  A költségvetési szerv alapításának dátuma: 2005.08.01.</w:t>
      </w:r>
    </w:p>
    <w:p w14:paraId="41785587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4075EA0B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2.2.  A költségvetési szerv alapítására, átalakítására, megszüntetésére jogosult szerv</w:t>
      </w:r>
    </w:p>
    <w:p w14:paraId="06A08536" w14:textId="77777777" w:rsidR="00B11144" w:rsidRPr="00DC6763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2.2.1. megnevezése: Berettyóújfalu Város Önkormányzata</w:t>
      </w:r>
    </w:p>
    <w:p w14:paraId="57231A98" w14:textId="77777777" w:rsidR="00B11144" w:rsidRPr="00DC6763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"/>
        <w:contextualSpacing/>
        <w:jc w:val="both"/>
        <w:rPr>
          <w:rFonts w:ascii="Cambria" w:eastAsia="Cambria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2.2.2. székhelye: 4100 Berettyóújfalu, Dózsa György utca 17-19.</w:t>
      </w:r>
    </w:p>
    <w:p w14:paraId="78C018F9" w14:textId="77777777" w:rsidR="00B11144" w:rsidRPr="00DC6763" w:rsidRDefault="00B11144" w:rsidP="00B1114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/>
        <w:jc w:val="both"/>
        <w:rPr>
          <w:rFonts w:eastAsia="Times New Roman"/>
          <w:color w:val="00000A"/>
          <w:szCs w:val="20"/>
        </w:rPr>
      </w:pPr>
      <w:r w:rsidRPr="00DC6763">
        <w:rPr>
          <w:rFonts w:ascii="Cambria" w:eastAsia="Cambria" w:hAnsi="Cambria" w:cs="Cambria"/>
          <w:color w:val="000000"/>
        </w:rPr>
        <w:t xml:space="preserve">   </w:t>
      </w:r>
    </w:p>
    <w:p w14:paraId="7C8B0DE7" w14:textId="77777777" w:rsidR="00B11144" w:rsidRPr="00DC6763" w:rsidRDefault="00B11144" w:rsidP="00B1114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eastAsia="Times New Roman"/>
          <w:color w:val="00000A"/>
          <w:szCs w:val="20"/>
        </w:rPr>
        <w:t>2.3.  A költségvetési szerv jogelőd költségvetési szervének</w:t>
      </w:r>
    </w:p>
    <w:tbl>
      <w:tblPr>
        <w:tblW w:w="919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894"/>
        <w:gridCol w:w="5528"/>
        <w:gridCol w:w="40"/>
      </w:tblGrid>
      <w:tr w:rsidR="00B11144" w:rsidRPr="00DC6763" w14:paraId="5476F260" w14:textId="77777777" w:rsidTr="00FF10A8">
        <w:trPr>
          <w:cantSplit/>
        </w:trPr>
        <w:tc>
          <w:tcPr>
            <w:tcW w:w="731" w:type="dxa"/>
            <w:shd w:val="clear" w:color="auto" w:fill="FFFFFF"/>
          </w:tcPr>
          <w:p w14:paraId="7DA14416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</w:p>
        </w:tc>
        <w:tc>
          <w:tcPr>
            <w:tcW w:w="2894" w:type="dxa"/>
            <w:shd w:val="clear" w:color="auto" w:fill="FFFFFF"/>
          </w:tcPr>
          <w:p w14:paraId="2EBDF2DC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Cambria" w:hAnsi="Cambria" w:cs="Cambria"/>
                <w:color w:val="000000"/>
                <w:kern w:val="1"/>
                <w:lang w:bidi="hi-IN"/>
              </w:rPr>
              <w:t xml:space="preserve"> </w:t>
            </w: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megnevezése</w:t>
            </w:r>
          </w:p>
        </w:tc>
        <w:tc>
          <w:tcPr>
            <w:tcW w:w="5528" w:type="dxa"/>
            <w:shd w:val="clear" w:color="auto" w:fill="FFFFFF"/>
          </w:tcPr>
          <w:p w14:paraId="481AA6EE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székhelye</w:t>
            </w:r>
          </w:p>
        </w:tc>
        <w:tc>
          <w:tcPr>
            <w:tcW w:w="40" w:type="dxa"/>
            <w:shd w:val="clear" w:color="auto" w:fill="auto"/>
          </w:tcPr>
          <w:p w14:paraId="4182DD77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0BD362AC" w14:textId="77777777" w:rsidTr="00FF10A8">
        <w:trPr>
          <w:cantSplit/>
        </w:trPr>
        <w:tc>
          <w:tcPr>
            <w:tcW w:w="731" w:type="dxa"/>
            <w:shd w:val="clear" w:color="auto" w:fill="FFFFFF"/>
          </w:tcPr>
          <w:p w14:paraId="723D2609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14:paraId="2EE92D51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1.sz. Napköziotthonos Óvoda</w:t>
            </w:r>
          </w:p>
        </w:tc>
        <w:tc>
          <w:tcPr>
            <w:tcW w:w="5528" w:type="dxa"/>
            <w:shd w:val="clear" w:color="auto" w:fill="FFFFFF"/>
          </w:tcPr>
          <w:p w14:paraId="427C549E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Vass Jenő utca 8.</w:t>
            </w:r>
          </w:p>
        </w:tc>
        <w:tc>
          <w:tcPr>
            <w:tcW w:w="40" w:type="dxa"/>
            <w:shd w:val="clear" w:color="auto" w:fill="auto"/>
          </w:tcPr>
          <w:p w14:paraId="36C70339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3F6960AD" w14:textId="77777777" w:rsidTr="00FF10A8">
        <w:trPr>
          <w:cantSplit/>
        </w:trPr>
        <w:tc>
          <w:tcPr>
            <w:tcW w:w="731" w:type="dxa"/>
            <w:shd w:val="clear" w:color="auto" w:fill="FFFFFF"/>
          </w:tcPr>
          <w:p w14:paraId="477D2678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2894" w:type="dxa"/>
            <w:shd w:val="clear" w:color="auto" w:fill="FFFFFF"/>
          </w:tcPr>
          <w:p w14:paraId="27399619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2.sz. Napköziotthonos Óvoda</w:t>
            </w:r>
          </w:p>
        </w:tc>
        <w:tc>
          <w:tcPr>
            <w:tcW w:w="5528" w:type="dxa"/>
            <w:shd w:val="clear" w:color="auto" w:fill="FFFFFF"/>
          </w:tcPr>
          <w:p w14:paraId="67400204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Rákóczi utca 25.</w:t>
            </w:r>
          </w:p>
        </w:tc>
        <w:tc>
          <w:tcPr>
            <w:tcW w:w="40" w:type="dxa"/>
            <w:shd w:val="clear" w:color="auto" w:fill="auto"/>
          </w:tcPr>
          <w:p w14:paraId="1D9A317E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0D324D18" w14:textId="77777777" w:rsidTr="00FF10A8">
        <w:trPr>
          <w:cantSplit/>
        </w:trPr>
        <w:tc>
          <w:tcPr>
            <w:tcW w:w="731" w:type="dxa"/>
            <w:shd w:val="clear" w:color="auto" w:fill="FFFFFF"/>
          </w:tcPr>
          <w:p w14:paraId="48AEA5A3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2894" w:type="dxa"/>
            <w:shd w:val="clear" w:color="auto" w:fill="FFFFFF"/>
          </w:tcPr>
          <w:p w14:paraId="6F15416B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3.sz. Napköziotthonos Óvoda</w:t>
            </w:r>
          </w:p>
        </w:tc>
        <w:tc>
          <w:tcPr>
            <w:tcW w:w="5528" w:type="dxa"/>
            <w:shd w:val="clear" w:color="auto" w:fill="FFFFFF"/>
          </w:tcPr>
          <w:p w14:paraId="1D7B9298" w14:textId="77777777" w:rsidR="00B11144" w:rsidRPr="00DC6763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Radnóti utca 2.</w:t>
            </w:r>
          </w:p>
        </w:tc>
        <w:tc>
          <w:tcPr>
            <w:tcW w:w="40" w:type="dxa"/>
            <w:shd w:val="clear" w:color="auto" w:fill="auto"/>
          </w:tcPr>
          <w:p w14:paraId="28B39A47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40FDCA1D" w14:textId="77777777" w:rsidTr="00FF10A8">
        <w:trPr>
          <w:cantSplit/>
        </w:trPr>
        <w:tc>
          <w:tcPr>
            <w:tcW w:w="731" w:type="dxa"/>
            <w:shd w:val="clear" w:color="auto" w:fill="FFFFFF"/>
          </w:tcPr>
          <w:p w14:paraId="5DC44724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894" w:type="dxa"/>
            <w:shd w:val="clear" w:color="auto" w:fill="FFFFFF"/>
          </w:tcPr>
          <w:p w14:paraId="4DEA1D79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Gyermekkert Napköziotthonos Óvoda</w:t>
            </w:r>
          </w:p>
        </w:tc>
        <w:tc>
          <w:tcPr>
            <w:tcW w:w="5528" w:type="dxa"/>
            <w:shd w:val="clear" w:color="auto" w:fill="FFFFFF"/>
          </w:tcPr>
          <w:p w14:paraId="29798C4A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Puskin utca 106.</w:t>
            </w:r>
          </w:p>
        </w:tc>
        <w:tc>
          <w:tcPr>
            <w:tcW w:w="40" w:type="dxa"/>
            <w:shd w:val="clear" w:color="auto" w:fill="auto"/>
          </w:tcPr>
          <w:p w14:paraId="3707CAD9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25029274" w14:textId="77777777" w:rsidTr="00FF10A8">
        <w:trPr>
          <w:cantSplit/>
        </w:trPr>
        <w:tc>
          <w:tcPr>
            <w:tcW w:w="731" w:type="dxa"/>
            <w:shd w:val="clear" w:color="auto" w:fill="FFFFFF"/>
          </w:tcPr>
          <w:p w14:paraId="633F87DC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2894" w:type="dxa"/>
            <w:shd w:val="clear" w:color="auto" w:fill="FFFFFF"/>
          </w:tcPr>
          <w:p w14:paraId="174BEE26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6.sz. Napköziotthonos Óvoda</w:t>
            </w:r>
          </w:p>
        </w:tc>
        <w:tc>
          <w:tcPr>
            <w:tcW w:w="5528" w:type="dxa"/>
            <w:shd w:val="clear" w:color="auto" w:fill="FFFFFF"/>
          </w:tcPr>
          <w:p w14:paraId="56FBD882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Széchenyi utca 4-6.</w:t>
            </w:r>
          </w:p>
        </w:tc>
        <w:tc>
          <w:tcPr>
            <w:tcW w:w="40" w:type="dxa"/>
            <w:shd w:val="clear" w:color="auto" w:fill="auto"/>
          </w:tcPr>
          <w:p w14:paraId="16ADCF9E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648D37F0" w14:textId="77777777" w:rsidTr="00FF10A8">
        <w:trPr>
          <w:cantSplit/>
          <w:trHeight w:val="297"/>
        </w:trPr>
        <w:tc>
          <w:tcPr>
            <w:tcW w:w="731" w:type="dxa"/>
            <w:shd w:val="clear" w:color="auto" w:fill="FFFFFF"/>
          </w:tcPr>
          <w:p w14:paraId="6EB92C80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6</w:t>
            </w:r>
          </w:p>
        </w:tc>
        <w:tc>
          <w:tcPr>
            <w:tcW w:w="2894" w:type="dxa"/>
            <w:shd w:val="clear" w:color="auto" w:fill="FFFFFF"/>
          </w:tcPr>
          <w:p w14:paraId="50ED2BD3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10.sz. Napköziotthonos Óvoda</w:t>
            </w:r>
          </w:p>
        </w:tc>
        <w:tc>
          <w:tcPr>
            <w:tcW w:w="5528" w:type="dxa"/>
            <w:shd w:val="clear" w:color="auto" w:fill="FFFFFF"/>
          </w:tcPr>
          <w:p w14:paraId="35B72B46" w14:textId="77777777" w:rsidR="00B11144" w:rsidRPr="00DC6763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József Attila utca 25-27.</w:t>
            </w:r>
          </w:p>
        </w:tc>
        <w:tc>
          <w:tcPr>
            <w:tcW w:w="40" w:type="dxa"/>
            <w:shd w:val="clear" w:color="auto" w:fill="auto"/>
          </w:tcPr>
          <w:p w14:paraId="4F03EC4D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</w:tbl>
    <w:p w14:paraId="18A7D698" w14:textId="77777777" w:rsidR="00B11144" w:rsidRPr="00DC6763" w:rsidRDefault="00B11144" w:rsidP="00B11144">
      <w:pPr>
        <w:tabs>
          <w:tab w:val="left" w:leader="dot" w:pos="9429"/>
        </w:tabs>
        <w:spacing w:before="720" w:after="480"/>
        <w:ind w:left="357" w:right="-142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79E047FA" w14:textId="77777777" w:rsidR="00B11144" w:rsidRPr="00DC6763" w:rsidRDefault="00B11144" w:rsidP="00B11144">
      <w:pPr>
        <w:tabs>
          <w:tab w:val="left" w:leader="dot" w:pos="9429"/>
        </w:tabs>
        <w:spacing w:before="720" w:after="480"/>
        <w:ind w:left="357" w:right="-142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3. A költségvetési szerv irányítása, felügyelete</w:t>
      </w:r>
    </w:p>
    <w:p w14:paraId="2C363BF4" w14:textId="77777777" w:rsidR="00B11144" w:rsidRPr="00DC6763" w:rsidRDefault="00B11144" w:rsidP="00B11144">
      <w:pPr>
        <w:tabs>
          <w:tab w:val="left" w:leader="dot" w:pos="9429"/>
        </w:tabs>
        <w:spacing w:before="720" w:after="480"/>
        <w:ind w:left="357" w:right="-142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37A6DC7A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1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3.1. A költségvetési szerv irányító szervének</w:t>
      </w:r>
    </w:p>
    <w:p w14:paraId="1765102F" w14:textId="77777777" w:rsidR="00B11144" w:rsidRPr="00DC6763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43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3.1.1. megnevezése: Berettyóújfalu Város Önkormányzata Képviselő-testülete</w:t>
      </w:r>
    </w:p>
    <w:p w14:paraId="1B2AA914" w14:textId="77777777" w:rsidR="00B11144" w:rsidRPr="00DC6763" w:rsidRDefault="00B11144" w:rsidP="00B11144">
      <w:pPr>
        <w:tabs>
          <w:tab w:val="left" w:leader="dot" w:pos="9792"/>
          <w:tab w:val="left" w:leader="dot" w:pos="10501"/>
          <w:tab w:val="left" w:leader="dot" w:pos="17163"/>
        </w:tabs>
        <w:spacing w:before="80"/>
        <w:ind w:left="720" w:right="-143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3.1.2. székhelye: 4100 Berettyóújfalu, Dózsa György utca 17-19.</w:t>
      </w:r>
    </w:p>
    <w:p w14:paraId="4EA51B1D" w14:textId="77777777" w:rsidR="00B11144" w:rsidRPr="00DC6763" w:rsidRDefault="00B11144" w:rsidP="00B11144">
      <w:pPr>
        <w:tabs>
          <w:tab w:val="left" w:leader="dot" w:pos="9214"/>
          <w:tab w:val="left" w:leader="dot" w:pos="9923"/>
          <w:tab w:val="left" w:leader="dot" w:pos="16585"/>
        </w:tabs>
        <w:spacing w:before="80"/>
        <w:ind w:left="142" w:right="-143" w:firstLine="578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2F0DFFE1" w14:textId="77777777" w:rsidR="00B11144" w:rsidRPr="00DC6763" w:rsidRDefault="00B11144" w:rsidP="00B1114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3.2. A köznevelési intézmény fenntartójának</w:t>
      </w:r>
    </w:p>
    <w:p w14:paraId="471E1422" w14:textId="77777777" w:rsidR="00B11144" w:rsidRPr="00DC6763" w:rsidRDefault="00B11144" w:rsidP="00B11144">
      <w:pPr>
        <w:widowControl w:val="0"/>
        <w:ind w:firstLine="708"/>
        <w:textAlignment w:val="baseline"/>
        <w:rPr>
          <w:rFonts w:ascii="Cambria" w:eastAsia="SimSun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3.2.1. megnevezése: Berettyóújfalu Város Önkormányzata</w:t>
      </w:r>
    </w:p>
    <w:p w14:paraId="67F73B6F" w14:textId="77777777" w:rsidR="00B11144" w:rsidRPr="00DC6763" w:rsidRDefault="00B11144" w:rsidP="00B11144">
      <w:pPr>
        <w:widowControl w:val="0"/>
        <w:ind w:firstLine="708"/>
        <w:textAlignment w:val="baseline"/>
        <w:rPr>
          <w:rFonts w:ascii="Cambria" w:eastAsia="SimSun" w:hAnsi="Cambria" w:cs="Cambria"/>
          <w:b/>
          <w:color w:val="000000"/>
          <w:kern w:val="1"/>
          <w:sz w:val="28"/>
          <w:szCs w:val="28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3.2.2. székhelye: 4100 Berettyóújfalu, Dózsa György utca 17-19.</w:t>
      </w:r>
    </w:p>
    <w:p w14:paraId="12AFFE6C" w14:textId="77777777" w:rsidR="00B11144" w:rsidRDefault="00B11144" w:rsidP="00B11144">
      <w:pPr>
        <w:tabs>
          <w:tab w:val="left" w:leader="dot" w:pos="9432"/>
        </w:tabs>
        <w:spacing w:before="720" w:after="480"/>
        <w:ind w:left="360" w:right="-143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04C03AB2" w14:textId="77777777" w:rsidR="00B11144" w:rsidRPr="00DC6763" w:rsidRDefault="00B11144" w:rsidP="00B11144">
      <w:pPr>
        <w:tabs>
          <w:tab w:val="left" w:leader="dot" w:pos="9432"/>
        </w:tabs>
        <w:spacing w:before="720" w:after="480"/>
        <w:ind w:left="360" w:right="-143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lastRenderedPageBreak/>
        <w:t>4. A költségvetési szerv tevékenysége</w:t>
      </w:r>
    </w:p>
    <w:p w14:paraId="5D9880C0" w14:textId="77777777" w:rsidR="00B11144" w:rsidRPr="00DC6763" w:rsidRDefault="00B11144" w:rsidP="00B11144">
      <w:pPr>
        <w:tabs>
          <w:tab w:val="left" w:leader="dot" w:pos="9432"/>
        </w:tabs>
        <w:spacing w:before="720" w:after="480"/>
        <w:ind w:left="360" w:right="-143" w:hanging="36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3E902788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28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4.1.  A költségvetési szerv közfeladata:</w:t>
      </w:r>
    </w:p>
    <w:p w14:paraId="3B4967D2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28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Óvodai nevelés, a nemzeti köznevelésről szóló 2011. évi CXC. törvényben foglaltak szerint, valamint bölcsődei ellátás, a gyermekek védelméről és a gyámügyi igazgatásról szóló 1997. évi XXXI. törvény szerint.</w:t>
      </w:r>
    </w:p>
    <w:p w14:paraId="0A20ADD9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 w:right="-28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22BA070B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A"/>
        </w:rPr>
      </w:pPr>
      <w:r w:rsidRPr="00DC6763">
        <w:rPr>
          <w:rFonts w:eastAsia="Times New Roman"/>
          <w:color w:val="00000A"/>
          <w:szCs w:val="20"/>
        </w:rPr>
        <w:t>4.2.  A költségvetési szerv főtevékenységének államháztartási szakágazati besorolása: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30"/>
        <w:gridCol w:w="5694"/>
      </w:tblGrid>
      <w:tr w:rsidR="00B11144" w:rsidRPr="00DC6763" w14:paraId="047FF7A5" w14:textId="77777777" w:rsidTr="00FF10A8">
        <w:trPr>
          <w:cantSplit/>
        </w:trPr>
        <w:tc>
          <w:tcPr>
            <w:tcW w:w="570" w:type="dxa"/>
            <w:shd w:val="clear" w:color="auto" w:fill="FFFFFF"/>
            <w:vAlign w:val="center"/>
          </w:tcPr>
          <w:p w14:paraId="55AD0716" w14:textId="77777777" w:rsidR="00B11144" w:rsidRPr="00DC6763" w:rsidRDefault="00B11144" w:rsidP="00FF10A8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napToGrid w:val="0"/>
              <w:spacing w:before="8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730" w:type="dxa"/>
            <w:shd w:val="clear" w:color="auto" w:fill="FFFFFF"/>
          </w:tcPr>
          <w:p w14:paraId="69F5CBE1" w14:textId="77777777" w:rsidR="00B11144" w:rsidRPr="00DC6763" w:rsidRDefault="00B11144" w:rsidP="00FF10A8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szakágazat száma</w:t>
            </w:r>
          </w:p>
        </w:tc>
        <w:tc>
          <w:tcPr>
            <w:tcW w:w="5694" w:type="dxa"/>
            <w:shd w:val="clear" w:color="auto" w:fill="FFFFFF"/>
          </w:tcPr>
          <w:p w14:paraId="159B5E5E" w14:textId="77777777" w:rsidR="00B11144" w:rsidRPr="00DC6763" w:rsidRDefault="00B11144" w:rsidP="00FF10A8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szakágazat megnevezése</w:t>
            </w:r>
          </w:p>
        </w:tc>
      </w:tr>
      <w:tr w:rsidR="00B11144" w:rsidRPr="00DC6763" w14:paraId="4F6A54CE" w14:textId="77777777" w:rsidTr="00FF10A8">
        <w:trPr>
          <w:cantSplit/>
        </w:trPr>
        <w:tc>
          <w:tcPr>
            <w:tcW w:w="570" w:type="dxa"/>
            <w:shd w:val="clear" w:color="auto" w:fill="FFFFFF"/>
            <w:vAlign w:val="center"/>
          </w:tcPr>
          <w:p w14:paraId="3C4C30F6" w14:textId="77777777" w:rsidR="00B11144" w:rsidRPr="00DC6763" w:rsidRDefault="00B11144" w:rsidP="00FF10A8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1</w:t>
            </w:r>
          </w:p>
        </w:tc>
        <w:tc>
          <w:tcPr>
            <w:tcW w:w="2730" w:type="dxa"/>
            <w:shd w:val="clear" w:color="auto" w:fill="FFFFFF"/>
          </w:tcPr>
          <w:p w14:paraId="51FF13CD" w14:textId="77777777" w:rsidR="00B11144" w:rsidRPr="00DC6763" w:rsidRDefault="00B11144" w:rsidP="00FF10A8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851020</w:t>
            </w:r>
          </w:p>
        </w:tc>
        <w:tc>
          <w:tcPr>
            <w:tcW w:w="5694" w:type="dxa"/>
            <w:shd w:val="clear" w:color="auto" w:fill="FFFFFF"/>
          </w:tcPr>
          <w:p w14:paraId="41A76F6C" w14:textId="77777777" w:rsidR="00B11144" w:rsidRPr="00DC6763" w:rsidRDefault="00B11144" w:rsidP="00FF10A8">
            <w:pPr>
              <w:widowControl w:val="0"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</w:t>
            </w:r>
          </w:p>
        </w:tc>
      </w:tr>
    </w:tbl>
    <w:p w14:paraId="3D44431F" w14:textId="77777777" w:rsidR="00B11144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7ECFBF65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4.3. A költségvetési szerv alaptevékenysége:</w:t>
      </w:r>
    </w:p>
    <w:p w14:paraId="02EE7C4F" w14:textId="77777777" w:rsidR="00B11144" w:rsidRPr="00DC6763" w:rsidRDefault="00B11144" w:rsidP="00B11144">
      <w:pPr>
        <w:tabs>
          <w:tab w:val="left" w:leader="dot" w:pos="9214"/>
          <w:tab w:val="left" w:leader="dot" w:pos="9923"/>
          <w:tab w:val="left" w:leader="dot" w:pos="16585"/>
        </w:tabs>
        <w:spacing w:before="240"/>
        <w:ind w:left="142"/>
        <w:contextualSpacing/>
        <w:jc w:val="both"/>
        <w:rPr>
          <w:rFonts w:ascii="Cambria" w:eastAsia="Times New Roman" w:hAnsi="Cambria" w:cs="Cambria"/>
          <w:color w:val="00000A"/>
        </w:rPr>
      </w:pPr>
      <w:r w:rsidRPr="00DC6763">
        <w:rPr>
          <w:rFonts w:ascii="Cambria" w:eastAsia="Times New Roman" w:hAnsi="Cambria" w:cs="Cambria"/>
          <w:color w:val="000000"/>
        </w:rPr>
        <w:t>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 Iskolai életmódra felkészítés. Halmozottan hátrányos helyzetű gyermekek integrációs nevelése óvodai fejlesztő program keretében. A sajátos nevelési igényű gyermekek óvodai ellátásával összefüggő speciális eszközökkel, foglalkozásokkal, ellátással összefüggő feladatok ellátása. A sajátos nevelési igényű gyermekek esetén a fogyatékosság típusát a nemzeti köznevelésről szóló 2011. évi CXC. törvény 4. §. 25. pontja határozza meg. Intézményünk az alábbi sajátos nevelési igényű gyermekek óvodai ellátását tudja biztosítani: különleges bánásmódot igénylő gyermek, aki a szakértői bizottság szakértői véleménye alapján mozgásszervi, érzékszervi (látási, hallási), értelmi vagy beszédfogyatékos, autizmus spektrum zavarral vagy egyéb pszichés fejlődési zavarral (súlyos tanulási, figyelem-vagy magatartásszabályozási zavarral) küzd.</w:t>
      </w:r>
      <w:r w:rsidRPr="00DC6763">
        <w:rPr>
          <w:rFonts w:eastAsia="Times New Roman"/>
          <w:color w:val="000000"/>
          <w:szCs w:val="20"/>
        </w:rPr>
        <w:t xml:space="preserve"> </w:t>
      </w:r>
      <w:r w:rsidRPr="00DC6763">
        <w:rPr>
          <w:rFonts w:ascii="Cambria" w:eastAsia="Times New Roman" w:hAnsi="Cambria" w:cs="Cambria"/>
          <w:color w:val="000000"/>
        </w:rPr>
        <w:t>Az óvodai nemzetiségi, etnikai nevelési feladatok ellátása. Az óvodai nevelés, ellátás (beleértve a sajátos nevelési igényű gyermekek óvodai nevelését ellátását és a nemzetiségi óvodai nevelést, ellátást is) köznevelési törvény szerinti működtetési feladatainak ellátása.</w:t>
      </w:r>
    </w:p>
    <w:p w14:paraId="1223847F" w14:textId="77777777" w:rsidR="00B11144" w:rsidRPr="00DC6763" w:rsidRDefault="00B11144" w:rsidP="00B11144">
      <w:pPr>
        <w:widowControl w:val="0"/>
        <w:ind w:left="142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Az intézményben működtethető csoportok száma:</w:t>
      </w:r>
    </w:p>
    <w:p w14:paraId="779EAC8A" w14:textId="77777777" w:rsidR="00B11144" w:rsidRPr="00DC6763" w:rsidRDefault="00B11144" w:rsidP="00B11144">
      <w:pPr>
        <w:widowControl w:val="0"/>
        <w:ind w:left="142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</w:t>
      </w:r>
      <w:r w:rsidRPr="00DC6763">
        <w:rPr>
          <w:rFonts w:ascii="Cambria" w:eastAsia="SimSun" w:hAnsi="Cambria" w:cs="Cambria"/>
          <w:kern w:val="1"/>
          <w:lang w:bidi="hi-IN"/>
        </w:rPr>
        <w:t>Óvoda:</w:t>
      </w:r>
      <w:r w:rsidRPr="00DC6763">
        <w:rPr>
          <w:rFonts w:ascii="Cambria" w:eastAsia="SimSun" w:hAnsi="Cambria" w:cs="Cambria"/>
          <w:kern w:val="1"/>
          <w:lang w:bidi="hi-IN"/>
        </w:rPr>
        <w:tab/>
        <w:t>17 csoport</w:t>
      </w:r>
    </w:p>
    <w:p w14:paraId="1D4E2804" w14:textId="77777777" w:rsidR="00B11144" w:rsidRPr="00DC6763" w:rsidRDefault="00B11144" w:rsidP="00B11144">
      <w:pPr>
        <w:widowControl w:val="0"/>
        <w:ind w:left="142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</w:t>
      </w:r>
      <w:r w:rsidRPr="00DC6763">
        <w:rPr>
          <w:rFonts w:ascii="Cambria" w:eastAsia="SimSun" w:hAnsi="Cambria" w:cs="Cambria"/>
          <w:kern w:val="1"/>
          <w:lang w:bidi="hi-IN"/>
        </w:rPr>
        <w:t>Bölcsőde:</w:t>
      </w:r>
      <w:r w:rsidRPr="00DC6763">
        <w:rPr>
          <w:rFonts w:ascii="Cambria" w:eastAsia="SimSun" w:hAnsi="Cambria" w:cs="Cambria"/>
          <w:kern w:val="1"/>
          <w:lang w:bidi="hi-IN"/>
        </w:rPr>
        <w:tab/>
        <w:t xml:space="preserve">   </w:t>
      </w:r>
      <w:r>
        <w:rPr>
          <w:rFonts w:ascii="Cambria" w:eastAsia="SimSun" w:hAnsi="Cambria" w:cs="Cambria"/>
          <w:kern w:val="1"/>
          <w:lang w:bidi="hi-IN"/>
        </w:rPr>
        <w:t>6</w:t>
      </w:r>
      <w:r w:rsidRPr="00DC6763">
        <w:rPr>
          <w:rFonts w:ascii="Cambria" w:eastAsia="SimSun" w:hAnsi="Cambria" w:cs="Cambria"/>
          <w:kern w:val="1"/>
          <w:lang w:bidi="hi-IN"/>
        </w:rPr>
        <w:t xml:space="preserve"> csoport</w:t>
      </w:r>
    </w:p>
    <w:p w14:paraId="5A61DAEC" w14:textId="77777777" w:rsidR="00B11144" w:rsidRPr="00DC6763" w:rsidRDefault="00B11144" w:rsidP="00B11144">
      <w:pPr>
        <w:widowControl w:val="0"/>
        <w:ind w:left="142"/>
        <w:jc w:val="both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Times New Roman" w:hAnsi="Cambria" w:cs="Cambria"/>
          <w:kern w:val="1"/>
          <w:lang w:bidi="hi-IN"/>
        </w:rPr>
        <w:t>A bölcsőde a családban nevelkedő 3 éven aluli gyermekek napközbeni ellátását, szakszerű gondozását és nevelését biztosítja. Ha a gyermek a 3. évét betöltötte, de testi vagy szellemi fejlettségi szintje alapján még nem érett az óvodai nevelésre, a 4. évének betöltését követő augusztus 31-ig nevelhető és gondozható a bölcsődében.</w:t>
      </w:r>
    </w:p>
    <w:p w14:paraId="771875C9" w14:textId="77777777" w:rsidR="00B11144" w:rsidRDefault="00B11144" w:rsidP="00B11144">
      <w:pPr>
        <w:tabs>
          <w:tab w:val="left" w:leader="dot" w:pos="9207"/>
          <w:tab w:val="left" w:leader="dot" w:pos="16578"/>
        </w:tabs>
        <w:spacing w:before="12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4.4. A költségvetési szerv alaptevékenységének kormányzati funkció szerinti megjelölése: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90"/>
        <w:gridCol w:w="5915"/>
      </w:tblGrid>
      <w:tr w:rsidR="00B11144" w:rsidRPr="00C57881" w14:paraId="184C3B37" w14:textId="77777777" w:rsidTr="00FF10A8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006B8900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390" w:type="pct"/>
            <w:shd w:val="clear" w:color="auto" w:fill="auto"/>
          </w:tcPr>
          <w:p w14:paraId="3873648C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kormányzati funkciószám</w:t>
            </w:r>
          </w:p>
        </w:tc>
        <w:tc>
          <w:tcPr>
            <w:tcW w:w="3302" w:type="pct"/>
            <w:shd w:val="clear" w:color="auto" w:fill="auto"/>
          </w:tcPr>
          <w:p w14:paraId="3DE51465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kormányzati funkció megnevezése</w:t>
            </w:r>
          </w:p>
        </w:tc>
      </w:tr>
      <w:tr w:rsidR="00B11144" w:rsidRPr="00C57881" w14:paraId="62EFFA9A" w14:textId="77777777" w:rsidTr="00FF10A8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3F885C43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D48416A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091110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08027FDD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Óvodai nevelés, ellátás szakmai feladatai</w:t>
            </w:r>
          </w:p>
        </w:tc>
      </w:tr>
      <w:tr w:rsidR="00B11144" w:rsidRPr="00C57881" w14:paraId="389735AE" w14:textId="77777777" w:rsidTr="00FF10A8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2B6DE46D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31E0F474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091120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1E0ECB3A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Sajátos nevelési igényű gyermekek óvodai nevelésének, ellátásának szakmai feladatai</w:t>
            </w:r>
          </w:p>
        </w:tc>
      </w:tr>
      <w:tr w:rsidR="00B11144" w:rsidRPr="00C57881" w14:paraId="3E913F4B" w14:textId="77777777" w:rsidTr="00FF10A8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1BF3243D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3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9C1EB56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091130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7F6E1E67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Nemzetiségi óvodai nevelés, ellátás szakmai feladatai</w:t>
            </w:r>
          </w:p>
        </w:tc>
      </w:tr>
      <w:tr w:rsidR="00B11144" w:rsidRPr="00C57881" w14:paraId="65DFCABF" w14:textId="77777777" w:rsidTr="00FF10A8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6535ED0C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4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60D3C62A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091140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37662D2C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Óvodai nevelés, ellátás működtetési feladatai</w:t>
            </w:r>
          </w:p>
        </w:tc>
      </w:tr>
      <w:tr w:rsidR="00B11144" w:rsidRPr="00C57881" w14:paraId="5BE2F297" w14:textId="77777777" w:rsidTr="00FF10A8">
        <w:trPr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5571F274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AF218C">
              <w:rPr>
                <w:rFonts w:ascii="Cambria" w:hAnsi="Cambria"/>
              </w:rPr>
              <w:t>5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F6F29A8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>104031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369DB985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AF218C">
              <w:rPr>
                <w:rFonts w:ascii="Cambria" w:hAnsi="Cambria" w:cs="Cambria"/>
              </w:rPr>
              <w:t xml:space="preserve">Gyermekek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bölcsődében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és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mini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bölcsődében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történő</w:t>
            </w:r>
            <w:proofErr w:type="spellEnd"/>
            <w:r w:rsidRPr="00AF218C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AF218C">
              <w:rPr>
                <w:rFonts w:ascii="Cambria" w:hAnsi="Cambria" w:cs="Cambria"/>
                <w:lang w:val="en-US"/>
              </w:rPr>
              <w:t>ellátása</w:t>
            </w:r>
            <w:proofErr w:type="spellEnd"/>
          </w:p>
        </w:tc>
      </w:tr>
      <w:tr w:rsidR="00B11144" w:rsidRPr="00C57881" w14:paraId="4AE97566" w14:textId="77777777" w:rsidTr="00FF10A8">
        <w:trPr>
          <w:trHeight w:val="600"/>
          <w:jc w:val="center"/>
        </w:trPr>
        <w:tc>
          <w:tcPr>
            <w:tcW w:w="308" w:type="pct"/>
            <w:shd w:val="clear" w:color="auto" w:fill="auto"/>
            <w:vAlign w:val="center"/>
          </w:tcPr>
          <w:p w14:paraId="2C816B71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</w:rPr>
            </w:pPr>
            <w:r w:rsidRPr="00E41F55">
              <w:rPr>
                <w:rFonts w:ascii="Cambria" w:hAnsi="Cambria"/>
              </w:rPr>
              <w:t>6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7C0386B1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mbria" w:hAnsi="Cambria" w:cs="Cambria"/>
              </w:rPr>
            </w:pPr>
            <w:r w:rsidRPr="00E41F55">
              <w:rPr>
                <w:rFonts w:ascii="Cambria" w:hAnsi="Cambria"/>
              </w:rPr>
              <w:t>107080</w:t>
            </w:r>
          </w:p>
        </w:tc>
        <w:tc>
          <w:tcPr>
            <w:tcW w:w="3302" w:type="pct"/>
            <w:shd w:val="clear" w:color="auto" w:fill="auto"/>
            <w:vAlign w:val="center"/>
          </w:tcPr>
          <w:p w14:paraId="2E5340CB" w14:textId="77777777" w:rsidR="00B11144" w:rsidRPr="00AF218C" w:rsidRDefault="00B11144" w:rsidP="00FF10A8">
            <w:pPr>
              <w:tabs>
                <w:tab w:val="left" w:leader="dot" w:pos="9072"/>
              </w:tabs>
              <w:spacing w:before="80"/>
              <w:rPr>
                <w:rFonts w:ascii="Cambria" w:hAnsi="Cambria" w:cs="Cambria"/>
              </w:rPr>
            </w:pPr>
            <w:r w:rsidRPr="00E41F55">
              <w:rPr>
                <w:rFonts w:ascii="Cambria" w:hAnsi="Cambria"/>
              </w:rPr>
              <w:t>Esélyegyenlőség elősegítését célzó tevékenységek és programok</w:t>
            </w:r>
          </w:p>
        </w:tc>
      </w:tr>
    </w:tbl>
    <w:p w14:paraId="7949B918" w14:textId="77777777" w:rsidR="00B11144" w:rsidRDefault="00B11144" w:rsidP="00B11144">
      <w:pPr>
        <w:tabs>
          <w:tab w:val="left" w:leader="dot" w:pos="9072"/>
          <w:tab w:val="left" w:leader="dot" w:pos="9781"/>
          <w:tab w:val="left" w:leader="dot" w:pos="16443"/>
        </w:tabs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eastAsia="Times New Roman"/>
          <w:noProof/>
          <w:color w:val="00000A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0A65FF" wp14:editId="2DF7C021">
                <wp:simplePos x="0" y="0"/>
                <wp:positionH relativeFrom="margin">
                  <wp:posOffset>58420</wp:posOffset>
                </wp:positionH>
                <wp:positionV relativeFrom="paragraph">
                  <wp:posOffset>235585</wp:posOffset>
                </wp:positionV>
                <wp:extent cx="13970" cy="4318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0FD46" w14:textId="77777777" w:rsidR="00B11144" w:rsidRDefault="00B11144" w:rsidP="00B11144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40A65FF" id="Szövegdoboz 2" o:spid="_x0000_s1027" type="#_x0000_t202" style="position:absolute;left:0;text-align:left;margin-left:4.6pt;margin-top:18.55pt;width:1.1pt;height: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" stroked="f">
                <v:textbox inset="0,0,0,0">
                  <w:txbxContent>
                    <w:p w14:paraId="3430FD46" w14:textId="77777777" w:rsidR="00B11144" w:rsidRDefault="00B11144" w:rsidP="00B11144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ED544" w14:textId="77777777" w:rsidR="00B11144" w:rsidRPr="000F6738" w:rsidRDefault="00B11144" w:rsidP="00B11144">
      <w:pPr>
        <w:tabs>
          <w:tab w:val="left" w:leader="dot" w:pos="9072"/>
          <w:tab w:val="left" w:leader="dot" w:pos="9781"/>
          <w:tab w:val="left" w:leader="dot" w:pos="16443"/>
        </w:tabs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4.5. A költségvetési szerv illetékessége, működési területe:</w:t>
      </w:r>
    </w:p>
    <w:p w14:paraId="17585BCF" w14:textId="77777777" w:rsidR="00B11144" w:rsidRPr="00DC6763" w:rsidRDefault="00B11144" w:rsidP="00B11144">
      <w:pPr>
        <w:tabs>
          <w:tab w:val="left" w:leader="dot" w:pos="426"/>
          <w:tab w:val="left" w:leader="dot" w:pos="9207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Berettyóújfalu Város közigazgatási területe.</w:t>
      </w:r>
    </w:p>
    <w:p w14:paraId="33C6E054" w14:textId="77777777" w:rsidR="00B11144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6F98BEF8" w14:textId="77777777" w:rsidR="00B11144" w:rsidRPr="00DC6763" w:rsidRDefault="00B11144" w:rsidP="00B11144">
      <w:pPr>
        <w:tabs>
          <w:tab w:val="left" w:leader="dot" w:pos="9792"/>
          <w:tab w:val="left" w:leader="dot" w:pos="10501"/>
        </w:tabs>
        <w:spacing w:before="720" w:after="480"/>
        <w:ind w:left="72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5. A költségvetési szerv szervezete és működése</w:t>
      </w:r>
    </w:p>
    <w:p w14:paraId="51E322BC" w14:textId="77777777" w:rsidR="00B11144" w:rsidRPr="00DC6763" w:rsidRDefault="00B11144" w:rsidP="00B11144">
      <w:pPr>
        <w:tabs>
          <w:tab w:val="left" w:leader="dot" w:pos="9792"/>
          <w:tab w:val="left" w:leader="dot" w:pos="10501"/>
        </w:tabs>
        <w:spacing w:before="720" w:after="480"/>
        <w:ind w:left="72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11B85CD8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DC6763">
        <w:rPr>
          <w:rFonts w:ascii="Cambria" w:eastAsia="Times New Roman" w:hAnsi="Cambria" w:cs="Cambria"/>
          <w:color w:val="000000"/>
        </w:rPr>
        <w:t>5.1. A költségvetési szerv vezetőjének megbízási rendje:</w:t>
      </w:r>
    </w:p>
    <w:p w14:paraId="68CE7613" w14:textId="77777777" w:rsidR="00B11144" w:rsidRPr="00E41F55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  <w:r w:rsidRPr="00E41F55">
        <w:rPr>
          <w:rFonts w:ascii="Cambria" w:eastAsia="Times New Roman" w:hAnsi="Cambria" w:cs="Cambria"/>
          <w:color w:val="000000"/>
        </w:rPr>
        <w:t>A</w:t>
      </w:r>
      <w:r>
        <w:rPr>
          <w:rFonts w:ascii="Cambria" w:eastAsia="Times New Roman" w:hAnsi="Cambria" w:cs="Cambria"/>
          <w:color w:val="000000"/>
        </w:rPr>
        <w:t xml:space="preserve"> fő</w:t>
      </w:r>
      <w:r w:rsidRPr="00E41F55">
        <w:rPr>
          <w:rFonts w:ascii="Cambria" w:eastAsia="Times New Roman" w:hAnsi="Cambria" w:cs="Cambria"/>
          <w:color w:val="000000"/>
        </w:rPr>
        <w:t>igazgatói állást nyilvános pályázat útján kell betölteni. A</w:t>
      </w:r>
      <w:r>
        <w:rPr>
          <w:rFonts w:ascii="Cambria" w:eastAsia="Times New Roman" w:hAnsi="Cambria" w:cs="Cambria"/>
          <w:color w:val="000000"/>
        </w:rPr>
        <w:t xml:space="preserve"> főigazgatót </w:t>
      </w:r>
      <w:r w:rsidRPr="00E41F55">
        <w:rPr>
          <w:rFonts w:ascii="Cambria" w:eastAsia="Times New Roman" w:hAnsi="Cambria" w:cs="Cambria"/>
          <w:color w:val="000000"/>
        </w:rPr>
        <w:t xml:space="preserve">a Képviselő-testület a </w:t>
      </w:r>
      <w:r w:rsidRPr="00E41F55">
        <w:rPr>
          <w:rFonts w:ascii="Cambria" w:hAnsi="Cambria"/>
        </w:rPr>
        <w:t xml:space="preserve">pedagógusok új életpályájáról szóló </w:t>
      </w:r>
      <w:r w:rsidRPr="00E41F55">
        <w:rPr>
          <w:rFonts w:ascii="Cambria" w:eastAsia="Times New Roman" w:hAnsi="Cambria" w:cs="Times New Roman"/>
        </w:rPr>
        <w:t>2023. évi</w:t>
      </w:r>
      <w:r w:rsidRPr="00E41F55">
        <w:rPr>
          <w:rFonts w:ascii="Cambria" w:hAnsi="Cambria"/>
        </w:rPr>
        <w:t xml:space="preserve"> </w:t>
      </w:r>
      <w:r w:rsidRPr="00E41F55">
        <w:rPr>
          <w:rFonts w:ascii="Cambria" w:eastAsia="Times New Roman" w:hAnsi="Cambria" w:cs="Times New Roman"/>
        </w:rPr>
        <w:t>LII. törvény</w:t>
      </w:r>
      <w:r w:rsidRPr="00E41F55">
        <w:rPr>
          <w:rFonts w:ascii="Cambria" w:eastAsia="Times New Roman" w:hAnsi="Cambria" w:cs="Cambria"/>
          <w:color w:val="000000"/>
        </w:rPr>
        <w:t xml:space="preserve">. 37-41. §-a </w:t>
      </w:r>
      <w:r>
        <w:rPr>
          <w:rFonts w:ascii="Cambria" w:eastAsia="Times New Roman" w:hAnsi="Cambria" w:cs="Cambria"/>
          <w:color w:val="000000"/>
        </w:rPr>
        <w:t xml:space="preserve">és a </w:t>
      </w:r>
      <w:r w:rsidRPr="00E41F55">
        <w:rPr>
          <w:rStyle w:val="highlighted"/>
          <w:rFonts w:ascii="Cambria" w:hAnsi="Cambria"/>
        </w:rPr>
        <w:t xml:space="preserve">pedagógusok új életpályájáról szóló </w:t>
      </w:r>
      <w:hyperlink r:id="rId8" w:history="1">
        <w:r w:rsidRPr="00E41F55">
          <w:rPr>
            <w:rStyle w:val="highlighted"/>
            <w:rFonts w:ascii="Cambria" w:hAnsi="Cambria"/>
          </w:rPr>
          <w:t>2023. évi LII. törvény</w:t>
        </w:r>
      </w:hyperlink>
      <w:r w:rsidRPr="00E41F55">
        <w:rPr>
          <w:rStyle w:val="highlighted"/>
          <w:rFonts w:ascii="Cambria" w:hAnsi="Cambria"/>
        </w:rPr>
        <w:t xml:space="preserve"> végrehajtásáról szóló 401/2023. (VIII. 30.) Korm. rendelet</w:t>
      </w:r>
      <w:r w:rsidRPr="00E41F55">
        <w:rPr>
          <w:rFonts w:ascii="Cambria" w:eastAsia="Times New Roman" w:hAnsi="Cambria" w:cs="Cambria"/>
          <w:color w:val="000000"/>
        </w:rPr>
        <w:t xml:space="preserve"> alapján 5 év határozott időre bízza meg. Az egyéb munkáltatói jogokat a polgármester gyakorolja.</w:t>
      </w:r>
    </w:p>
    <w:p w14:paraId="5394AC2A" w14:textId="77777777" w:rsidR="00B11144" w:rsidRPr="00DC6763" w:rsidRDefault="00B11144" w:rsidP="00B11144">
      <w:pPr>
        <w:tabs>
          <w:tab w:val="left" w:leader="dot" w:pos="9207"/>
          <w:tab w:val="left" w:leader="dot" w:pos="9916"/>
          <w:tab w:val="left" w:leader="dot" w:pos="16578"/>
        </w:tabs>
        <w:spacing w:before="80"/>
        <w:ind w:left="135"/>
        <w:contextualSpacing/>
        <w:jc w:val="both"/>
        <w:rPr>
          <w:rFonts w:ascii="Cambria" w:eastAsia="Times New Roman" w:hAnsi="Cambria" w:cs="Cambria"/>
          <w:color w:val="000000"/>
        </w:rPr>
      </w:pPr>
    </w:p>
    <w:p w14:paraId="099DAB5E" w14:textId="77777777" w:rsidR="00B11144" w:rsidRPr="000F6738" w:rsidRDefault="00B11144" w:rsidP="00B11144">
      <w:pPr>
        <w:tabs>
          <w:tab w:val="left" w:leader="dot" w:pos="9207"/>
        </w:tabs>
        <w:spacing w:before="240"/>
        <w:ind w:left="135"/>
        <w:contextualSpacing/>
        <w:jc w:val="both"/>
        <w:rPr>
          <w:rFonts w:ascii="Cambria" w:eastAsia="Times New Roman" w:hAnsi="Cambria" w:cs="Cambria"/>
          <w:color w:val="00000A"/>
        </w:rPr>
      </w:pPr>
      <w:r w:rsidRPr="000F6738">
        <w:rPr>
          <w:rFonts w:ascii="Cambria" w:eastAsia="Times New Roman" w:hAnsi="Cambria"/>
          <w:color w:val="00000A"/>
        </w:rPr>
        <w:t>5.2. A költségvetési szervnél alkalmazásban álló személyek jogviszonya:</w:t>
      </w:r>
    </w:p>
    <w:tbl>
      <w:tblPr>
        <w:tblW w:w="0" w:type="auto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14"/>
        <w:gridCol w:w="5617"/>
      </w:tblGrid>
      <w:tr w:rsidR="00B11144" w:rsidRPr="00E41F55" w14:paraId="79893045" w14:textId="77777777" w:rsidTr="00FF10A8">
        <w:trPr>
          <w:cantSplit/>
          <w:trHeight w:val="332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DC0A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2985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foglalkoztatási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D4DE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jogviszonyt szabályozó jogszabály</w:t>
            </w:r>
          </w:p>
        </w:tc>
      </w:tr>
      <w:tr w:rsidR="00B11144" w:rsidRPr="00E41F55" w14:paraId="54B925A9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CF4A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060C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072737">
              <w:rPr>
                <w:rFonts w:ascii="Cambria" w:hAnsi="Cambria" w:cs="Cambria"/>
                <w:sz w:val="22"/>
                <w:szCs w:val="22"/>
              </w:rPr>
              <w:t>Közalkalmazotti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F519" w14:textId="77777777" w:rsidR="00B11144" w:rsidRPr="00072737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072737">
              <w:rPr>
                <w:rFonts w:ascii="Cambria" w:hAnsi="Cambria"/>
                <w:sz w:val="22"/>
                <w:szCs w:val="22"/>
              </w:rPr>
              <w:t>a közalkalmazottak jogállásáról szóló 1992. évi XXXIII.</w:t>
            </w:r>
          </w:p>
          <w:p w14:paraId="6C716193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072737">
              <w:rPr>
                <w:rFonts w:ascii="Cambria" w:hAnsi="Cambria"/>
                <w:sz w:val="22"/>
                <w:szCs w:val="22"/>
              </w:rPr>
              <w:t>törvény alapján</w:t>
            </w:r>
          </w:p>
        </w:tc>
      </w:tr>
      <w:tr w:rsidR="00B11144" w:rsidRPr="00E41F55" w14:paraId="097C7A26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A0EE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B0CF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 w:cs="Cambria"/>
                <w:sz w:val="22"/>
                <w:szCs w:val="22"/>
              </w:rPr>
            </w:pPr>
            <w:r w:rsidRPr="00E41F55">
              <w:rPr>
                <w:rFonts w:ascii="Cambria" w:hAnsi="Cambria" w:cs="Cambria"/>
                <w:sz w:val="22"/>
                <w:szCs w:val="22"/>
              </w:rPr>
              <w:t>köznevelési foglalkoztatotti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FA0D" w14:textId="77777777" w:rsidR="00B11144" w:rsidRPr="00E41F55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E41F55">
              <w:rPr>
                <w:rFonts w:ascii="Cambria" w:hAnsi="Cambria"/>
                <w:sz w:val="22"/>
                <w:szCs w:val="22"/>
              </w:rPr>
              <w:t>a pedagógusok új életpályájáról szóló 2023. évi LII. törvény</w:t>
            </w:r>
            <w:r w:rsidRPr="00E41F55">
              <w:rPr>
                <w:rFonts w:ascii="Cambria" w:eastAsia="SimSun" w:hAnsi="Cambria" w:cs="Cambria"/>
                <w:kern w:val="1"/>
                <w:sz w:val="22"/>
                <w:szCs w:val="22"/>
                <w:lang w:bidi="hi-IN"/>
              </w:rPr>
              <w:t xml:space="preserve"> alapján</w:t>
            </w:r>
          </w:p>
        </w:tc>
      </w:tr>
      <w:tr w:rsidR="00B11144" w:rsidRPr="00E41F55" w14:paraId="0784D4EF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CAD7" w14:textId="77777777" w:rsidR="00B11144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5514" w14:textId="77777777" w:rsidR="00B11144" w:rsidRPr="00787996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787996">
              <w:rPr>
                <w:rFonts w:asciiTheme="majorHAnsi" w:hAnsiTheme="majorHAnsi" w:cs="Cambria"/>
                <w:color w:val="auto"/>
                <w:sz w:val="22"/>
                <w:szCs w:val="22"/>
              </w:rPr>
              <w:t>munkaviszony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91DF" w14:textId="77777777" w:rsidR="00B11144" w:rsidRPr="00787996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787996">
              <w:rPr>
                <w:rFonts w:asciiTheme="majorHAnsi" w:hAnsiTheme="majorHAnsi" w:cs="Cambria"/>
                <w:color w:val="auto"/>
                <w:sz w:val="22"/>
                <w:szCs w:val="22"/>
              </w:rPr>
              <w:t>a munka törvénykönyvéről szóló 2012. évi I. törvény</w:t>
            </w:r>
          </w:p>
        </w:tc>
      </w:tr>
      <w:tr w:rsidR="00B11144" w:rsidRPr="00E41F55" w14:paraId="5AE7BB3E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7BCA" w14:textId="77777777" w:rsidR="00B11144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B93E" w14:textId="77777777" w:rsidR="00B11144" w:rsidRPr="00787996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 w:rsidRPr="0078799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megbízási </w:t>
            </w:r>
            <w:r w:rsidRPr="00072737">
              <w:rPr>
                <w:rFonts w:ascii="Cambria" w:hAnsi="Cambria"/>
                <w:color w:val="000000" w:themeColor="text1"/>
                <w:sz w:val="22"/>
                <w:szCs w:val="22"/>
              </w:rPr>
              <w:t>j</w:t>
            </w:r>
            <w:r w:rsidRPr="00072737">
              <w:rPr>
                <w:rFonts w:ascii="Cambria" w:hAnsi="Cambria"/>
                <w:sz w:val="22"/>
                <w:szCs w:val="22"/>
              </w:rPr>
              <w:t>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5696" w14:textId="77777777" w:rsidR="00B11144" w:rsidRPr="00787996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 w:cs="Cambria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>
              <w:t xml:space="preserve"> </w:t>
            </w:r>
            <w:r w:rsidRPr="0078799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Polgári Törvénykönyvről szóló 2013. évi V. törvény</w:t>
            </w:r>
          </w:p>
        </w:tc>
      </w:tr>
      <w:tr w:rsidR="00B11144" w:rsidRPr="00E41F55" w14:paraId="16BAA0C5" w14:textId="77777777" w:rsidTr="00FF10A8">
        <w:trPr>
          <w:cantSplit/>
          <w:trHeight w:val="3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1204" w14:textId="77777777" w:rsidR="00B11144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EAC9" w14:textId="77777777" w:rsidR="00B11144" w:rsidRPr="00787996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8799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egyszerűsített foglalkoztatási jogviszony</w:t>
            </w:r>
          </w:p>
        </w:tc>
        <w:tc>
          <w:tcPr>
            <w:tcW w:w="5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F7DD" w14:textId="77777777" w:rsidR="00B11144" w:rsidRDefault="00B11144" w:rsidP="00FF10A8">
            <w:pPr>
              <w:pStyle w:val="Alaprtelmezett"/>
              <w:tabs>
                <w:tab w:val="left" w:leader="dot" w:pos="9072"/>
                <w:tab w:val="left" w:leader="dot" w:pos="16443"/>
              </w:tabs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>
              <w:t xml:space="preserve">z </w:t>
            </w:r>
            <w:r w:rsidRPr="0078799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egyszerűsített foglalkoztatás</w:t>
            </w:r>
            <w:r w:rsidRPr="00787996">
              <w:rPr>
                <w:rFonts w:asciiTheme="majorHAnsi" w:hAnsiTheme="majorHAnsi"/>
                <w:sz w:val="22"/>
                <w:szCs w:val="22"/>
              </w:rPr>
              <w:t>ról szóló 201</w:t>
            </w:r>
            <w:r>
              <w:rPr>
                <w:rFonts w:asciiTheme="majorHAnsi" w:hAnsiTheme="majorHAnsi"/>
                <w:sz w:val="22"/>
                <w:szCs w:val="22"/>
              </w:rPr>
              <w:t>0.</w:t>
            </w:r>
            <w:r w:rsidRPr="00787996">
              <w:rPr>
                <w:rFonts w:asciiTheme="majorHAnsi" w:hAnsiTheme="majorHAnsi"/>
                <w:sz w:val="22"/>
                <w:szCs w:val="22"/>
              </w:rPr>
              <w:t xml:space="preserve"> évi </w:t>
            </w:r>
            <w:r>
              <w:rPr>
                <w:rFonts w:asciiTheme="majorHAnsi" w:hAnsiTheme="majorHAnsi"/>
                <w:sz w:val="22"/>
                <w:szCs w:val="22"/>
              </w:rPr>
              <w:t>LXXV</w:t>
            </w:r>
            <w:r w:rsidRPr="00787996">
              <w:rPr>
                <w:rFonts w:asciiTheme="majorHAnsi" w:hAnsiTheme="majorHAnsi"/>
                <w:sz w:val="22"/>
                <w:szCs w:val="22"/>
              </w:rPr>
              <w:t>. törvény</w:t>
            </w:r>
          </w:p>
        </w:tc>
      </w:tr>
    </w:tbl>
    <w:p w14:paraId="10B663FC" w14:textId="77777777" w:rsidR="00B11144" w:rsidRDefault="00B11144" w:rsidP="00B11144">
      <w:pPr>
        <w:tabs>
          <w:tab w:val="left" w:leader="dot" w:pos="9072"/>
          <w:tab w:val="left" w:leader="dot" w:pos="9781"/>
        </w:tabs>
        <w:spacing w:before="720" w:after="480"/>
        <w:contextualSpacing/>
        <w:jc w:val="center"/>
        <w:rPr>
          <w:rFonts w:ascii="Cambria" w:eastAsia="Times New Roman" w:hAnsi="Cambria" w:cs="Cambria"/>
          <w:b/>
          <w:color w:val="000000"/>
          <w:sz w:val="28"/>
          <w:szCs w:val="28"/>
        </w:rPr>
      </w:pPr>
    </w:p>
    <w:p w14:paraId="402679C9" w14:textId="77777777" w:rsidR="00B11144" w:rsidRPr="00DC6763" w:rsidRDefault="00B11144" w:rsidP="00B11144">
      <w:pPr>
        <w:tabs>
          <w:tab w:val="left" w:leader="dot" w:pos="9072"/>
          <w:tab w:val="left" w:leader="dot" w:pos="9781"/>
        </w:tabs>
        <w:spacing w:before="720" w:after="480"/>
        <w:contextualSpacing/>
        <w:jc w:val="center"/>
        <w:rPr>
          <w:rFonts w:ascii="Cambria" w:eastAsia="Times New Roman" w:hAnsi="Cambria" w:cs="Cambria"/>
          <w:color w:val="00000A"/>
        </w:rPr>
      </w:pPr>
      <w:r w:rsidRPr="00DC6763">
        <w:rPr>
          <w:rFonts w:ascii="Cambria" w:eastAsia="Times New Roman" w:hAnsi="Cambria" w:cs="Cambria"/>
          <w:b/>
          <w:color w:val="000000"/>
          <w:sz w:val="28"/>
          <w:szCs w:val="28"/>
        </w:rPr>
        <w:t>6. A köznevelési intézményre vonatkozó rendelkezések</w:t>
      </w:r>
    </w:p>
    <w:p w14:paraId="1F1AF98D" w14:textId="77777777" w:rsidR="00B11144" w:rsidRPr="000F6738" w:rsidRDefault="00B11144" w:rsidP="00B11144">
      <w:pPr>
        <w:widowControl w:val="0"/>
        <w:textAlignment w:val="baseline"/>
        <w:rPr>
          <w:rFonts w:ascii="Cambria" w:eastAsia="SimSun" w:hAnsi="Cambria" w:cs="Cambria"/>
          <w:kern w:val="1"/>
          <w:sz w:val="28"/>
          <w:szCs w:val="28"/>
          <w:lang w:bidi="hi-IN"/>
        </w:rPr>
      </w:pPr>
    </w:p>
    <w:p w14:paraId="68E44E6B" w14:textId="77777777" w:rsidR="00B11144" w:rsidRPr="00DC6763" w:rsidRDefault="00B11144" w:rsidP="00B11144">
      <w:pPr>
        <w:widowControl w:val="0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6.1 A köznevelési intézmény</w:t>
      </w:r>
    </w:p>
    <w:p w14:paraId="19A1418E" w14:textId="77777777" w:rsidR="00B11144" w:rsidRPr="00DC6763" w:rsidRDefault="00B11144" w:rsidP="00B11144">
      <w:pPr>
        <w:widowControl w:val="0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      </w:t>
      </w:r>
      <w:r w:rsidRPr="00DC6763">
        <w:rPr>
          <w:rFonts w:ascii="Cambria" w:eastAsia="Times New Roman" w:hAnsi="Cambria" w:cs="Cambria"/>
          <w:kern w:val="1"/>
          <w:lang w:bidi="hi-IN"/>
        </w:rPr>
        <w:t>6.1.1. típusa: közös igazgatású köznevelési intézmény</w:t>
      </w:r>
    </w:p>
    <w:p w14:paraId="5A5CA087" w14:textId="77777777" w:rsidR="00B11144" w:rsidRPr="00AA1A14" w:rsidRDefault="00B11144" w:rsidP="00B11144">
      <w:pPr>
        <w:widowControl w:val="0"/>
        <w:jc w:val="both"/>
        <w:textAlignment w:val="baseline"/>
        <w:rPr>
          <w:rFonts w:ascii="Cambria" w:eastAsia="Cambria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lastRenderedPageBreak/>
        <w:t xml:space="preserve">       </w:t>
      </w:r>
      <w:r w:rsidRPr="00DC6763">
        <w:rPr>
          <w:rFonts w:ascii="Cambria" w:eastAsia="Times New Roman" w:hAnsi="Cambria" w:cs="Cambria"/>
          <w:kern w:val="1"/>
          <w:lang w:bidi="hi-IN"/>
        </w:rPr>
        <w:t xml:space="preserve">6.1.2. alapfeladatának jogszabály szerinti megnevezése: </w:t>
      </w:r>
      <w:r w:rsidRPr="00AA1A14">
        <w:rPr>
          <w:rFonts w:ascii="Cambria" w:eastAsia="Times New Roman" w:hAnsi="Cambria" w:cs="Cambria"/>
          <w:spacing w:val="5"/>
          <w:kern w:val="1"/>
          <w:lang w:bidi="hi-IN"/>
        </w:rPr>
        <w:t>Óvodai nevelés, nemzetiséghez tartozók óvodai nevelése, a többi gyermekkel együtt nevelhető sajátos nevelési igényű gyermekek óvodai nevelése</w:t>
      </w:r>
    </w:p>
    <w:p w14:paraId="2E8740DF" w14:textId="77777777" w:rsidR="00B11144" w:rsidRPr="00DC6763" w:rsidRDefault="00B11144" w:rsidP="00B11144">
      <w:pPr>
        <w:widowControl w:val="0"/>
        <w:jc w:val="both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Cambria" w:hAnsi="Cambria" w:cs="Cambria"/>
          <w:kern w:val="1"/>
          <w:lang w:bidi="hi-IN"/>
        </w:rPr>
        <w:t xml:space="preserve">       </w:t>
      </w:r>
      <w:r w:rsidRPr="00DC6763">
        <w:rPr>
          <w:rFonts w:ascii="Cambria" w:eastAsia="Times New Roman" w:hAnsi="Cambria" w:cs="Cambria"/>
          <w:kern w:val="1"/>
          <w:lang w:bidi="hi-IN"/>
        </w:rPr>
        <w:t>6.1.3. gazdálkodásával összefüggő jogosítványok:</w:t>
      </w:r>
    </w:p>
    <w:p w14:paraId="15D07F16" w14:textId="77777777" w:rsidR="00B11144" w:rsidRPr="00DC6763" w:rsidRDefault="00B11144" w:rsidP="00B11144">
      <w:pPr>
        <w:widowControl w:val="0"/>
        <w:jc w:val="both"/>
        <w:textAlignment w:val="baseline"/>
        <w:rPr>
          <w:rFonts w:ascii="Cambria" w:eastAsia="Times New Roman" w:hAnsi="Cambria" w:cs="Cambria"/>
          <w:kern w:val="1"/>
          <w:lang w:bidi="hi-IN"/>
        </w:rPr>
      </w:pPr>
      <w:r w:rsidRPr="00DC6763">
        <w:rPr>
          <w:rFonts w:ascii="Cambria" w:eastAsia="Times New Roman" w:hAnsi="Cambria" w:cs="Cambria"/>
          <w:kern w:val="1"/>
          <w:lang w:bidi="hi-IN"/>
        </w:rPr>
        <w:t>Az intézmény gazdálkodási feladatait a Közintézmények Szolgáltató Irodája (KÖSZI) 4100 Berettyóújfalu Dózsa György utca 17-19. látja el.</w:t>
      </w:r>
    </w:p>
    <w:p w14:paraId="7AA81AD2" w14:textId="77777777" w:rsidR="00B11144" w:rsidRPr="00DC6763" w:rsidRDefault="00B11144" w:rsidP="00B1114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p w14:paraId="1E19F476" w14:textId="77777777" w:rsidR="00B11144" w:rsidRPr="00050A5D" w:rsidRDefault="00B11144" w:rsidP="00B11144">
      <w:pPr>
        <w:widowControl w:val="0"/>
        <w:textAlignment w:val="baseline"/>
        <w:rPr>
          <w:rFonts w:ascii="Cambria" w:eastAsia="SimSun" w:hAnsi="Cambria" w:cs="Cambria"/>
          <w:color w:val="000000"/>
          <w:kern w:val="1"/>
          <w:lang w:bidi="hi-IN"/>
        </w:rPr>
      </w:pPr>
      <w:r w:rsidRPr="00050A5D">
        <w:rPr>
          <w:rFonts w:ascii="Cambria" w:eastAsia="SimSun" w:hAnsi="Cambria" w:cs="Mangal"/>
          <w:kern w:val="1"/>
          <w:lang w:bidi="hi-IN"/>
        </w:rPr>
        <w:t>6.2.A köznevelési intézmény tagintézményei: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3245"/>
        <w:gridCol w:w="5131"/>
        <w:gridCol w:w="45"/>
      </w:tblGrid>
      <w:tr w:rsidR="00B11144" w:rsidRPr="00DC6763" w14:paraId="40535636" w14:textId="77777777" w:rsidTr="00FF10A8">
        <w:trPr>
          <w:cantSplit/>
          <w:trHeight w:val="270"/>
        </w:trPr>
        <w:tc>
          <w:tcPr>
            <w:tcW w:w="731" w:type="dxa"/>
            <w:shd w:val="clear" w:color="auto" w:fill="FFFFFF"/>
          </w:tcPr>
          <w:p w14:paraId="64C4043E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</w:p>
        </w:tc>
        <w:tc>
          <w:tcPr>
            <w:tcW w:w="3245" w:type="dxa"/>
            <w:shd w:val="clear" w:color="auto" w:fill="FFFFFF"/>
          </w:tcPr>
          <w:p w14:paraId="4EE3B343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tagintézmény megnevezése</w:t>
            </w:r>
          </w:p>
        </w:tc>
        <w:tc>
          <w:tcPr>
            <w:tcW w:w="5131" w:type="dxa"/>
            <w:shd w:val="clear" w:color="auto" w:fill="FFFFFF"/>
          </w:tcPr>
          <w:p w14:paraId="1060EB08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tagintézmény címe</w:t>
            </w:r>
          </w:p>
        </w:tc>
        <w:tc>
          <w:tcPr>
            <w:tcW w:w="43" w:type="dxa"/>
            <w:shd w:val="clear" w:color="auto" w:fill="auto"/>
          </w:tcPr>
          <w:p w14:paraId="712555A4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68682FA1" w14:textId="77777777" w:rsidTr="00FF10A8">
        <w:tblPrEx>
          <w:tblCellMar>
            <w:left w:w="10" w:type="dxa"/>
            <w:right w:w="10" w:type="dxa"/>
          </w:tblCellMar>
        </w:tblPrEx>
        <w:trPr>
          <w:cantSplit/>
          <w:trHeight w:val="568"/>
        </w:trPr>
        <w:tc>
          <w:tcPr>
            <w:tcW w:w="731" w:type="dxa"/>
            <w:shd w:val="clear" w:color="auto" w:fill="FFFFFF"/>
          </w:tcPr>
          <w:p w14:paraId="581F232B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1</w:t>
            </w:r>
          </w:p>
        </w:tc>
        <w:tc>
          <w:tcPr>
            <w:tcW w:w="3245" w:type="dxa"/>
            <w:shd w:val="clear" w:color="auto" w:fill="FFFFFF"/>
          </w:tcPr>
          <w:p w14:paraId="3D950263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Rákóczi Tagóvoda</w:t>
            </w:r>
          </w:p>
        </w:tc>
        <w:tc>
          <w:tcPr>
            <w:tcW w:w="5176" w:type="dxa"/>
            <w:gridSpan w:val="2"/>
            <w:shd w:val="clear" w:color="auto" w:fill="FFFFFF"/>
          </w:tcPr>
          <w:p w14:paraId="18895AAC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Rákóczi utca 25.</w:t>
            </w:r>
          </w:p>
        </w:tc>
      </w:tr>
      <w:tr w:rsidR="00B11144" w:rsidRPr="00DC6763" w14:paraId="159F256F" w14:textId="77777777" w:rsidTr="00FF10A8">
        <w:tblPrEx>
          <w:tblCellMar>
            <w:left w:w="10" w:type="dxa"/>
            <w:right w:w="10" w:type="dxa"/>
          </w:tblCellMar>
        </w:tblPrEx>
        <w:trPr>
          <w:cantSplit/>
          <w:trHeight w:val="582"/>
        </w:trPr>
        <w:tc>
          <w:tcPr>
            <w:tcW w:w="731" w:type="dxa"/>
            <w:shd w:val="clear" w:color="auto" w:fill="FFFFFF"/>
          </w:tcPr>
          <w:p w14:paraId="7FF827B3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2</w:t>
            </w:r>
          </w:p>
        </w:tc>
        <w:tc>
          <w:tcPr>
            <w:tcW w:w="3245" w:type="dxa"/>
            <w:shd w:val="clear" w:color="auto" w:fill="FFFFFF"/>
          </w:tcPr>
          <w:p w14:paraId="6E17F3AA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Eszterlánc Tagóvoda</w:t>
            </w:r>
          </w:p>
        </w:tc>
        <w:tc>
          <w:tcPr>
            <w:tcW w:w="5176" w:type="dxa"/>
            <w:gridSpan w:val="2"/>
            <w:shd w:val="clear" w:color="auto" w:fill="FFFFFF"/>
          </w:tcPr>
          <w:p w14:paraId="27EBA17E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Vass Jenő utca 8.</w:t>
            </w:r>
          </w:p>
        </w:tc>
      </w:tr>
      <w:tr w:rsidR="00B11144" w:rsidRPr="00DC6763" w14:paraId="50615369" w14:textId="77777777" w:rsidTr="00FF10A8">
        <w:tblPrEx>
          <w:tblCellMar>
            <w:left w:w="10" w:type="dxa"/>
            <w:right w:w="10" w:type="dxa"/>
          </w:tblCellMar>
        </w:tblPrEx>
        <w:trPr>
          <w:cantSplit/>
          <w:trHeight w:val="568"/>
        </w:trPr>
        <w:tc>
          <w:tcPr>
            <w:tcW w:w="731" w:type="dxa"/>
            <w:shd w:val="clear" w:color="auto" w:fill="FFFFFF"/>
          </w:tcPr>
          <w:p w14:paraId="156BD1D1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3</w:t>
            </w:r>
          </w:p>
        </w:tc>
        <w:tc>
          <w:tcPr>
            <w:tcW w:w="3245" w:type="dxa"/>
            <w:shd w:val="clear" w:color="auto" w:fill="FFFFFF"/>
          </w:tcPr>
          <w:p w14:paraId="645D0522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Gyermekkert Tagóvoda</w:t>
            </w:r>
          </w:p>
        </w:tc>
        <w:tc>
          <w:tcPr>
            <w:tcW w:w="5176" w:type="dxa"/>
            <w:gridSpan w:val="2"/>
            <w:shd w:val="clear" w:color="auto" w:fill="FFFFFF"/>
          </w:tcPr>
          <w:p w14:paraId="5F9ACAC2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Puskin utca 106.</w:t>
            </w:r>
          </w:p>
        </w:tc>
      </w:tr>
      <w:tr w:rsidR="00B11144" w:rsidRPr="00DC6763" w14:paraId="442CB7A2" w14:textId="77777777" w:rsidTr="00FF10A8">
        <w:trPr>
          <w:cantSplit/>
          <w:trHeight w:val="568"/>
        </w:trPr>
        <w:tc>
          <w:tcPr>
            <w:tcW w:w="731" w:type="dxa"/>
            <w:shd w:val="clear" w:color="auto" w:fill="FFFFFF"/>
          </w:tcPr>
          <w:p w14:paraId="40C9C24E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3245" w:type="dxa"/>
            <w:shd w:val="clear" w:color="auto" w:fill="FFFFFF"/>
          </w:tcPr>
          <w:p w14:paraId="172FF80A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– Széchenyi Tagóvoda</w:t>
            </w:r>
          </w:p>
        </w:tc>
        <w:tc>
          <w:tcPr>
            <w:tcW w:w="5131" w:type="dxa"/>
            <w:shd w:val="clear" w:color="auto" w:fill="FFFFFF"/>
          </w:tcPr>
          <w:p w14:paraId="264B58F9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Berettyóújfalu, Széchenyi utca 4-6.</w:t>
            </w:r>
          </w:p>
        </w:tc>
        <w:tc>
          <w:tcPr>
            <w:tcW w:w="43" w:type="dxa"/>
            <w:shd w:val="clear" w:color="auto" w:fill="auto"/>
          </w:tcPr>
          <w:p w14:paraId="33A10AEB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  <w:tr w:rsidR="00B11144" w:rsidRPr="00DC6763" w14:paraId="574B3CD9" w14:textId="77777777" w:rsidTr="00FF10A8">
        <w:trPr>
          <w:cantSplit/>
          <w:trHeight w:val="372"/>
        </w:trPr>
        <w:tc>
          <w:tcPr>
            <w:tcW w:w="731" w:type="dxa"/>
            <w:shd w:val="clear" w:color="auto" w:fill="FFFFFF"/>
          </w:tcPr>
          <w:p w14:paraId="028D88AA" w14:textId="77777777" w:rsidR="00B11144" w:rsidRPr="00DC6763" w:rsidRDefault="00B11144" w:rsidP="00FF10A8">
            <w:pPr>
              <w:widowControl w:val="0"/>
              <w:jc w:val="center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5</w:t>
            </w:r>
          </w:p>
        </w:tc>
        <w:tc>
          <w:tcPr>
            <w:tcW w:w="3245" w:type="dxa"/>
            <w:shd w:val="clear" w:color="auto" w:fill="FFFFFF"/>
          </w:tcPr>
          <w:p w14:paraId="0AC087D3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Times New Roman" w:hAnsi="Liberation Serif" w:cs="Mangal"/>
                <w:color w:val="00000A"/>
                <w:kern w:val="1"/>
                <w:szCs w:val="20"/>
                <w:lang w:bidi="hi-IN"/>
              </w:rPr>
            </w:pP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Vass Jenő Óvoda és Bölcsőde Bölcsődei Tagintézménye</w:t>
            </w:r>
          </w:p>
        </w:tc>
        <w:tc>
          <w:tcPr>
            <w:tcW w:w="5131" w:type="dxa"/>
            <w:shd w:val="clear" w:color="auto" w:fill="FFFFFF"/>
          </w:tcPr>
          <w:p w14:paraId="172767A0" w14:textId="77777777" w:rsidR="00B11144" w:rsidRPr="00DC6763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  <w:r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4100 B</w:t>
            </w: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e</w:t>
            </w:r>
            <w:r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re</w:t>
            </w:r>
            <w:r w:rsidRPr="00DC6763"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  <w:t>ttyóújfalu, József Attila utca 25.</w:t>
            </w:r>
          </w:p>
          <w:p w14:paraId="5DBF118C" w14:textId="77777777" w:rsidR="00B11144" w:rsidRPr="00DC6763" w:rsidRDefault="00B11144" w:rsidP="00FF10A8">
            <w:pPr>
              <w:widowControl w:val="0"/>
              <w:textAlignment w:val="baseline"/>
              <w:rPr>
                <w:rFonts w:ascii="Cambria" w:eastAsia="Times New Roman" w:hAnsi="Cambria" w:cs="Cambria"/>
                <w:color w:val="000000"/>
                <w:kern w:val="1"/>
                <w:lang w:bidi="hi-IN"/>
              </w:rPr>
            </w:pPr>
          </w:p>
        </w:tc>
        <w:tc>
          <w:tcPr>
            <w:tcW w:w="43" w:type="dxa"/>
            <w:shd w:val="clear" w:color="auto" w:fill="auto"/>
          </w:tcPr>
          <w:p w14:paraId="06110DCE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</w:tc>
      </w:tr>
    </w:tbl>
    <w:p w14:paraId="7C6A46B1" w14:textId="77777777" w:rsidR="00B11144" w:rsidRPr="00050A5D" w:rsidRDefault="00B11144" w:rsidP="00B1114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p w14:paraId="1426E9CB" w14:textId="77777777" w:rsidR="00B11144" w:rsidRPr="00EA1B65" w:rsidRDefault="00B11144" w:rsidP="00B11144">
      <w:pPr>
        <w:pStyle w:val="Stluskett"/>
        <w:spacing w:before="0"/>
        <w:ind w:left="0" w:firstLine="0"/>
        <w:rPr>
          <w:rFonts w:ascii="Cambria" w:hAnsi="Cambria"/>
        </w:rPr>
      </w:pPr>
      <w:r w:rsidRPr="00EA1B65">
        <w:rPr>
          <w:rFonts w:ascii="Cambria" w:hAnsi="Cambria"/>
        </w:rPr>
        <w:t>6.3. A feladatellátási helyenként felvehető maximális gyermek-, tanulólétszám: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047"/>
        <w:gridCol w:w="2209"/>
        <w:gridCol w:w="1522"/>
        <w:gridCol w:w="1626"/>
      </w:tblGrid>
      <w:tr w:rsidR="00B11144" w:rsidRPr="00EA1B65" w14:paraId="5CB762D4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3E3BD08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42D79CCB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feladatellátási hely megnevezése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4A6FD1F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alapfeladat megnevezése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49853F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munkarend megjelölése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089ACD0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maximális gyermek-, tanulólétszám</w:t>
            </w:r>
          </w:p>
        </w:tc>
      </w:tr>
      <w:tr w:rsidR="00B11144" w:rsidRPr="00EA1B65" w14:paraId="1F4179AF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25752DC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1</w:t>
            </w:r>
          </w:p>
        </w:tc>
        <w:tc>
          <w:tcPr>
            <w:tcW w:w="1681" w:type="pct"/>
            <w:shd w:val="clear" w:color="auto" w:fill="auto"/>
          </w:tcPr>
          <w:p w14:paraId="6B126E5A" w14:textId="77777777" w:rsidR="00B11144" w:rsidRPr="00EA1B65" w:rsidRDefault="00B11144" w:rsidP="00FF10A8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Székhely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3D2067E3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 xml:space="preserve">óvodai nevelés, </w:t>
            </w:r>
          </w:p>
          <w:p w14:paraId="1F3E3D51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>a többi gyermekkel együtt nevelhető sajátos nevelési igényű gyermekek óvodai nevelése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1C31BB3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250A829D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90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tr w:rsidR="00B11144" w:rsidRPr="00EA1B65" w14:paraId="14FCC4D9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DE5EE57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2</w:t>
            </w:r>
          </w:p>
        </w:tc>
        <w:tc>
          <w:tcPr>
            <w:tcW w:w="1681" w:type="pct"/>
            <w:shd w:val="clear" w:color="auto" w:fill="auto"/>
          </w:tcPr>
          <w:p w14:paraId="68F5492F" w14:textId="77777777" w:rsidR="00B11144" w:rsidRPr="00EA1B65" w:rsidRDefault="00B11144" w:rsidP="00FF10A8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Rákóczi Tagóvoda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25057827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 xml:space="preserve">óvodai nevelés, nemzetiséghez </w:t>
            </w: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lastRenderedPageBreak/>
              <w:t>tartozók óvodai nevelése,</w:t>
            </w:r>
          </w:p>
          <w:p w14:paraId="5DDF2F1B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>a többi gyermekkel együtt nevelhető sajátos nevelési igényű gyermekek óvodai nevelése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61F0ED3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0088A3B3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>120 fő</w:t>
            </w:r>
          </w:p>
        </w:tc>
      </w:tr>
      <w:tr w:rsidR="00B11144" w:rsidRPr="00EA1B65" w14:paraId="23484447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01882DD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3</w:t>
            </w:r>
          </w:p>
        </w:tc>
        <w:tc>
          <w:tcPr>
            <w:tcW w:w="1681" w:type="pct"/>
            <w:shd w:val="clear" w:color="auto" w:fill="auto"/>
          </w:tcPr>
          <w:p w14:paraId="076128F3" w14:textId="77777777" w:rsidR="00B11144" w:rsidRPr="00EA1B65" w:rsidRDefault="00B11144" w:rsidP="00FF10A8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Eszterlánc Tagóvoda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14:paraId="356CA72D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 xml:space="preserve">óvodai nevelés, </w:t>
            </w:r>
          </w:p>
          <w:p w14:paraId="24564C54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Times New Roman" w:hAnsi="Cambria" w:cs="Cambria"/>
                <w:spacing w:val="5"/>
                <w:kern w:val="1"/>
                <w:lang w:bidi="hi-IN"/>
              </w:rPr>
              <w:t>a többi gyermekkel együtt nevelhető sajátos nevelési igényű gyermekek óvodai nevelése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DBB0A56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2B883439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 90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tr w:rsidR="00B11144" w:rsidRPr="00EA1B65" w14:paraId="31F1151E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6701BE8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4</w:t>
            </w:r>
          </w:p>
        </w:tc>
        <w:tc>
          <w:tcPr>
            <w:tcW w:w="1681" w:type="pct"/>
            <w:shd w:val="clear" w:color="auto" w:fill="auto"/>
          </w:tcPr>
          <w:p w14:paraId="35EB4B07" w14:textId="77777777" w:rsidR="00B11144" w:rsidRPr="00EA1B65" w:rsidRDefault="00B11144" w:rsidP="00FF10A8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Gyermekkert Tagóvoda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14:paraId="1EAA2AC7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137E8F7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58F108F2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 90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  <w:tr w:rsidR="00B11144" w:rsidRPr="00EA1B65" w14:paraId="7F0D244F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8C3DFBE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5</w:t>
            </w:r>
          </w:p>
        </w:tc>
        <w:tc>
          <w:tcPr>
            <w:tcW w:w="1681" w:type="pct"/>
            <w:shd w:val="clear" w:color="auto" w:fill="auto"/>
          </w:tcPr>
          <w:p w14:paraId="5D6B2635" w14:textId="77777777" w:rsidR="00B11144" w:rsidRPr="00EA1B65" w:rsidRDefault="00B11144" w:rsidP="00FF10A8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– Széchenyi Tagóvoda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14:paraId="72A5A335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7730DEE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73EA5007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>120 fő</w:t>
            </w:r>
          </w:p>
        </w:tc>
      </w:tr>
      <w:tr w:rsidR="00B11144" w:rsidRPr="00EA1B65" w14:paraId="510E98A4" w14:textId="77777777" w:rsidTr="00FF10A8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636EFFF" w14:textId="77777777" w:rsidR="00B11144" w:rsidRPr="00EA1B65" w:rsidRDefault="00B11144" w:rsidP="00FF10A8">
            <w:pPr>
              <w:tabs>
                <w:tab w:val="left" w:leader="dot" w:pos="9072"/>
              </w:tabs>
              <w:jc w:val="center"/>
              <w:rPr>
                <w:rFonts w:ascii="Cambria" w:hAnsi="Cambria"/>
              </w:rPr>
            </w:pPr>
            <w:r w:rsidRPr="00EA1B65">
              <w:rPr>
                <w:rFonts w:ascii="Cambria" w:hAnsi="Cambria"/>
              </w:rPr>
              <w:t>6</w:t>
            </w:r>
          </w:p>
        </w:tc>
        <w:tc>
          <w:tcPr>
            <w:tcW w:w="1681" w:type="pct"/>
            <w:shd w:val="clear" w:color="auto" w:fill="auto"/>
          </w:tcPr>
          <w:p w14:paraId="74A1E8DE" w14:textId="77777777" w:rsidR="00B11144" w:rsidRPr="00EA1B65" w:rsidRDefault="00B11144" w:rsidP="00FF10A8">
            <w:pPr>
              <w:pStyle w:val="Tblzattartalom"/>
              <w:rPr>
                <w:rFonts w:ascii="Calibri" w:hAnsi="Calibri"/>
                <w:color w:val="auto"/>
                <w:sz w:val="22"/>
              </w:rPr>
            </w:pPr>
            <w:r w:rsidRPr="00EA1B65">
              <w:rPr>
                <w:rFonts w:ascii="Cambria" w:hAnsi="Cambria" w:cs="Cambria"/>
                <w:color w:val="auto"/>
                <w:sz w:val="22"/>
                <w:szCs w:val="22"/>
              </w:rPr>
              <w:t>Vass Jenő Óvoda és Bölcsőde Bölcsődei Tagintézménye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26F87AF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BB501F2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</w:p>
        </w:tc>
        <w:tc>
          <w:tcPr>
            <w:tcW w:w="897" w:type="pct"/>
            <w:shd w:val="clear" w:color="auto" w:fill="auto"/>
          </w:tcPr>
          <w:p w14:paraId="3A184B54" w14:textId="77777777" w:rsidR="00B11144" w:rsidRPr="00EA1B65" w:rsidRDefault="00B11144" w:rsidP="00FF10A8">
            <w:pPr>
              <w:tabs>
                <w:tab w:val="left" w:leader="dot" w:pos="9072"/>
              </w:tabs>
              <w:rPr>
                <w:rFonts w:ascii="Cambria" w:hAnsi="Cambria"/>
              </w:rPr>
            </w:pPr>
            <w:r w:rsidRPr="00EA1B65">
              <w:rPr>
                <w:rFonts w:ascii="Cambria" w:eastAsia="Cambria" w:hAnsi="Cambria" w:cs="Cambria"/>
                <w:kern w:val="1"/>
                <w:lang w:bidi="hi-IN"/>
              </w:rPr>
              <w:t xml:space="preserve">  82</w:t>
            </w:r>
            <w:r w:rsidRPr="00EA1B65">
              <w:rPr>
                <w:rFonts w:ascii="Cambria" w:eastAsia="SimSun" w:hAnsi="Cambria" w:cs="Cambria"/>
                <w:kern w:val="1"/>
                <w:lang w:bidi="hi-IN"/>
              </w:rPr>
              <w:t xml:space="preserve"> fő</w:t>
            </w:r>
          </w:p>
        </w:tc>
      </w:tr>
    </w:tbl>
    <w:p w14:paraId="3802B2E8" w14:textId="77777777" w:rsidR="00B11144" w:rsidRDefault="00B11144" w:rsidP="00B1114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p w14:paraId="5A963443" w14:textId="77777777" w:rsidR="00B11144" w:rsidRDefault="00B11144" w:rsidP="00B11144">
      <w:pPr>
        <w:widowControl w:val="0"/>
        <w:textAlignment w:val="baseline"/>
        <w:rPr>
          <w:rFonts w:ascii="Cambria" w:eastAsia="SimSun" w:hAnsi="Cambria" w:cs="Cambria"/>
          <w:b/>
          <w:kern w:val="1"/>
          <w:lang w:bidi="hi-IN"/>
        </w:rPr>
      </w:pPr>
      <w:r w:rsidRPr="00DC6763">
        <w:rPr>
          <w:rFonts w:ascii="Cambria" w:eastAsia="SimSun" w:hAnsi="Cambria" w:cs="Cambria"/>
          <w:kern w:val="1"/>
          <w:lang w:bidi="hi-IN"/>
        </w:rPr>
        <w:t>6.4. A feladatellátást szolgáló ingatlanvagyon:</w:t>
      </w:r>
      <w:r w:rsidRPr="00DC6763">
        <w:rPr>
          <w:rFonts w:ascii="Cambria" w:eastAsia="SimSun" w:hAnsi="Cambria" w:cs="Cambria"/>
          <w:b/>
          <w:kern w:val="1"/>
          <w:lang w:bidi="hi-IN"/>
        </w:rPr>
        <w:tab/>
      </w:r>
    </w:p>
    <w:p w14:paraId="4F5FE134" w14:textId="77777777" w:rsidR="00B11144" w:rsidRPr="00DC6763" w:rsidRDefault="00B11144" w:rsidP="00B11144">
      <w:pPr>
        <w:widowControl w:val="0"/>
        <w:textAlignment w:val="baseline"/>
        <w:rPr>
          <w:rFonts w:ascii="Cambria" w:eastAsia="SimSun" w:hAnsi="Cambria" w:cs="Cambria"/>
          <w:kern w:val="1"/>
          <w:lang w:bidi="hi-IN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2694"/>
        <w:gridCol w:w="2489"/>
      </w:tblGrid>
      <w:tr w:rsidR="00B11144" w:rsidRPr="00DC6763" w14:paraId="58587C1B" w14:textId="77777777" w:rsidTr="00FF10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7331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678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Ingatlan címe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B839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Ingatlan helyrajzi száma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3BA7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Vagyon feletti rendelkezés joga vagy a vagyon használati joga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1A15" w14:textId="77777777" w:rsidR="00B11144" w:rsidRPr="00DC6763" w:rsidRDefault="00B11144" w:rsidP="00FF10A8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Az ingatlan funkciója, célja</w:t>
            </w:r>
          </w:p>
        </w:tc>
      </w:tr>
      <w:tr w:rsidR="00B11144" w:rsidRPr="00DC6763" w14:paraId="4A9059CD" w14:textId="77777777" w:rsidTr="00FF10A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07E6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F892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Vass Jenő utca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AFBD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2E67B011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3477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3DD0" w14:textId="77777777" w:rsidR="00B11144" w:rsidRPr="00DC6763" w:rsidRDefault="00B11144" w:rsidP="00FF10A8">
            <w:pPr>
              <w:widowControl w:val="0"/>
              <w:snapToGrid w:val="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018232E7" w14:textId="77777777" w:rsidR="00B11144" w:rsidRPr="00DC6763" w:rsidRDefault="00B11144" w:rsidP="00FF10A8">
            <w:pPr>
              <w:widowControl w:val="0"/>
              <w:snapToGrid w:val="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7AE76F54" w14:textId="77777777" w:rsidR="00B11144" w:rsidRPr="00DC6763" w:rsidRDefault="00B11144" w:rsidP="00FF10A8">
            <w:pPr>
              <w:widowControl w:val="0"/>
              <w:snapToGrid w:val="0"/>
              <w:jc w:val="center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A költségvetési szerv használati joggal rendelkezik közfeladata ellátásáért Berettyóújfalu Város Önkormányzata vagyonrendelete szerint.</w:t>
            </w:r>
          </w:p>
          <w:p w14:paraId="1BA6D830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6AC07364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A7E1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11144" w:rsidRPr="00DC6763" w14:paraId="50B951EA" w14:textId="77777777" w:rsidTr="00FF10A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D914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924E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Rákóczi utca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A376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6149B9B6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3558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5EC5" w14:textId="77777777" w:rsidR="00B11144" w:rsidRPr="00DC6763" w:rsidRDefault="00B11144" w:rsidP="00FF10A8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9BBC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11144" w:rsidRPr="00DC6763" w14:paraId="25194CFA" w14:textId="77777777" w:rsidTr="00FF10A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56F2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730E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 xml:space="preserve">4100 </w:t>
            </w:r>
            <w:r w:rsidRPr="00DC6763">
              <w:rPr>
                <w:rFonts w:ascii="Cambria" w:eastAsia="SimSun" w:hAnsi="Cambria" w:cs="Cambria"/>
                <w:color w:val="000000"/>
                <w:kern w:val="1"/>
                <w:lang w:bidi="hi-IN"/>
              </w:rPr>
              <w:t>Berettyóújfalu, Radnóti utca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C4B6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color w:val="000000"/>
                <w:kern w:val="1"/>
                <w:lang w:bidi="hi-IN"/>
              </w:rPr>
            </w:pPr>
          </w:p>
          <w:p w14:paraId="79C57825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color w:val="000000"/>
                <w:kern w:val="1"/>
                <w:lang w:bidi="hi-IN"/>
              </w:rPr>
              <w:t>948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115D" w14:textId="77777777" w:rsidR="00B11144" w:rsidRPr="00DC6763" w:rsidRDefault="00B11144" w:rsidP="00FF10A8">
            <w:pPr>
              <w:snapToGri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E23F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11144" w:rsidRPr="00DC6763" w14:paraId="72FE063D" w14:textId="77777777" w:rsidTr="00FF10A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CE3D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D592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Puskin utca 106.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32F6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50ABB0A7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5001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D3BA" w14:textId="77777777" w:rsidR="00B11144" w:rsidRPr="00DC6763" w:rsidRDefault="00B11144" w:rsidP="00FF10A8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7755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11144" w:rsidRPr="00DC6763" w14:paraId="42CCEF80" w14:textId="77777777" w:rsidTr="00FF10A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56DC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03C7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Széchenyi utca 4-6.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9234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08A1B57A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1804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C1F7" w14:textId="77777777" w:rsidR="00B11144" w:rsidRPr="00DC6763" w:rsidRDefault="00B11144" w:rsidP="00FF10A8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06DC" w14:textId="77777777" w:rsidR="00B11144" w:rsidRPr="00DC6763" w:rsidRDefault="00B11144" w:rsidP="00FF10A8">
            <w:pPr>
              <w:widowControl w:val="0"/>
              <w:snapToGrid w:val="0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Óvodai nevelés feladat ellátására</w:t>
            </w:r>
          </w:p>
        </w:tc>
      </w:tr>
      <w:tr w:rsidR="00B11144" w:rsidRPr="00DC6763" w14:paraId="707194DE" w14:textId="77777777" w:rsidTr="00FF10A8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E993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91B5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4100 Berettyóújfalu, József Attila utca 25-27.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9668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Cambria" w:eastAsia="SimSun" w:hAnsi="Cambria" w:cs="Cambria"/>
                <w:kern w:val="1"/>
                <w:lang w:bidi="hi-IN"/>
              </w:rPr>
            </w:pPr>
          </w:p>
          <w:p w14:paraId="282202D4" w14:textId="77777777" w:rsidR="00B11144" w:rsidRPr="00DC6763" w:rsidRDefault="00B11144" w:rsidP="00FF10A8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963/2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39FC" w14:textId="77777777" w:rsidR="00B11144" w:rsidRPr="00DC6763" w:rsidRDefault="00B11144" w:rsidP="00FF10A8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5084" w14:textId="77777777" w:rsidR="00B11144" w:rsidRPr="00DC6763" w:rsidRDefault="00B11144" w:rsidP="00FF10A8">
            <w:pPr>
              <w:widowControl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1"/>
                <w:lang w:bidi="hi-IN"/>
              </w:rPr>
            </w:pPr>
            <w:r w:rsidRPr="00DC6763">
              <w:rPr>
                <w:rFonts w:ascii="Cambria" w:eastAsia="SimSun" w:hAnsi="Cambria" w:cs="Cambria"/>
                <w:kern w:val="1"/>
                <w:lang w:bidi="hi-IN"/>
              </w:rPr>
              <w:t>Bölcsődei ellátásra</w:t>
            </w:r>
          </w:p>
        </w:tc>
      </w:tr>
    </w:tbl>
    <w:p w14:paraId="5068FC56" w14:textId="77777777" w:rsidR="00B11144" w:rsidRDefault="00B11144" w:rsidP="00B11144">
      <w:pPr>
        <w:pStyle w:val="Szvegtrzs"/>
        <w:spacing w:after="0"/>
        <w:rPr>
          <w:b/>
          <w:bCs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66A55A76" w14:textId="77777777" w:rsidR="00B11144" w:rsidRPr="00F94591" w:rsidRDefault="00B11144" w:rsidP="00B11144">
      <w:pPr>
        <w:pStyle w:val="Szvegtrzs"/>
        <w:spacing w:after="0"/>
        <w:rPr>
          <w:b/>
          <w:bCs/>
          <w:szCs w:val="26"/>
          <w:u w:val="single"/>
        </w:rPr>
      </w:pPr>
      <w:r w:rsidRPr="00F94591">
        <w:rPr>
          <w:b/>
          <w:bCs/>
          <w:szCs w:val="26"/>
          <w:u w:val="single"/>
        </w:rPr>
        <w:t>Határidő:</w:t>
      </w:r>
      <w:r w:rsidRPr="00F94591">
        <w:rPr>
          <w:szCs w:val="26"/>
        </w:rPr>
        <w:tab/>
        <w:t>azonnal</w:t>
      </w:r>
    </w:p>
    <w:p w14:paraId="708C5E4B" w14:textId="77777777" w:rsidR="00B11144" w:rsidRPr="008A2B67" w:rsidRDefault="00B11144" w:rsidP="00B11144">
      <w:pPr>
        <w:pStyle w:val="Szvegtrzs"/>
        <w:spacing w:after="0"/>
        <w:rPr>
          <w:rFonts w:ascii="Cambria" w:hAnsi="Cambria" w:cs="Cambria"/>
          <w:sz w:val="22"/>
          <w:szCs w:val="22"/>
        </w:rPr>
      </w:pPr>
      <w:r w:rsidRPr="00F94591">
        <w:rPr>
          <w:b/>
          <w:bCs/>
          <w:szCs w:val="26"/>
          <w:u w:val="single"/>
        </w:rPr>
        <w:t>Felelős:</w:t>
      </w:r>
      <w:r w:rsidRPr="00F94591">
        <w:rPr>
          <w:szCs w:val="26"/>
        </w:rPr>
        <w:tab/>
        <w:t>Muraközi István polgármester</w:t>
      </w:r>
    </w:p>
    <w:p w14:paraId="53FB6DEC" w14:textId="77777777" w:rsidR="00B00924" w:rsidRPr="004432D2" w:rsidRDefault="00B00924" w:rsidP="00B00924">
      <w:pPr>
        <w:pStyle w:val="Szvegtrzs"/>
        <w:spacing w:after="0"/>
        <w:rPr>
          <w:b/>
          <w:szCs w:val="26"/>
          <w:u w:val="single"/>
        </w:rPr>
      </w:pPr>
    </w:p>
    <w:p w14:paraId="6FB4C8C7" w14:textId="77777777" w:rsidR="00B00924" w:rsidRDefault="00B00924" w:rsidP="00B00924">
      <w:pPr>
        <w:pStyle w:val="Szvegtrzs"/>
        <w:spacing w:after="0"/>
        <w:rPr>
          <w:rFonts w:ascii="Cambria" w:hAnsi="Cambria" w:cs="Cambria"/>
          <w:b/>
          <w:sz w:val="22"/>
          <w:szCs w:val="22"/>
          <w:u w:val="single"/>
        </w:rPr>
      </w:pPr>
    </w:p>
    <w:p w14:paraId="44A23823" w14:textId="77777777" w:rsidR="004412F6" w:rsidRDefault="004412F6" w:rsidP="00B00924">
      <w:pPr>
        <w:pStyle w:val="Szvegtrzs"/>
        <w:spacing w:after="0"/>
      </w:pPr>
    </w:p>
    <w:sectPr w:rsidR="004412F6">
      <w:headerReference w:type="default" r:id="rId9"/>
      <w:pgSz w:w="11906" w:h="16838"/>
      <w:pgMar w:top="1983" w:right="1417" w:bottom="1417" w:left="1417" w:header="1417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509" w14:textId="77777777" w:rsidR="00280411" w:rsidRDefault="00280411">
      <w:pPr>
        <w:spacing w:after="0" w:line="240" w:lineRule="auto"/>
      </w:pPr>
      <w:r>
        <w:separator/>
      </w:r>
    </w:p>
  </w:endnote>
  <w:endnote w:type="continuationSeparator" w:id="0">
    <w:p w14:paraId="1ECBE219" w14:textId="77777777" w:rsidR="00280411" w:rsidRDefault="002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6E9C" w14:textId="77777777" w:rsidR="00280411" w:rsidRDefault="00280411">
      <w:pPr>
        <w:spacing w:after="0" w:line="240" w:lineRule="auto"/>
      </w:pPr>
      <w:r>
        <w:separator/>
      </w:r>
    </w:p>
  </w:footnote>
  <w:footnote w:type="continuationSeparator" w:id="0">
    <w:p w14:paraId="12E10136" w14:textId="77777777" w:rsidR="00280411" w:rsidRDefault="002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06FC" w14:textId="77777777" w:rsidR="004412F6" w:rsidRDefault="004412F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25"/>
    <w:multiLevelType w:val="multilevel"/>
    <w:tmpl w:val="5536598E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856FC9"/>
    <w:multiLevelType w:val="hybridMultilevel"/>
    <w:tmpl w:val="5B064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5FFD"/>
    <w:multiLevelType w:val="multilevel"/>
    <w:tmpl w:val="4F5E1DE2"/>
    <w:lvl w:ilvl="0">
      <w:start w:val="1"/>
      <w:numFmt w:val="decimal"/>
      <w:lvlText w:val="(%1)"/>
      <w:lvlJc w:val="left"/>
      <w:pPr>
        <w:tabs>
          <w:tab w:val="num" w:pos="374"/>
        </w:tabs>
        <w:ind w:left="374" w:hanging="360"/>
      </w:p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121C6E34"/>
    <w:multiLevelType w:val="multilevel"/>
    <w:tmpl w:val="344E1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52A1043"/>
    <w:multiLevelType w:val="hybridMultilevel"/>
    <w:tmpl w:val="8CE6C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0933"/>
    <w:multiLevelType w:val="multilevel"/>
    <w:tmpl w:val="5A4ED1D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624600"/>
    <w:multiLevelType w:val="hybridMultilevel"/>
    <w:tmpl w:val="30024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7349"/>
    <w:multiLevelType w:val="hybridMultilevel"/>
    <w:tmpl w:val="5B064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4621"/>
    <w:multiLevelType w:val="multilevel"/>
    <w:tmpl w:val="47C60A0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BD2DAC"/>
    <w:multiLevelType w:val="hybridMultilevel"/>
    <w:tmpl w:val="D6DE92D8"/>
    <w:lvl w:ilvl="0" w:tplc="0C406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A5828"/>
    <w:multiLevelType w:val="hybridMultilevel"/>
    <w:tmpl w:val="8A3804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606FB"/>
    <w:multiLevelType w:val="hybridMultilevel"/>
    <w:tmpl w:val="81C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6941"/>
    <w:multiLevelType w:val="hybridMultilevel"/>
    <w:tmpl w:val="53ECD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14DE"/>
    <w:multiLevelType w:val="hybridMultilevel"/>
    <w:tmpl w:val="7A50F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23620">
    <w:abstractNumId w:val="0"/>
  </w:num>
  <w:num w:numId="2" w16cid:durableId="707221822">
    <w:abstractNumId w:val="2"/>
  </w:num>
  <w:num w:numId="3" w16cid:durableId="158277550">
    <w:abstractNumId w:val="8"/>
  </w:num>
  <w:num w:numId="4" w16cid:durableId="1062944498">
    <w:abstractNumId w:val="5"/>
  </w:num>
  <w:num w:numId="5" w16cid:durableId="1258248604">
    <w:abstractNumId w:val="3"/>
  </w:num>
  <w:num w:numId="6" w16cid:durableId="784544639">
    <w:abstractNumId w:val="13"/>
  </w:num>
  <w:num w:numId="7" w16cid:durableId="594481795">
    <w:abstractNumId w:val="12"/>
  </w:num>
  <w:num w:numId="8" w16cid:durableId="2104835888">
    <w:abstractNumId w:val="11"/>
  </w:num>
  <w:num w:numId="9" w16cid:durableId="1513565117">
    <w:abstractNumId w:val="1"/>
  </w:num>
  <w:num w:numId="10" w16cid:durableId="349334912">
    <w:abstractNumId w:val="6"/>
  </w:num>
  <w:num w:numId="11" w16cid:durableId="281115113">
    <w:abstractNumId w:val="10"/>
  </w:num>
  <w:num w:numId="12" w16cid:durableId="1685089037">
    <w:abstractNumId w:val="7"/>
  </w:num>
  <w:num w:numId="13" w16cid:durableId="1196115088">
    <w:abstractNumId w:val="9"/>
  </w:num>
  <w:num w:numId="14" w16cid:durableId="1408765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F6"/>
    <w:rsid w:val="000139BF"/>
    <w:rsid w:val="0002181D"/>
    <w:rsid w:val="00084EB1"/>
    <w:rsid w:val="000953FE"/>
    <w:rsid w:val="000C27D0"/>
    <w:rsid w:val="000D68DA"/>
    <w:rsid w:val="000D7F4A"/>
    <w:rsid w:val="0010352B"/>
    <w:rsid w:val="001534AC"/>
    <w:rsid w:val="00165DD9"/>
    <w:rsid w:val="001747F1"/>
    <w:rsid w:val="001D7FB6"/>
    <w:rsid w:val="001E4AFE"/>
    <w:rsid w:val="00205AB0"/>
    <w:rsid w:val="00212D2B"/>
    <w:rsid w:val="00273074"/>
    <w:rsid w:val="00280411"/>
    <w:rsid w:val="00283F88"/>
    <w:rsid w:val="002A7378"/>
    <w:rsid w:val="002B1464"/>
    <w:rsid w:val="002C12EA"/>
    <w:rsid w:val="003454DB"/>
    <w:rsid w:val="003527E0"/>
    <w:rsid w:val="003633F6"/>
    <w:rsid w:val="00383602"/>
    <w:rsid w:val="00383FF2"/>
    <w:rsid w:val="003A0BB0"/>
    <w:rsid w:val="003A4289"/>
    <w:rsid w:val="003B0E3F"/>
    <w:rsid w:val="003D70F3"/>
    <w:rsid w:val="003E5AF9"/>
    <w:rsid w:val="004412F6"/>
    <w:rsid w:val="00461D40"/>
    <w:rsid w:val="004C05B6"/>
    <w:rsid w:val="004C31D8"/>
    <w:rsid w:val="00504A29"/>
    <w:rsid w:val="00505888"/>
    <w:rsid w:val="00547E61"/>
    <w:rsid w:val="00550BED"/>
    <w:rsid w:val="005531A0"/>
    <w:rsid w:val="00580CA2"/>
    <w:rsid w:val="005A47FB"/>
    <w:rsid w:val="005E4F36"/>
    <w:rsid w:val="0060501D"/>
    <w:rsid w:val="00620520"/>
    <w:rsid w:val="00682BFA"/>
    <w:rsid w:val="006E4146"/>
    <w:rsid w:val="007245EE"/>
    <w:rsid w:val="007A3759"/>
    <w:rsid w:val="007D30F1"/>
    <w:rsid w:val="007E62C8"/>
    <w:rsid w:val="008047ED"/>
    <w:rsid w:val="008210E9"/>
    <w:rsid w:val="008A773F"/>
    <w:rsid w:val="008F2DDC"/>
    <w:rsid w:val="00933CB0"/>
    <w:rsid w:val="009365FD"/>
    <w:rsid w:val="009B7DC6"/>
    <w:rsid w:val="009E55E1"/>
    <w:rsid w:val="009F45B7"/>
    <w:rsid w:val="009F562E"/>
    <w:rsid w:val="00A1205D"/>
    <w:rsid w:val="00A60173"/>
    <w:rsid w:val="00AB3643"/>
    <w:rsid w:val="00AE49DF"/>
    <w:rsid w:val="00AF6DAA"/>
    <w:rsid w:val="00B00924"/>
    <w:rsid w:val="00B11144"/>
    <w:rsid w:val="00B50A43"/>
    <w:rsid w:val="00B75D5D"/>
    <w:rsid w:val="00BA51EE"/>
    <w:rsid w:val="00C951F2"/>
    <w:rsid w:val="00D173BC"/>
    <w:rsid w:val="00D236DB"/>
    <w:rsid w:val="00D43E13"/>
    <w:rsid w:val="00D47637"/>
    <w:rsid w:val="00D81D24"/>
    <w:rsid w:val="00DE1E39"/>
    <w:rsid w:val="00E045B1"/>
    <w:rsid w:val="00E06D50"/>
    <w:rsid w:val="00E102AC"/>
    <w:rsid w:val="00E16E7C"/>
    <w:rsid w:val="00E41F55"/>
    <w:rsid w:val="00E60279"/>
    <w:rsid w:val="00E67F24"/>
    <w:rsid w:val="00EC292E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82F"/>
  <w15:docId w15:val="{252FB93D-DAF8-4996-B146-1C82F74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pPr>
      <w:keepNext/>
      <w:widowControl/>
      <w:numPr>
        <w:numId w:val="1"/>
      </w:numPr>
      <w:overflowPunct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Alaprtelmezett"/>
    <w:next w:val="Szvegtrzs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Alaprtelmezett"/>
    <w:next w:val="Szvegtrzs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Heading1Char">
    <w:name w:val="Heading 1 Char"/>
    <w:basedOn w:val="Bekezdsalapbettpusa"/>
    <w:rPr>
      <w:rFonts w:ascii="Cambria" w:hAnsi="Cambria"/>
      <w:b/>
      <w:bCs/>
      <w:sz w:val="32"/>
      <w:szCs w:val="32"/>
      <w:lang w:eastAsia="zh-CN"/>
    </w:rPr>
  </w:style>
  <w:style w:type="character" w:customStyle="1" w:styleId="Heading2Char">
    <w:name w:val="Heading 2 Char"/>
    <w:basedOn w:val="Bekezdsalapbettpusa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Bekezdsalapbettpusa"/>
    <w:rPr>
      <w:rFonts w:ascii="Cambria" w:hAnsi="Cambria"/>
      <w:b/>
      <w:bCs/>
      <w:sz w:val="26"/>
      <w:szCs w:val="26"/>
      <w:lang w:eastAsia="zh-C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rPr>
      <w:rFonts w:cs="Times New Roman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Felsorolsjel">
    <w:name w:val="Felsorolásjel"/>
    <w:rPr>
      <w:rFonts w:ascii="OpenSymbol" w:eastAsia="Times New Roman" w:hAnsi="OpenSymbol" w:cs="OpenSymbol"/>
    </w:rPr>
  </w:style>
  <w:style w:type="character" w:customStyle="1" w:styleId="lfejChar">
    <w:name w:val="Élőfej Char"/>
    <w:rPr>
      <w:lang w:eastAsia="zh-CN"/>
    </w:rPr>
  </w:style>
  <w:style w:type="character" w:customStyle="1" w:styleId="BodyTextChar">
    <w:name w:val="Body Text Char"/>
    <w:basedOn w:val="Bekezdsalapbettpusa"/>
    <w:rPr>
      <w:lang w:eastAsia="zh-CN"/>
    </w:rPr>
  </w:style>
  <w:style w:type="character" w:customStyle="1" w:styleId="HeaderChar">
    <w:name w:val="Header Char"/>
    <w:basedOn w:val="Bekezdsalapbettpusa"/>
    <w:rPr>
      <w:lang w:eastAsia="zh-CN"/>
    </w:rPr>
  </w:style>
  <w:style w:type="character" w:customStyle="1" w:styleId="BodyTextIndentChar">
    <w:name w:val="Body Text Indent Char"/>
    <w:basedOn w:val="Bekezdsalapbettpusa"/>
    <w:rPr>
      <w:lang w:eastAsia="zh-CN"/>
    </w:rPr>
  </w:style>
  <w:style w:type="character" w:customStyle="1" w:styleId="FooterChar">
    <w:name w:val="Footer Char"/>
    <w:basedOn w:val="Bekezdsalapbettpusa"/>
    <w:rPr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paragraph" w:customStyle="1" w:styleId="Cmsor">
    <w:name w:val="Címsor"/>
    <w:basedOn w:val="Alaprtelmezett"/>
    <w:next w:val="Szvegtrzs"/>
    <w:pPr>
      <w:keepNext/>
      <w:widowControl/>
      <w:overflowPunct/>
      <w:spacing w:before="240" w:after="120"/>
      <w:jc w:val="center"/>
    </w:pPr>
    <w:rPr>
      <w:rFonts w:ascii="Arial" w:eastAsia="Microsoft YaHei" w:hAnsi="Arial" w:cs="Mangal"/>
      <w:b/>
      <w:bCs/>
      <w:sz w:val="26"/>
      <w:szCs w:val="26"/>
    </w:rPr>
  </w:style>
  <w:style w:type="paragraph" w:styleId="Szvegtrzs">
    <w:name w:val="Body Text"/>
    <w:basedOn w:val="Alaprtelmezett"/>
    <w:link w:val="SzvegtrzsChar"/>
    <w:pPr>
      <w:widowControl/>
      <w:overflowPunct/>
      <w:spacing w:after="120"/>
      <w:jc w:val="both"/>
    </w:pPr>
    <w:rPr>
      <w:sz w:val="26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Kpalrs">
    <w:name w:val="caption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</w:pPr>
  </w:style>
  <w:style w:type="paragraph" w:styleId="Listaszerbekezds">
    <w:name w:val="List Paragraph"/>
    <w:basedOn w:val="Alaprtelmezett"/>
    <w:pPr>
      <w:widowControl/>
      <w:ind w:left="720"/>
    </w:pPr>
    <w:rPr>
      <w:rFonts w:ascii="Calibri" w:hAnsi="Calibri" w:cs="Calibri"/>
      <w:sz w:val="22"/>
      <w:szCs w:val="22"/>
    </w:rPr>
  </w:style>
  <w:style w:type="paragraph" w:customStyle="1" w:styleId="Szvegtrzs23">
    <w:name w:val="Szövegtörzs 23"/>
    <w:basedOn w:val="Alaprtelmezett"/>
    <w:pPr>
      <w:spacing w:after="120" w:line="480" w:lineRule="auto"/>
    </w:pPr>
  </w:style>
  <w:style w:type="paragraph" w:customStyle="1" w:styleId="Szvegtrzs32">
    <w:name w:val="Szövegtörzs 32"/>
    <w:basedOn w:val="Alaprtelmezett"/>
    <w:pPr>
      <w:spacing w:after="120"/>
    </w:pPr>
    <w:rPr>
      <w:sz w:val="16"/>
      <w:szCs w:val="16"/>
    </w:rPr>
  </w:style>
  <w:style w:type="paragraph" w:customStyle="1" w:styleId="Szvegtrzsbehzssal21">
    <w:name w:val="Szövegtörzs behúzással 21"/>
    <w:basedOn w:val="Alaprtelmezett"/>
    <w:pPr>
      <w:spacing w:after="120" w:line="480" w:lineRule="auto"/>
      <w:ind w:left="283"/>
    </w:pPr>
  </w:style>
  <w:style w:type="paragraph" w:customStyle="1" w:styleId="Kerettartalma">
    <w:name w:val="Keret tartalma"/>
    <w:basedOn w:val="Szvegtrzs"/>
    <w:pPr>
      <w:widowControl w:val="0"/>
      <w:overflowPunct w:val="0"/>
    </w:pPr>
  </w:style>
  <w:style w:type="paragraph" w:customStyle="1" w:styleId="Char">
    <w:name w:val="Char"/>
    <w:basedOn w:val="Alaprtelmezett"/>
    <w:pPr>
      <w:widowControl/>
      <w:overflowPunct/>
      <w:spacing w:after="160" w:line="240" w:lineRule="exact"/>
    </w:pPr>
    <w:rPr>
      <w:rFonts w:ascii="Verdana" w:hAnsi="Verdana" w:cs="Verdana"/>
      <w:lang w:val="en-US"/>
    </w:rPr>
  </w:style>
  <w:style w:type="paragraph" w:styleId="Buborkszveg">
    <w:name w:val="Balloon Text"/>
    <w:basedOn w:val="Alaprtelmezett"/>
    <w:rPr>
      <w:rFonts w:ascii="Tahoma" w:hAnsi="Tahoma" w:cs="Tahoma"/>
      <w:sz w:val="16"/>
      <w:szCs w:val="16"/>
    </w:rPr>
  </w:style>
  <w:style w:type="paragraph" w:customStyle="1" w:styleId="Szvegtrzsbehzsa">
    <w:name w:val="Szövegtörzs behúzása"/>
    <w:basedOn w:val="Alaprtelmezett"/>
    <w:pPr>
      <w:spacing w:after="120"/>
      <w:ind w:left="283"/>
    </w:pPr>
  </w:style>
  <w:style w:type="paragraph" w:customStyle="1" w:styleId="Char1">
    <w:name w:val="Char1"/>
    <w:basedOn w:val="Alaprtelmezett"/>
    <w:pPr>
      <w:widowControl/>
      <w:overflowPunct/>
      <w:spacing w:after="160" w:line="240" w:lineRule="exact"/>
    </w:pPr>
    <w:rPr>
      <w:rFonts w:ascii="Verdana" w:hAnsi="Verdana" w:cs="Verdana"/>
      <w:lang w:val="en-US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Alaprtelmezett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Alaprtelmezett"/>
    <w:pPr>
      <w:jc w:val="both"/>
    </w:pPr>
    <w:rPr>
      <w:sz w:val="26"/>
      <w:u w:val="single"/>
    </w:rPr>
  </w:style>
  <w:style w:type="paragraph" w:customStyle="1" w:styleId="Szvegtrzs22">
    <w:name w:val="Szövegtörzs 22"/>
    <w:basedOn w:val="Alaprtelmezett"/>
    <w:pPr>
      <w:jc w:val="both"/>
    </w:pPr>
    <w:rPr>
      <w:sz w:val="26"/>
    </w:rPr>
  </w:style>
  <w:style w:type="paragraph" w:customStyle="1" w:styleId="Szvegtrzs31">
    <w:name w:val="Szövegtörzs 31"/>
    <w:basedOn w:val="Alaprtelmezett"/>
    <w:pPr>
      <w:jc w:val="both"/>
    </w:pPr>
    <w:rPr>
      <w:b/>
      <w:sz w:val="26"/>
      <w:szCs w:val="24"/>
      <w:u w:val="single"/>
    </w:rPr>
  </w:style>
  <w:style w:type="paragraph" w:styleId="NormlWeb">
    <w:name w:val="Normal (Web)"/>
    <w:basedOn w:val="Alaprtelmezett"/>
    <w:uiPriority w:val="99"/>
    <w:pPr>
      <w:suppressAutoHyphens w:val="0"/>
      <w:spacing w:before="280" w:after="280"/>
    </w:pPr>
  </w:style>
  <w:style w:type="paragraph" w:styleId="Nincstrkz">
    <w:name w:val="No Spacing"/>
    <w:pPr>
      <w:tabs>
        <w:tab w:val="left" w:pos="720"/>
      </w:tabs>
      <w:suppressAutoHyphens/>
    </w:pPr>
    <w:rPr>
      <w:rFonts w:ascii="Calibri;Arial" w:eastAsia="Calibri;Arial" w:hAnsi="Calibri;Arial" w:cs="Calibri;Arial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B00924"/>
    <w:rPr>
      <w:color w:val="0000FF"/>
      <w:u w:val="single"/>
    </w:rPr>
  </w:style>
  <w:style w:type="paragraph" w:customStyle="1" w:styleId="Standard">
    <w:name w:val="Standard"/>
    <w:rsid w:val="00B0092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B00924"/>
    <w:pPr>
      <w:tabs>
        <w:tab w:val="clear" w:pos="708"/>
        <w:tab w:val="left" w:leader="dot" w:pos="9072"/>
        <w:tab w:val="left" w:leader="dot" w:pos="9781"/>
        <w:tab w:val="left" w:leader="dot" w:pos="16443"/>
      </w:tabs>
      <w:suppressAutoHyphens w:val="0"/>
      <w:overflowPunct/>
      <w:spacing w:before="240" w:after="0" w:line="240" w:lineRule="auto"/>
      <w:ind w:left="792" w:right="-1" w:hanging="432"/>
      <w:jc w:val="both"/>
    </w:pPr>
    <w:rPr>
      <w:rFonts w:ascii="Calibri Light" w:eastAsia="Calibri" w:hAnsi="Calibri Light"/>
      <w:color w:val="auto"/>
      <w:lang w:eastAsia="en-US"/>
    </w:rPr>
  </w:style>
  <w:style w:type="character" w:customStyle="1" w:styleId="StluskettChar">
    <w:name w:val="Stílus_kettő Char"/>
    <w:link w:val="Stluskett"/>
    <w:rsid w:val="00B00924"/>
    <w:rPr>
      <w:rFonts w:ascii="Calibri Light" w:eastAsia="Calibri" w:hAnsi="Calibri Light" w:cs="Calibri"/>
      <w:lang w:eastAsia="en-US"/>
    </w:rPr>
  </w:style>
  <w:style w:type="character" w:styleId="Kiemels">
    <w:name w:val="Emphasis"/>
    <w:basedOn w:val="Bekezdsalapbettpusa"/>
    <w:uiPriority w:val="20"/>
    <w:qFormat/>
    <w:rsid w:val="00165DD9"/>
    <w:rPr>
      <w:i/>
      <w:iCs/>
    </w:rPr>
  </w:style>
  <w:style w:type="character" w:customStyle="1" w:styleId="highlighted">
    <w:name w:val="highlighted"/>
    <w:basedOn w:val="Bekezdsalapbettpusa"/>
    <w:rsid w:val="00D236DB"/>
  </w:style>
  <w:style w:type="character" w:customStyle="1" w:styleId="markedcontent">
    <w:name w:val="markedcontent"/>
    <w:basedOn w:val="Bekezdsalapbettpusa"/>
    <w:rsid w:val="00E41F55"/>
  </w:style>
  <w:style w:type="character" w:customStyle="1" w:styleId="SzvegtrzsChar">
    <w:name w:val="Szövegtörzs Char"/>
    <w:basedOn w:val="Bekezdsalapbettpusa"/>
    <w:link w:val="Szvegtrzs"/>
    <w:rsid w:val="002A7378"/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3-52-00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23-52-00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11260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Tárgyalja:</vt:lpstr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Tárgyalja:</dc:title>
  <dc:creator>Boss</dc:creator>
  <cp:lastModifiedBy>dr. Körtvélyesi Viktor</cp:lastModifiedBy>
  <cp:revision>3</cp:revision>
  <cp:lastPrinted>2023-12-11T08:47:00Z</cp:lastPrinted>
  <dcterms:created xsi:type="dcterms:W3CDTF">2023-12-11T08:59:00Z</dcterms:created>
  <dcterms:modified xsi:type="dcterms:W3CDTF">2023-12-11T09:00:00Z</dcterms:modified>
</cp:coreProperties>
</file>