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E35D" w14:textId="63E4A5D1" w:rsidR="000A4DD2" w:rsidRDefault="000A4DD2" w:rsidP="00887267">
      <w:pPr>
        <w:pStyle w:val="Alaprtelmezett"/>
        <w:spacing w:after="0" w:line="240" w:lineRule="auto"/>
        <w:rPr>
          <w:b/>
          <w:color w:val="auto"/>
          <w:sz w:val="32"/>
          <w:szCs w:val="32"/>
          <w:u w:val="single"/>
        </w:rPr>
      </w:pPr>
      <w:r w:rsidRPr="000A4DD2">
        <w:rPr>
          <w:b/>
          <w:color w:val="auto"/>
          <w:sz w:val="32"/>
          <w:szCs w:val="32"/>
          <w:u w:val="single"/>
        </w:rPr>
        <w:t>Előterjesztői módosító indítvány a 2023. december 14-i képviselő-testületi ülés 7. napirendjéhez</w:t>
      </w:r>
    </w:p>
    <w:p w14:paraId="55BA3770" w14:textId="63EDAED5" w:rsidR="000A4DD2" w:rsidRDefault="000A4DD2" w:rsidP="00887267">
      <w:pPr>
        <w:pStyle w:val="Alaprtelmezett"/>
        <w:spacing w:after="0" w:line="240" w:lineRule="auto"/>
        <w:rPr>
          <w:b/>
          <w:color w:val="auto"/>
          <w:sz w:val="32"/>
          <w:szCs w:val="32"/>
          <w:u w:val="single"/>
        </w:rPr>
      </w:pPr>
    </w:p>
    <w:p w14:paraId="305917D8" w14:textId="0CABADA6" w:rsidR="000A4DD2" w:rsidRPr="00340D0E" w:rsidRDefault="00340D0E" w:rsidP="00887267">
      <w:pPr>
        <w:pStyle w:val="Alaprtelmezett"/>
        <w:spacing w:after="0" w:line="240" w:lineRule="auto"/>
        <w:rPr>
          <w:bCs/>
          <w:color w:val="auto"/>
          <w:sz w:val="26"/>
          <w:szCs w:val="26"/>
        </w:rPr>
      </w:pPr>
      <w:r w:rsidRPr="00340D0E">
        <w:rPr>
          <w:bCs/>
          <w:color w:val="auto"/>
          <w:sz w:val="26"/>
          <w:szCs w:val="26"/>
        </w:rPr>
        <w:t>Tisztelt Képviselő-testület!</w:t>
      </w:r>
    </w:p>
    <w:p w14:paraId="12BC99F0" w14:textId="77777777" w:rsidR="000A4DD2" w:rsidRPr="00340D0E" w:rsidRDefault="000A4DD2" w:rsidP="00887267">
      <w:pPr>
        <w:pStyle w:val="Alaprtelmezett"/>
        <w:spacing w:after="0" w:line="240" w:lineRule="auto"/>
        <w:rPr>
          <w:bCs/>
          <w:color w:val="auto"/>
          <w:sz w:val="26"/>
          <w:szCs w:val="26"/>
        </w:rPr>
      </w:pPr>
    </w:p>
    <w:p w14:paraId="6D3738FB" w14:textId="7C3AD8F1" w:rsidR="00340D0E" w:rsidRDefault="00340D0E" w:rsidP="00340D0E">
      <w:pPr>
        <w:pStyle w:val="Alaprtelmezett"/>
        <w:jc w:val="both"/>
        <w:rPr>
          <w:bCs/>
          <w:sz w:val="26"/>
          <w:szCs w:val="26"/>
        </w:rPr>
      </w:pPr>
      <w:r>
        <w:rPr>
          <w:bCs/>
          <w:sz w:val="26"/>
          <w:szCs w:val="26"/>
        </w:rPr>
        <w:t>A Berettyó Kulturális Központnál</w:t>
      </w:r>
      <w:r w:rsidRPr="00340D0E">
        <w:rPr>
          <w:bCs/>
          <w:sz w:val="26"/>
          <w:szCs w:val="26"/>
        </w:rPr>
        <w:t xml:space="preserve"> nemcsak munkaviszonyban, hanem megbízási, egyszerűsített foglalkoztatási és hosszabb időtartamú közfoglalkoztatási jogviszonyban is alkalmazásban állnak dolgozók, ezért ezen három utóbbi alkalmazási jogviszony feltüntetése is indokolt az Alapító Okirat 5.2. pontjában található táblázatban.</w:t>
      </w:r>
    </w:p>
    <w:p w14:paraId="78A19467" w14:textId="056CC872" w:rsidR="00340D0E" w:rsidRDefault="00340D0E" w:rsidP="00340D0E">
      <w:pPr>
        <w:pStyle w:val="Alaprtelmezett"/>
        <w:jc w:val="both"/>
        <w:rPr>
          <w:sz w:val="26"/>
          <w:szCs w:val="26"/>
        </w:rPr>
      </w:pPr>
      <w:r w:rsidRPr="00340D0E">
        <w:rPr>
          <w:bCs/>
          <w:sz w:val="26"/>
          <w:szCs w:val="26"/>
        </w:rPr>
        <w:t xml:space="preserve">A megküldött módosító okirat tervezet </w:t>
      </w:r>
      <w:r w:rsidR="00242632">
        <w:rPr>
          <w:bCs/>
          <w:sz w:val="26"/>
          <w:szCs w:val="26"/>
        </w:rPr>
        <w:t>8</w:t>
      </w:r>
      <w:r w:rsidRPr="00340D0E">
        <w:rPr>
          <w:bCs/>
          <w:sz w:val="26"/>
          <w:szCs w:val="26"/>
        </w:rPr>
        <w:t xml:space="preserve">. pontjában lévő táblázatban az egyszerűsített foglalkoztatási jogviszonynál a jogszabályi hivatkozás helytelen, helyesen </w:t>
      </w:r>
      <w:r w:rsidRPr="00340D0E">
        <w:rPr>
          <w:color w:val="000000" w:themeColor="text1"/>
          <w:sz w:val="26"/>
          <w:szCs w:val="26"/>
        </w:rPr>
        <w:t>az egyszerűsített foglalkoztatás</w:t>
      </w:r>
      <w:r w:rsidRPr="00340D0E">
        <w:rPr>
          <w:sz w:val="26"/>
          <w:szCs w:val="26"/>
        </w:rPr>
        <w:t>ról szóló 2010. évi LXXV. törvény</w:t>
      </w:r>
      <w:r>
        <w:rPr>
          <w:sz w:val="26"/>
          <w:szCs w:val="26"/>
        </w:rPr>
        <w:t>re kell hivatkozni.</w:t>
      </w:r>
    </w:p>
    <w:p w14:paraId="47236DF2" w14:textId="4B6D3C0E" w:rsidR="00340D0E" w:rsidRDefault="00340D0E" w:rsidP="00340D0E">
      <w:pPr>
        <w:pStyle w:val="Alaprtelmezett"/>
        <w:jc w:val="both"/>
        <w:rPr>
          <w:sz w:val="26"/>
          <w:szCs w:val="26"/>
        </w:rPr>
      </w:pPr>
      <w:r>
        <w:rPr>
          <w:sz w:val="26"/>
          <w:szCs w:val="26"/>
        </w:rPr>
        <w:t xml:space="preserve">A módosító okirat </w:t>
      </w:r>
      <w:r w:rsidR="00242632">
        <w:rPr>
          <w:sz w:val="26"/>
          <w:szCs w:val="26"/>
        </w:rPr>
        <w:t>8. pontja, valamint az egységes szerkezetbe foglalt alapító okirat 5.2. pontja a jelen módosító indítvány alapján módosul a kiküldött anyaghoz képest.</w:t>
      </w:r>
    </w:p>
    <w:p w14:paraId="174F8682" w14:textId="77777777" w:rsidR="00242632" w:rsidRDefault="00242632" w:rsidP="00242632">
      <w:pPr>
        <w:pStyle w:val="Szvegtrzs"/>
        <w:spacing w:after="0" w:line="240" w:lineRule="auto"/>
        <w:rPr>
          <w:szCs w:val="26"/>
        </w:rPr>
      </w:pPr>
    </w:p>
    <w:p w14:paraId="3A751247" w14:textId="77777777" w:rsidR="00242632" w:rsidRDefault="00242632" w:rsidP="00242632">
      <w:pPr>
        <w:pStyle w:val="Szvegtrzs"/>
        <w:spacing w:after="0" w:line="240" w:lineRule="auto"/>
        <w:rPr>
          <w:szCs w:val="26"/>
        </w:rPr>
      </w:pPr>
    </w:p>
    <w:p w14:paraId="726597D7" w14:textId="60E7DF79" w:rsidR="00242632" w:rsidRDefault="00242632" w:rsidP="00242632">
      <w:pPr>
        <w:pStyle w:val="Szvegtrzs"/>
        <w:spacing w:after="0" w:line="240" w:lineRule="auto"/>
        <w:rPr>
          <w:szCs w:val="26"/>
        </w:rPr>
      </w:pPr>
      <w:r w:rsidRPr="00E573FA">
        <w:rPr>
          <w:szCs w:val="26"/>
        </w:rPr>
        <w:t xml:space="preserve">Berettyóújfalu, 2023. december </w:t>
      </w:r>
      <w:r>
        <w:rPr>
          <w:szCs w:val="26"/>
        </w:rPr>
        <w:t>11.</w:t>
      </w:r>
    </w:p>
    <w:p w14:paraId="3E7F18B4" w14:textId="77777777" w:rsidR="00242632" w:rsidRPr="00E573FA" w:rsidRDefault="00242632" w:rsidP="00242632">
      <w:pPr>
        <w:pStyle w:val="Szvegtrzs"/>
        <w:spacing w:after="0" w:line="240" w:lineRule="auto"/>
        <w:rPr>
          <w:szCs w:val="26"/>
        </w:rPr>
      </w:pPr>
    </w:p>
    <w:p w14:paraId="2CE38623" w14:textId="77777777" w:rsidR="00242632" w:rsidRPr="00E573FA" w:rsidRDefault="00242632" w:rsidP="00242632">
      <w:pPr>
        <w:pStyle w:val="Szvegtrzs"/>
        <w:spacing w:after="0" w:line="240" w:lineRule="auto"/>
        <w:ind w:firstLine="708"/>
        <w:rPr>
          <w:szCs w:val="26"/>
        </w:rPr>
      </w:pPr>
      <w:r w:rsidRPr="00E573FA">
        <w:rPr>
          <w:szCs w:val="26"/>
        </w:rPr>
        <w:tab/>
      </w:r>
      <w:r w:rsidRPr="00E573FA">
        <w:rPr>
          <w:szCs w:val="26"/>
        </w:rPr>
        <w:tab/>
      </w:r>
      <w:r w:rsidRPr="00E573FA">
        <w:rPr>
          <w:szCs w:val="26"/>
        </w:rPr>
        <w:tab/>
      </w:r>
      <w:r w:rsidRPr="00E573FA">
        <w:rPr>
          <w:szCs w:val="26"/>
        </w:rPr>
        <w:tab/>
      </w:r>
      <w:r w:rsidRPr="00E573FA">
        <w:rPr>
          <w:szCs w:val="26"/>
        </w:rPr>
        <w:tab/>
      </w:r>
      <w:r w:rsidRPr="00E573FA">
        <w:rPr>
          <w:szCs w:val="26"/>
        </w:rPr>
        <w:tab/>
      </w:r>
      <w:r w:rsidRPr="00E573FA">
        <w:rPr>
          <w:szCs w:val="26"/>
        </w:rPr>
        <w:tab/>
        <w:t xml:space="preserve">Muraközi István </w:t>
      </w:r>
    </w:p>
    <w:p w14:paraId="2F9DB0E7" w14:textId="77777777" w:rsidR="00242632" w:rsidRPr="00BB31EA" w:rsidRDefault="00242632" w:rsidP="00242632">
      <w:pPr>
        <w:pStyle w:val="Szvegtrzs"/>
        <w:spacing w:after="0" w:line="240" w:lineRule="auto"/>
        <w:rPr>
          <w:szCs w:val="26"/>
        </w:rPr>
      </w:pPr>
      <w:r w:rsidRPr="00BB31EA">
        <w:rPr>
          <w:szCs w:val="26"/>
        </w:rPr>
        <w:tab/>
      </w:r>
      <w:r w:rsidRPr="00BB31EA">
        <w:rPr>
          <w:szCs w:val="26"/>
        </w:rPr>
        <w:tab/>
      </w:r>
      <w:r w:rsidRPr="00BB31EA">
        <w:rPr>
          <w:szCs w:val="26"/>
        </w:rPr>
        <w:tab/>
      </w:r>
      <w:r w:rsidRPr="00BB31EA">
        <w:rPr>
          <w:szCs w:val="26"/>
        </w:rPr>
        <w:tab/>
      </w:r>
      <w:r w:rsidRPr="00BB31EA">
        <w:rPr>
          <w:szCs w:val="26"/>
        </w:rPr>
        <w:tab/>
      </w:r>
      <w:r w:rsidRPr="00BB31EA">
        <w:rPr>
          <w:szCs w:val="26"/>
        </w:rPr>
        <w:tab/>
      </w:r>
      <w:r w:rsidRPr="00BB31EA">
        <w:rPr>
          <w:szCs w:val="26"/>
        </w:rPr>
        <w:tab/>
      </w:r>
      <w:r w:rsidRPr="00BB31EA">
        <w:rPr>
          <w:szCs w:val="26"/>
        </w:rPr>
        <w:tab/>
        <w:t xml:space="preserve">  polgármester</w:t>
      </w:r>
    </w:p>
    <w:p w14:paraId="7356BCD5" w14:textId="61973B7A" w:rsidR="00340D0E" w:rsidRDefault="00340D0E" w:rsidP="00340D0E">
      <w:pPr>
        <w:pStyle w:val="Alaprtelmezett"/>
        <w:jc w:val="both"/>
        <w:rPr>
          <w:sz w:val="26"/>
          <w:szCs w:val="26"/>
        </w:rPr>
      </w:pPr>
    </w:p>
    <w:p w14:paraId="01D19A28" w14:textId="77777777" w:rsidR="00340D0E" w:rsidRPr="00340D0E" w:rsidRDefault="00340D0E" w:rsidP="00340D0E">
      <w:pPr>
        <w:pStyle w:val="Alaprtelmezett"/>
        <w:jc w:val="both"/>
        <w:rPr>
          <w:bCs/>
          <w:sz w:val="26"/>
          <w:szCs w:val="26"/>
        </w:rPr>
      </w:pPr>
    </w:p>
    <w:p w14:paraId="4F0ACF13" w14:textId="77777777" w:rsidR="000A4DD2" w:rsidRPr="00340D0E" w:rsidRDefault="000A4DD2" w:rsidP="00887267">
      <w:pPr>
        <w:pStyle w:val="Alaprtelmezett"/>
        <w:spacing w:after="0" w:line="240" w:lineRule="auto"/>
        <w:rPr>
          <w:b/>
          <w:color w:val="auto"/>
          <w:sz w:val="26"/>
          <w:szCs w:val="26"/>
          <w:u w:val="single"/>
        </w:rPr>
      </w:pPr>
    </w:p>
    <w:p w14:paraId="13D704B1" w14:textId="77777777" w:rsidR="00340D0E" w:rsidRDefault="00340D0E" w:rsidP="00887267">
      <w:pPr>
        <w:pStyle w:val="Alaprtelmezett"/>
        <w:spacing w:after="0" w:line="240" w:lineRule="auto"/>
        <w:rPr>
          <w:b/>
          <w:color w:val="auto"/>
          <w:sz w:val="26"/>
          <w:szCs w:val="26"/>
          <w:u w:val="single"/>
        </w:rPr>
      </w:pPr>
    </w:p>
    <w:p w14:paraId="1B6F5CE5" w14:textId="77777777" w:rsidR="00340D0E" w:rsidRDefault="00340D0E" w:rsidP="00887267">
      <w:pPr>
        <w:pStyle w:val="Alaprtelmezett"/>
        <w:spacing w:after="0" w:line="240" w:lineRule="auto"/>
        <w:rPr>
          <w:b/>
          <w:color w:val="auto"/>
          <w:sz w:val="26"/>
          <w:szCs w:val="26"/>
          <w:u w:val="single"/>
        </w:rPr>
      </w:pPr>
    </w:p>
    <w:p w14:paraId="5D2DCAC5" w14:textId="77777777" w:rsidR="00340D0E" w:rsidRDefault="00340D0E" w:rsidP="00887267">
      <w:pPr>
        <w:pStyle w:val="Alaprtelmezett"/>
        <w:spacing w:after="0" w:line="240" w:lineRule="auto"/>
        <w:rPr>
          <w:b/>
          <w:color w:val="auto"/>
          <w:sz w:val="26"/>
          <w:szCs w:val="26"/>
          <w:u w:val="single"/>
        </w:rPr>
      </w:pPr>
    </w:p>
    <w:p w14:paraId="75ACCB08" w14:textId="77777777" w:rsidR="00340D0E" w:rsidRDefault="00340D0E" w:rsidP="00887267">
      <w:pPr>
        <w:pStyle w:val="Alaprtelmezett"/>
        <w:spacing w:after="0" w:line="240" w:lineRule="auto"/>
        <w:rPr>
          <w:b/>
          <w:color w:val="auto"/>
          <w:sz w:val="26"/>
          <w:szCs w:val="26"/>
          <w:u w:val="single"/>
        </w:rPr>
      </w:pPr>
    </w:p>
    <w:p w14:paraId="72455CBB" w14:textId="77777777" w:rsidR="00340D0E" w:rsidRDefault="00340D0E" w:rsidP="00887267">
      <w:pPr>
        <w:pStyle w:val="Alaprtelmezett"/>
        <w:spacing w:after="0" w:line="240" w:lineRule="auto"/>
        <w:rPr>
          <w:b/>
          <w:color w:val="auto"/>
          <w:sz w:val="26"/>
          <w:szCs w:val="26"/>
          <w:u w:val="single"/>
        </w:rPr>
      </w:pPr>
    </w:p>
    <w:p w14:paraId="2191E22D" w14:textId="384B0828" w:rsidR="00340D0E" w:rsidRDefault="00340D0E" w:rsidP="00887267">
      <w:pPr>
        <w:pStyle w:val="Alaprtelmezett"/>
        <w:spacing w:after="0" w:line="240" w:lineRule="auto"/>
        <w:rPr>
          <w:b/>
          <w:color w:val="auto"/>
          <w:sz w:val="26"/>
          <w:szCs w:val="26"/>
          <w:u w:val="single"/>
        </w:rPr>
      </w:pPr>
    </w:p>
    <w:p w14:paraId="3184C29F" w14:textId="4D2B0A4E" w:rsidR="00242632" w:rsidRDefault="00242632" w:rsidP="00887267">
      <w:pPr>
        <w:pStyle w:val="Alaprtelmezett"/>
        <w:spacing w:after="0" w:line="240" w:lineRule="auto"/>
        <w:rPr>
          <w:b/>
          <w:color w:val="auto"/>
          <w:sz w:val="26"/>
          <w:szCs w:val="26"/>
          <w:u w:val="single"/>
        </w:rPr>
      </w:pPr>
    </w:p>
    <w:p w14:paraId="07372330" w14:textId="694D9B89" w:rsidR="00242632" w:rsidRDefault="00242632" w:rsidP="00887267">
      <w:pPr>
        <w:pStyle w:val="Alaprtelmezett"/>
        <w:spacing w:after="0" w:line="240" w:lineRule="auto"/>
        <w:rPr>
          <w:b/>
          <w:color w:val="auto"/>
          <w:sz w:val="26"/>
          <w:szCs w:val="26"/>
          <w:u w:val="single"/>
        </w:rPr>
      </w:pPr>
    </w:p>
    <w:p w14:paraId="6154D253" w14:textId="0E15A827" w:rsidR="00242632" w:rsidRDefault="00242632" w:rsidP="00887267">
      <w:pPr>
        <w:pStyle w:val="Alaprtelmezett"/>
        <w:spacing w:after="0" w:line="240" w:lineRule="auto"/>
        <w:rPr>
          <w:b/>
          <w:color w:val="auto"/>
          <w:sz w:val="26"/>
          <w:szCs w:val="26"/>
          <w:u w:val="single"/>
        </w:rPr>
      </w:pPr>
    </w:p>
    <w:p w14:paraId="6FE08627" w14:textId="138789E5" w:rsidR="00242632" w:rsidRDefault="00242632" w:rsidP="00887267">
      <w:pPr>
        <w:pStyle w:val="Alaprtelmezett"/>
        <w:spacing w:after="0" w:line="240" w:lineRule="auto"/>
        <w:rPr>
          <w:b/>
          <w:color w:val="auto"/>
          <w:sz w:val="26"/>
          <w:szCs w:val="26"/>
          <w:u w:val="single"/>
        </w:rPr>
      </w:pPr>
    </w:p>
    <w:p w14:paraId="51C1D641" w14:textId="14456112" w:rsidR="00242632" w:rsidRDefault="00242632" w:rsidP="00887267">
      <w:pPr>
        <w:pStyle w:val="Alaprtelmezett"/>
        <w:spacing w:after="0" w:line="240" w:lineRule="auto"/>
        <w:rPr>
          <w:b/>
          <w:color w:val="auto"/>
          <w:sz w:val="26"/>
          <w:szCs w:val="26"/>
          <w:u w:val="single"/>
        </w:rPr>
      </w:pPr>
    </w:p>
    <w:p w14:paraId="44A9A0C4" w14:textId="3A896601" w:rsidR="00242632" w:rsidRDefault="00242632" w:rsidP="00887267">
      <w:pPr>
        <w:pStyle w:val="Alaprtelmezett"/>
        <w:spacing w:after="0" w:line="240" w:lineRule="auto"/>
        <w:rPr>
          <w:b/>
          <w:color w:val="auto"/>
          <w:sz w:val="26"/>
          <w:szCs w:val="26"/>
          <w:u w:val="single"/>
        </w:rPr>
      </w:pPr>
    </w:p>
    <w:p w14:paraId="441B164B" w14:textId="5E332498" w:rsidR="00242632" w:rsidRDefault="00242632" w:rsidP="00887267">
      <w:pPr>
        <w:pStyle w:val="Alaprtelmezett"/>
        <w:spacing w:after="0" w:line="240" w:lineRule="auto"/>
        <w:rPr>
          <w:b/>
          <w:color w:val="auto"/>
          <w:sz w:val="26"/>
          <w:szCs w:val="26"/>
          <w:u w:val="single"/>
        </w:rPr>
      </w:pPr>
    </w:p>
    <w:p w14:paraId="6B0FC3E4" w14:textId="56DAF883" w:rsidR="00242632" w:rsidRDefault="00242632" w:rsidP="00887267">
      <w:pPr>
        <w:pStyle w:val="Alaprtelmezett"/>
        <w:spacing w:after="0" w:line="240" w:lineRule="auto"/>
        <w:rPr>
          <w:b/>
          <w:color w:val="auto"/>
          <w:sz w:val="26"/>
          <w:szCs w:val="26"/>
          <w:u w:val="single"/>
        </w:rPr>
      </w:pPr>
    </w:p>
    <w:p w14:paraId="297CAF01" w14:textId="77777777" w:rsidR="00242632" w:rsidRDefault="00242632" w:rsidP="00887267">
      <w:pPr>
        <w:pStyle w:val="Alaprtelmezett"/>
        <w:spacing w:after="0" w:line="240" w:lineRule="auto"/>
        <w:rPr>
          <w:b/>
          <w:color w:val="auto"/>
          <w:sz w:val="26"/>
          <w:szCs w:val="26"/>
          <w:u w:val="single"/>
        </w:rPr>
      </w:pPr>
    </w:p>
    <w:p w14:paraId="06439754" w14:textId="77777777" w:rsidR="00340D0E" w:rsidRDefault="00340D0E" w:rsidP="00887267">
      <w:pPr>
        <w:pStyle w:val="Alaprtelmezett"/>
        <w:spacing w:after="0" w:line="240" w:lineRule="auto"/>
        <w:rPr>
          <w:b/>
          <w:color w:val="auto"/>
          <w:sz w:val="26"/>
          <w:szCs w:val="26"/>
          <w:u w:val="single"/>
        </w:rPr>
      </w:pPr>
    </w:p>
    <w:p w14:paraId="2DEC1D75" w14:textId="749EAC44" w:rsidR="00887267" w:rsidRPr="00E67F24" w:rsidRDefault="00887267" w:rsidP="00887267">
      <w:pPr>
        <w:pStyle w:val="Alaprtelmezett"/>
        <w:spacing w:after="0" w:line="240" w:lineRule="auto"/>
        <w:rPr>
          <w:color w:val="auto"/>
          <w:sz w:val="26"/>
          <w:szCs w:val="26"/>
        </w:rPr>
      </w:pPr>
      <w:r w:rsidRPr="00E67F24">
        <w:rPr>
          <w:b/>
          <w:color w:val="auto"/>
          <w:sz w:val="26"/>
          <w:szCs w:val="26"/>
          <w:u w:val="single"/>
        </w:rPr>
        <w:lastRenderedPageBreak/>
        <w:t>1. sz. határozati javaslat:</w:t>
      </w:r>
    </w:p>
    <w:p w14:paraId="5632D0F8" w14:textId="77777777" w:rsidR="00887267" w:rsidRDefault="00887267" w:rsidP="00887267">
      <w:pPr>
        <w:pStyle w:val="Alaprtelmezett"/>
        <w:spacing w:after="0" w:line="240" w:lineRule="auto"/>
        <w:jc w:val="both"/>
        <w:rPr>
          <w:color w:val="auto"/>
          <w:sz w:val="26"/>
          <w:szCs w:val="26"/>
        </w:rPr>
      </w:pPr>
    </w:p>
    <w:p w14:paraId="76878E29" w14:textId="77777777" w:rsidR="00887267" w:rsidRPr="00FF11E9" w:rsidRDefault="00887267" w:rsidP="00887267">
      <w:pPr>
        <w:pStyle w:val="Alaprtelmezett"/>
        <w:spacing w:after="0" w:line="240" w:lineRule="auto"/>
        <w:jc w:val="both"/>
        <w:rPr>
          <w:color w:val="auto"/>
          <w:sz w:val="26"/>
          <w:szCs w:val="26"/>
        </w:rPr>
      </w:pPr>
      <w:r w:rsidRPr="00E045B1">
        <w:rPr>
          <w:color w:val="auto"/>
          <w:sz w:val="26"/>
          <w:szCs w:val="26"/>
        </w:rPr>
        <w:t>Berettyóújfalu Város Önkormányzata</w:t>
      </w:r>
      <w:r>
        <w:rPr>
          <w:color w:val="auto"/>
          <w:sz w:val="26"/>
          <w:szCs w:val="26"/>
        </w:rPr>
        <w:t xml:space="preserve"> </w:t>
      </w:r>
      <w:r w:rsidRPr="00E045B1">
        <w:rPr>
          <w:color w:val="auto"/>
          <w:sz w:val="26"/>
          <w:szCs w:val="26"/>
        </w:rPr>
        <w:t>Képviselő-</w:t>
      </w:r>
      <w:r w:rsidRPr="00FF11E9">
        <w:rPr>
          <w:color w:val="auto"/>
          <w:sz w:val="26"/>
          <w:szCs w:val="26"/>
        </w:rPr>
        <w:t xml:space="preserve">testülete </w:t>
      </w:r>
      <w:proofErr w:type="gramStart"/>
      <w:r w:rsidRPr="00FF11E9">
        <w:rPr>
          <w:color w:val="auto"/>
          <w:sz w:val="26"/>
          <w:szCs w:val="26"/>
        </w:rPr>
        <w:t>…….</w:t>
      </w:r>
      <w:proofErr w:type="gramEnd"/>
      <w:r w:rsidRPr="00FF11E9">
        <w:rPr>
          <w:color w:val="auto"/>
          <w:sz w:val="26"/>
          <w:szCs w:val="26"/>
        </w:rPr>
        <w:t>./2023. (X</w:t>
      </w:r>
      <w:r>
        <w:rPr>
          <w:color w:val="auto"/>
          <w:sz w:val="26"/>
          <w:szCs w:val="26"/>
        </w:rPr>
        <w:t>II</w:t>
      </w:r>
      <w:r w:rsidRPr="00FF11E9">
        <w:rPr>
          <w:color w:val="auto"/>
          <w:sz w:val="26"/>
          <w:szCs w:val="26"/>
        </w:rPr>
        <w:t>.</w:t>
      </w:r>
      <w:r>
        <w:rPr>
          <w:color w:val="auto"/>
          <w:sz w:val="26"/>
          <w:szCs w:val="26"/>
        </w:rPr>
        <w:t>14</w:t>
      </w:r>
      <w:r w:rsidRPr="00FF11E9">
        <w:rPr>
          <w:color w:val="auto"/>
          <w:sz w:val="26"/>
          <w:szCs w:val="26"/>
        </w:rPr>
        <w:t xml:space="preserve">.) önkormányzati határozatával a Berettyó Kulturális Központ 104/2020. (VII.30.) önkormányzati határozattal módosított és 105/2020. (VII.30.) számú önkormányzati határozattal jóváhagyott, 2020. szeptember 1. napján kelt, </w:t>
      </w:r>
      <w:r w:rsidRPr="00FF11E9">
        <w:rPr>
          <w:bCs/>
          <w:color w:val="auto"/>
          <w:sz w:val="26"/>
          <w:szCs w:val="26"/>
        </w:rPr>
        <w:t>BPH/3618-3/2020.</w:t>
      </w:r>
      <w:r w:rsidRPr="00FF11E9">
        <w:rPr>
          <w:color w:val="auto"/>
          <w:sz w:val="26"/>
          <w:szCs w:val="26"/>
        </w:rPr>
        <w:t xml:space="preserve"> számú alapító okiratának hatályos szövegét a következő módosító okirat szerint módosítja: </w:t>
      </w:r>
    </w:p>
    <w:p w14:paraId="4965B374" w14:textId="77777777" w:rsidR="00887267" w:rsidRPr="00FF11E9" w:rsidRDefault="00887267" w:rsidP="00887267">
      <w:pPr>
        <w:pStyle w:val="Alaprtelmezett"/>
        <w:jc w:val="both"/>
        <w:rPr>
          <w:rFonts w:ascii="Cambria" w:hAnsi="Cambria"/>
          <w:color w:val="auto"/>
          <w:sz w:val="22"/>
          <w:szCs w:val="22"/>
        </w:rPr>
      </w:pPr>
    </w:p>
    <w:p w14:paraId="5DA24D05" w14:textId="77777777" w:rsidR="00887267" w:rsidRPr="00FF11E9" w:rsidRDefault="00887267" w:rsidP="00887267">
      <w:pPr>
        <w:pStyle w:val="Alaprtelmezett"/>
        <w:jc w:val="both"/>
        <w:rPr>
          <w:color w:val="auto"/>
        </w:rPr>
      </w:pPr>
      <w:r w:rsidRPr="00FF11E9">
        <w:rPr>
          <w:rFonts w:ascii="Cambria" w:hAnsi="Cambria"/>
          <w:color w:val="auto"/>
          <w:sz w:val="22"/>
          <w:szCs w:val="22"/>
        </w:rPr>
        <w:t>Okirat száma:</w:t>
      </w:r>
    </w:p>
    <w:p w14:paraId="36719787" w14:textId="77777777" w:rsidR="00887267" w:rsidRPr="00FF11E9" w:rsidRDefault="00887267" w:rsidP="00887267">
      <w:pPr>
        <w:pStyle w:val="Alaprtelmezett"/>
        <w:tabs>
          <w:tab w:val="left" w:leader="dot" w:pos="9072"/>
          <w:tab w:val="left" w:leader="dot" w:pos="16443"/>
        </w:tabs>
        <w:spacing w:after="0" w:line="240" w:lineRule="auto"/>
        <w:jc w:val="center"/>
        <w:rPr>
          <w:rFonts w:ascii="Cambria" w:hAnsi="Cambria"/>
          <w:color w:val="auto"/>
          <w:sz w:val="40"/>
          <w:szCs w:val="40"/>
        </w:rPr>
      </w:pPr>
      <w:r w:rsidRPr="00FF11E9">
        <w:rPr>
          <w:rFonts w:ascii="Cambria" w:hAnsi="Cambria"/>
          <w:color w:val="auto"/>
          <w:sz w:val="40"/>
          <w:szCs w:val="40"/>
        </w:rPr>
        <w:t>Módosító okirat</w:t>
      </w:r>
    </w:p>
    <w:p w14:paraId="3ECEE04C" w14:textId="77777777" w:rsidR="00887267" w:rsidRPr="00FF11E9" w:rsidRDefault="00887267" w:rsidP="00887267">
      <w:pPr>
        <w:pStyle w:val="Alaprtelmezett"/>
        <w:tabs>
          <w:tab w:val="left" w:leader="dot" w:pos="9072"/>
          <w:tab w:val="left" w:leader="dot" w:pos="16443"/>
        </w:tabs>
        <w:spacing w:after="0" w:line="240" w:lineRule="auto"/>
        <w:jc w:val="center"/>
        <w:rPr>
          <w:rFonts w:ascii="Cambria" w:hAnsi="Cambria"/>
          <w:color w:val="auto"/>
          <w:sz w:val="40"/>
          <w:szCs w:val="40"/>
        </w:rPr>
      </w:pPr>
    </w:p>
    <w:p w14:paraId="217F9DAD" w14:textId="77777777" w:rsidR="00887267" w:rsidRPr="00FF11E9" w:rsidRDefault="00887267" w:rsidP="00887267">
      <w:pPr>
        <w:pStyle w:val="Alaprtelmezett"/>
        <w:tabs>
          <w:tab w:val="left" w:leader="dot" w:pos="9072"/>
          <w:tab w:val="left" w:leader="dot" w:pos="16443"/>
        </w:tabs>
        <w:spacing w:after="0" w:line="240" w:lineRule="auto"/>
        <w:jc w:val="center"/>
        <w:rPr>
          <w:color w:val="auto"/>
        </w:rPr>
      </w:pPr>
    </w:p>
    <w:p w14:paraId="37D0B610" w14:textId="77777777" w:rsidR="00887267" w:rsidRPr="000D403A" w:rsidRDefault="00887267" w:rsidP="00887267">
      <w:pPr>
        <w:pStyle w:val="Alaprtelmezett"/>
        <w:tabs>
          <w:tab w:val="left" w:leader="dot" w:pos="9072"/>
          <w:tab w:val="left" w:leader="dot" w:pos="16443"/>
        </w:tabs>
        <w:spacing w:after="0" w:line="240" w:lineRule="auto"/>
        <w:jc w:val="both"/>
        <w:rPr>
          <w:rFonts w:asciiTheme="majorHAnsi" w:hAnsiTheme="majorHAnsi"/>
          <w:b/>
          <w:color w:val="auto"/>
          <w:sz w:val="22"/>
          <w:szCs w:val="22"/>
        </w:rPr>
      </w:pPr>
      <w:r w:rsidRPr="000D403A">
        <w:rPr>
          <w:rFonts w:asciiTheme="majorHAnsi" w:hAnsiTheme="majorHAnsi"/>
          <w:b/>
          <w:color w:val="auto"/>
          <w:sz w:val="22"/>
          <w:szCs w:val="22"/>
        </w:rPr>
        <w:t>A Berettyó Kulturális Központ Berettyóújfalu Város Önkormányzata Képviselő-testülete által 2020. szeptember 1. napján kiadott BPH/3618-3/2020. számú alapító okiratát az államháztartásról szóló 2011. évi CXCV. törvény 8/A. §-a alapján – a .../2023. (XII.14.) számú Képviselő-testületi határozatra figyelemmel – a következők szerint módosítom:</w:t>
      </w:r>
    </w:p>
    <w:p w14:paraId="5CE550D6" w14:textId="77777777" w:rsidR="00887267" w:rsidRPr="000D403A" w:rsidRDefault="00887267" w:rsidP="00887267">
      <w:pPr>
        <w:pStyle w:val="Alaprtelmezett"/>
        <w:tabs>
          <w:tab w:val="left" w:leader="dot" w:pos="9072"/>
          <w:tab w:val="left" w:leader="dot" w:pos="16443"/>
        </w:tabs>
        <w:spacing w:after="0" w:line="240" w:lineRule="auto"/>
        <w:jc w:val="both"/>
        <w:rPr>
          <w:rFonts w:asciiTheme="majorHAnsi" w:hAnsiTheme="majorHAnsi"/>
          <w:b/>
          <w:color w:val="auto"/>
          <w:sz w:val="22"/>
          <w:szCs w:val="22"/>
        </w:rPr>
      </w:pPr>
    </w:p>
    <w:p w14:paraId="645B1774" w14:textId="5B2C6660" w:rsidR="00887267" w:rsidRPr="000D403A" w:rsidRDefault="00887267" w:rsidP="00340D0E">
      <w:pPr>
        <w:pStyle w:val="Alaprtelmezett"/>
        <w:numPr>
          <w:ilvl w:val="0"/>
          <w:numId w:val="24"/>
        </w:numPr>
        <w:tabs>
          <w:tab w:val="left" w:leader="dot" w:pos="9072"/>
          <w:tab w:val="left" w:leader="dot" w:pos="16443"/>
        </w:tabs>
        <w:spacing w:after="0" w:line="240" w:lineRule="auto"/>
        <w:jc w:val="both"/>
        <w:rPr>
          <w:rFonts w:asciiTheme="majorHAnsi" w:hAnsiTheme="majorHAnsi"/>
          <w:b/>
          <w:color w:val="000000" w:themeColor="text1"/>
          <w:sz w:val="22"/>
          <w:szCs w:val="22"/>
        </w:rPr>
      </w:pPr>
      <w:r w:rsidRPr="000D403A">
        <w:rPr>
          <w:rFonts w:asciiTheme="majorHAnsi" w:hAnsiTheme="majorHAnsi"/>
          <w:b/>
          <w:color w:val="000000" w:themeColor="text1"/>
          <w:sz w:val="22"/>
          <w:szCs w:val="22"/>
        </w:rPr>
        <w:t xml:space="preserve">Az alapító okirat 1.2.1. pontjába foglalt </w:t>
      </w:r>
    </w:p>
    <w:p w14:paraId="159FA4B2" w14:textId="77777777" w:rsidR="00887267" w:rsidRPr="000D403A" w:rsidRDefault="00887267" w:rsidP="00887267">
      <w:pPr>
        <w:pStyle w:val="Alaprtelmezett"/>
        <w:tabs>
          <w:tab w:val="left" w:leader="dot" w:pos="9072"/>
          <w:tab w:val="left" w:leader="dot" w:pos="16443"/>
        </w:tabs>
        <w:spacing w:after="0" w:line="240" w:lineRule="auto"/>
        <w:ind w:left="720"/>
        <w:jc w:val="both"/>
        <w:rPr>
          <w:rFonts w:asciiTheme="majorHAnsi" w:hAnsiTheme="majorHAnsi"/>
          <w:b/>
          <w:color w:val="000000" w:themeColor="text1"/>
          <w:sz w:val="22"/>
          <w:szCs w:val="22"/>
        </w:rPr>
      </w:pPr>
      <w:r w:rsidRPr="000D403A">
        <w:rPr>
          <w:rFonts w:asciiTheme="majorHAnsi" w:hAnsiTheme="majorHAnsi"/>
          <w:b/>
          <w:color w:val="000000" w:themeColor="text1"/>
          <w:sz w:val="22"/>
          <w:szCs w:val="22"/>
        </w:rPr>
        <w:t>„</w:t>
      </w:r>
      <w:r w:rsidRPr="000D403A">
        <w:rPr>
          <w:rFonts w:asciiTheme="majorHAnsi" w:hAnsiTheme="majorHAnsi"/>
          <w:color w:val="000000" w:themeColor="text1"/>
          <w:sz w:val="22"/>
          <w:szCs w:val="22"/>
        </w:rPr>
        <w:t>székhelye: 4100 Berettyóújfalu, Szent István tér 11.</w:t>
      </w:r>
      <w:r w:rsidRPr="000D403A">
        <w:rPr>
          <w:rFonts w:asciiTheme="majorHAnsi" w:hAnsiTheme="majorHAnsi"/>
          <w:b/>
          <w:color w:val="000000" w:themeColor="text1"/>
          <w:sz w:val="22"/>
          <w:szCs w:val="22"/>
        </w:rPr>
        <w:t xml:space="preserve">” szövegrész helyébe </w:t>
      </w:r>
    </w:p>
    <w:p w14:paraId="287DF531" w14:textId="77777777" w:rsidR="00887267" w:rsidRPr="000D403A" w:rsidRDefault="00887267" w:rsidP="00887267">
      <w:pPr>
        <w:pStyle w:val="Alaprtelmezett"/>
        <w:tabs>
          <w:tab w:val="left" w:leader="dot" w:pos="9072"/>
          <w:tab w:val="left" w:leader="dot" w:pos="16443"/>
        </w:tabs>
        <w:spacing w:after="0" w:line="240" w:lineRule="auto"/>
        <w:ind w:left="720"/>
        <w:jc w:val="both"/>
        <w:rPr>
          <w:rFonts w:asciiTheme="majorHAnsi" w:hAnsiTheme="majorHAnsi"/>
          <w:b/>
          <w:color w:val="000000" w:themeColor="text1"/>
          <w:sz w:val="22"/>
          <w:szCs w:val="22"/>
        </w:rPr>
      </w:pPr>
      <w:r w:rsidRPr="000D403A">
        <w:rPr>
          <w:rFonts w:asciiTheme="majorHAnsi" w:hAnsiTheme="majorHAnsi"/>
          <w:b/>
          <w:color w:val="000000" w:themeColor="text1"/>
          <w:sz w:val="22"/>
          <w:szCs w:val="22"/>
        </w:rPr>
        <w:t>„</w:t>
      </w:r>
      <w:r w:rsidRPr="000D403A">
        <w:rPr>
          <w:rFonts w:asciiTheme="majorHAnsi" w:hAnsiTheme="majorHAnsi"/>
          <w:color w:val="000000" w:themeColor="text1"/>
          <w:sz w:val="22"/>
          <w:szCs w:val="22"/>
        </w:rPr>
        <w:t>székhelye: 4100 Berettyóújfalu, Bajcsy-Zsilinszky utca 27.</w:t>
      </w:r>
      <w:r w:rsidRPr="000D403A">
        <w:rPr>
          <w:rFonts w:asciiTheme="majorHAnsi" w:hAnsiTheme="majorHAnsi"/>
          <w:b/>
          <w:color w:val="000000" w:themeColor="text1"/>
          <w:sz w:val="22"/>
          <w:szCs w:val="22"/>
        </w:rPr>
        <w:t xml:space="preserve">” szövegrész lép. </w:t>
      </w:r>
    </w:p>
    <w:p w14:paraId="033418F2" w14:textId="77777777" w:rsidR="00887267" w:rsidRPr="000D403A" w:rsidRDefault="00887267" w:rsidP="00887267">
      <w:pPr>
        <w:pStyle w:val="Alaprtelmezett"/>
        <w:tabs>
          <w:tab w:val="left" w:leader="dot" w:pos="9072"/>
          <w:tab w:val="left" w:leader="dot" w:pos="16443"/>
        </w:tabs>
        <w:spacing w:after="0" w:line="240" w:lineRule="auto"/>
        <w:jc w:val="both"/>
        <w:rPr>
          <w:rFonts w:asciiTheme="majorHAnsi" w:hAnsiTheme="majorHAnsi"/>
          <w:color w:val="FF0000"/>
          <w:sz w:val="22"/>
          <w:szCs w:val="22"/>
        </w:rPr>
      </w:pPr>
    </w:p>
    <w:p w14:paraId="00AD9B9D" w14:textId="77777777" w:rsidR="00887267" w:rsidRPr="000D403A" w:rsidRDefault="00887267" w:rsidP="00340D0E">
      <w:pPr>
        <w:pStyle w:val="Listaszerbekezds"/>
        <w:numPr>
          <w:ilvl w:val="0"/>
          <w:numId w:val="24"/>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0D403A">
        <w:rPr>
          <w:rFonts w:asciiTheme="majorHAnsi" w:hAnsiTheme="majorHAnsi"/>
          <w:b/>
          <w:color w:val="000000" w:themeColor="text1"/>
        </w:rPr>
        <w:t xml:space="preserve">Az alapító okirat 1.2.2. pontjába </w:t>
      </w:r>
      <w:r w:rsidRPr="000D403A">
        <w:rPr>
          <w:rStyle w:val="markedcontent"/>
          <w:rFonts w:asciiTheme="majorHAnsi" w:hAnsiTheme="majorHAnsi"/>
          <w:color w:val="000000" w:themeColor="text1"/>
        </w:rPr>
        <w:t>foglalt táblázat 4. sora elhagyásra kerül a további</w:t>
      </w:r>
      <w:r w:rsidRPr="000D403A">
        <w:rPr>
          <w:rFonts w:asciiTheme="majorHAnsi" w:hAnsiTheme="majorHAnsi"/>
          <w:color w:val="000000" w:themeColor="text1"/>
        </w:rPr>
        <w:br/>
      </w:r>
      <w:r w:rsidRPr="000D403A">
        <w:rPr>
          <w:rStyle w:val="markedcontent"/>
          <w:rFonts w:asciiTheme="majorHAnsi" w:hAnsiTheme="majorHAnsi"/>
          <w:color w:val="000000" w:themeColor="text1"/>
        </w:rPr>
        <w:t>szerkezeti egységek számozásának értelemszerű megváltozásával.</w:t>
      </w:r>
    </w:p>
    <w:p w14:paraId="1F378326" w14:textId="77777777" w:rsidR="00887267" w:rsidRPr="000D403A" w:rsidRDefault="00887267" w:rsidP="00887267">
      <w:pPr>
        <w:tabs>
          <w:tab w:val="left" w:leader="dot" w:pos="9072"/>
          <w:tab w:val="left" w:leader="dot" w:pos="16443"/>
        </w:tabs>
        <w:spacing w:after="0" w:line="240" w:lineRule="auto"/>
        <w:jc w:val="both"/>
        <w:rPr>
          <w:rFonts w:asciiTheme="majorHAnsi" w:hAnsiTheme="majorHAnsi"/>
          <w:b/>
          <w:color w:val="000000" w:themeColor="text1"/>
        </w:rPr>
      </w:pPr>
    </w:p>
    <w:p w14:paraId="2FAEFA41" w14:textId="77777777" w:rsidR="00887267" w:rsidRPr="000D403A" w:rsidRDefault="00887267" w:rsidP="00340D0E">
      <w:pPr>
        <w:pStyle w:val="Listaszerbekezds"/>
        <w:numPr>
          <w:ilvl w:val="0"/>
          <w:numId w:val="24"/>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0D403A">
        <w:rPr>
          <w:rFonts w:asciiTheme="majorHAnsi" w:hAnsiTheme="majorHAnsi"/>
          <w:b/>
          <w:color w:val="000000" w:themeColor="text1"/>
        </w:rPr>
        <w:t xml:space="preserve">Az alapító okirat 1.2.2. pontjába </w:t>
      </w:r>
      <w:r w:rsidRPr="000D403A">
        <w:rPr>
          <w:rStyle w:val="markedcontent"/>
          <w:rFonts w:asciiTheme="majorHAnsi" w:hAnsiTheme="majorHAnsi"/>
          <w:color w:val="000000" w:themeColor="text1"/>
        </w:rPr>
        <w:t>foglalt táblázat a következő 6. és 7. sorral egészül ki:</w:t>
      </w:r>
    </w:p>
    <w:p w14:paraId="66C351CF" w14:textId="77777777" w:rsidR="00887267" w:rsidRPr="000D403A" w:rsidRDefault="00887267" w:rsidP="00887267">
      <w:pPr>
        <w:tabs>
          <w:tab w:val="left" w:leader="dot" w:pos="9072"/>
          <w:tab w:val="left" w:leader="dot" w:pos="16443"/>
        </w:tabs>
        <w:spacing w:after="0" w:line="240" w:lineRule="auto"/>
        <w:jc w:val="both"/>
        <w:rPr>
          <w:rStyle w:val="markedcontent"/>
          <w:rFonts w:asciiTheme="majorHAnsi" w:hAnsiTheme="majorHAnsi"/>
          <w:b/>
          <w:color w:val="000000" w:themeColor="text1"/>
        </w:rPr>
      </w:pPr>
    </w:p>
    <w:tbl>
      <w:tblPr>
        <w:tblW w:w="0" w:type="auto"/>
        <w:jc w:val="center"/>
        <w:tblBorders>
          <w:top w:val="single" w:sz="2" w:space="0" w:color="000080"/>
          <w:left w:val="single" w:sz="2" w:space="0" w:color="000080"/>
          <w:bottom w:val="single" w:sz="2" w:space="0" w:color="000080"/>
        </w:tblBorders>
        <w:tblCellMar>
          <w:left w:w="10" w:type="dxa"/>
          <w:right w:w="10" w:type="dxa"/>
        </w:tblCellMar>
        <w:tblLook w:val="04A0" w:firstRow="1" w:lastRow="0" w:firstColumn="1" w:lastColumn="0" w:noHBand="0" w:noVBand="1"/>
      </w:tblPr>
      <w:tblGrid>
        <w:gridCol w:w="338"/>
        <w:gridCol w:w="2681"/>
        <w:gridCol w:w="5658"/>
      </w:tblGrid>
      <w:tr w:rsidR="00887267" w:rsidRPr="000D403A" w14:paraId="79BA9A2B" w14:textId="77777777" w:rsidTr="00FF10A8">
        <w:trPr>
          <w:cantSplit/>
          <w:trHeight w:val="572"/>
          <w:jc w:val="center"/>
        </w:trPr>
        <w:tc>
          <w:tcPr>
            <w:tcW w:w="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26719D" w14:textId="77777777" w:rsidR="00887267" w:rsidRPr="000D403A" w:rsidRDefault="00887267" w:rsidP="00FF10A8">
            <w:pPr>
              <w:pStyle w:val="Tblzattartalom"/>
              <w:jc w:val="center"/>
              <w:rPr>
                <w:rFonts w:asciiTheme="majorHAnsi" w:hAnsiTheme="majorHAnsi" w:cs="Cambria"/>
                <w:sz w:val="22"/>
                <w:szCs w:val="22"/>
              </w:rPr>
            </w:pPr>
            <w:r w:rsidRPr="000D403A">
              <w:rPr>
                <w:rFonts w:asciiTheme="majorHAnsi" w:hAnsiTheme="majorHAnsi" w:cs="Cambria"/>
                <w:sz w:val="22"/>
                <w:szCs w:val="22"/>
              </w:rPr>
              <w:t>6</w:t>
            </w:r>
          </w:p>
        </w:tc>
        <w:tc>
          <w:tcPr>
            <w:tcW w:w="26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E17C7C" w14:textId="77777777" w:rsidR="00887267" w:rsidRPr="000D403A" w:rsidRDefault="00887267" w:rsidP="00FF10A8">
            <w:pPr>
              <w:pStyle w:val="Tblzattartalom"/>
              <w:rPr>
                <w:rFonts w:asciiTheme="majorHAnsi" w:hAnsiTheme="majorHAnsi" w:cs="Cambria"/>
                <w:bCs/>
                <w:color w:val="000000"/>
                <w:sz w:val="22"/>
                <w:szCs w:val="22"/>
              </w:rPr>
            </w:pPr>
            <w:r w:rsidRPr="000D403A">
              <w:rPr>
                <w:rFonts w:asciiTheme="majorHAnsi" w:hAnsiTheme="majorHAnsi"/>
                <w:bCs/>
                <w:sz w:val="22"/>
                <w:szCs w:val="22"/>
              </w:rPr>
              <w:t xml:space="preserve">Zsinagóga </w:t>
            </w:r>
            <w:proofErr w:type="spellStart"/>
            <w:r w:rsidRPr="000D403A">
              <w:rPr>
                <w:rFonts w:asciiTheme="majorHAnsi" w:hAnsiTheme="majorHAnsi"/>
                <w:bCs/>
                <w:sz w:val="22"/>
                <w:szCs w:val="22"/>
              </w:rPr>
              <w:t>Kultúrtér</w:t>
            </w:r>
            <w:proofErr w:type="spellEnd"/>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7182FB" w14:textId="77777777" w:rsidR="00887267" w:rsidRPr="000D403A" w:rsidRDefault="00887267" w:rsidP="00FF10A8">
            <w:pPr>
              <w:pStyle w:val="Tblzattartalom"/>
              <w:rPr>
                <w:rFonts w:asciiTheme="majorHAnsi" w:hAnsiTheme="majorHAnsi" w:cs="Cambria"/>
                <w:bCs/>
                <w:color w:val="auto"/>
                <w:sz w:val="22"/>
                <w:szCs w:val="22"/>
              </w:rPr>
            </w:pPr>
            <w:r w:rsidRPr="000D403A">
              <w:rPr>
                <w:rFonts w:asciiTheme="majorHAnsi" w:hAnsiTheme="majorHAnsi"/>
                <w:bCs/>
                <w:sz w:val="22"/>
                <w:szCs w:val="22"/>
              </w:rPr>
              <w:t>4100 Berettyóújfalu, Mártírok utca 4.</w:t>
            </w:r>
          </w:p>
        </w:tc>
      </w:tr>
      <w:tr w:rsidR="00887267" w:rsidRPr="000D403A" w14:paraId="5B5E10F1" w14:textId="77777777" w:rsidTr="00FF10A8">
        <w:trPr>
          <w:cantSplit/>
          <w:trHeight w:val="572"/>
          <w:jc w:val="center"/>
        </w:trPr>
        <w:tc>
          <w:tcPr>
            <w:tcW w:w="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B94C4D" w14:textId="77777777" w:rsidR="00887267" w:rsidRPr="000D403A" w:rsidRDefault="00887267" w:rsidP="00FF10A8">
            <w:pPr>
              <w:pStyle w:val="Tblzattartalom"/>
              <w:jc w:val="center"/>
              <w:rPr>
                <w:rFonts w:asciiTheme="majorHAnsi" w:hAnsiTheme="majorHAnsi" w:cs="Cambria"/>
                <w:sz w:val="22"/>
                <w:szCs w:val="22"/>
              </w:rPr>
            </w:pPr>
            <w:r w:rsidRPr="000D403A">
              <w:rPr>
                <w:rFonts w:asciiTheme="majorHAnsi" w:hAnsiTheme="majorHAnsi" w:cs="Cambria"/>
                <w:sz w:val="22"/>
                <w:szCs w:val="22"/>
              </w:rPr>
              <w:t>7</w:t>
            </w:r>
          </w:p>
        </w:tc>
        <w:tc>
          <w:tcPr>
            <w:tcW w:w="26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B0D003" w14:textId="77777777" w:rsidR="00887267" w:rsidRPr="000D403A" w:rsidRDefault="00887267" w:rsidP="00FF10A8">
            <w:pPr>
              <w:pStyle w:val="Tblzattartalom"/>
              <w:rPr>
                <w:rFonts w:asciiTheme="majorHAnsi" w:hAnsiTheme="majorHAnsi"/>
                <w:bCs/>
                <w:sz w:val="22"/>
                <w:szCs w:val="22"/>
              </w:rPr>
            </w:pPr>
            <w:proofErr w:type="spellStart"/>
            <w:r w:rsidRPr="000D403A">
              <w:rPr>
                <w:rFonts w:asciiTheme="majorHAnsi" w:hAnsiTheme="majorHAnsi"/>
                <w:bCs/>
                <w:sz w:val="22"/>
                <w:szCs w:val="22"/>
              </w:rPr>
              <w:t>Bodorka</w:t>
            </w:r>
            <w:proofErr w:type="spellEnd"/>
            <w:r w:rsidRPr="000D403A">
              <w:rPr>
                <w:rFonts w:asciiTheme="majorHAnsi" w:hAnsiTheme="majorHAnsi"/>
                <w:bCs/>
                <w:sz w:val="22"/>
                <w:szCs w:val="22"/>
              </w:rPr>
              <w:t xml:space="preserve"> Népmesepont</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28B2BE" w14:textId="77777777" w:rsidR="00887267" w:rsidRPr="000D403A" w:rsidRDefault="00887267" w:rsidP="00FF10A8">
            <w:pPr>
              <w:pStyle w:val="Tblzattartalom"/>
              <w:rPr>
                <w:rFonts w:asciiTheme="majorHAnsi" w:hAnsiTheme="majorHAnsi"/>
                <w:bCs/>
                <w:sz w:val="22"/>
                <w:szCs w:val="22"/>
              </w:rPr>
            </w:pPr>
            <w:r w:rsidRPr="000D403A">
              <w:rPr>
                <w:rFonts w:asciiTheme="majorHAnsi" w:hAnsiTheme="majorHAnsi"/>
                <w:bCs/>
                <w:sz w:val="22"/>
                <w:szCs w:val="22"/>
              </w:rPr>
              <w:t>4100 Berettyóújfalu, Kossuth utca 36.</w:t>
            </w:r>
          </w:p>
        </w:tc>
      </w:tr>
    </w:tbl>
    <w:p w14:paraId="42BCD94C" w14:textId="77777777" w:rsidR="00887267" w:rsidRPr="000D403A" w:rsidRDefault="00887267" w:rsidP="00887267">
      <w:pPr>
        <w:tabs>
          <w:tab w:val="left" w:leader="dot" w:pos="9072"/>
          <w:tab w:val="left" w:leader="dot" w:pos="16443"/>
        </w:tabs>
        <w:spacing w:after="0" w:line="240" w:lineRule="auto"/>
        <w:jc w:val="both"/>
        <w:rPr>
          <w:rFonts w:asciiTheme="majorHAnsi" w:hAnsiTheme="majorHAnsi"/>
          <w:b/>
        </w:rPr>
      </w:pPr>
    </w:p>
    <w:p w14:paraId="61E91A17" w14:textId="77777777" w:rsidR="00887267" w:rsidRPr="000D403A" w:rsidRDefault="00887267" w:rsidP="00340D0E">
      <w:pPr>
        <w:pStyle w:val="Listaszerbekezds"/>
        <w:numPr>
          <w:ilvl w:val="0"/>
          <w:numId w:val="24"/>
        </w:numPr>
        <w:tabs>
          <w:tab w:val="left" w:leader="dot" w:pos="9072"/>
          <w:tab w:val="left" w:leader="dot" w:pos="16443"/>
        </w:tabs>
        <w:spacing w:after="0" w:line="240" w:lineRule="auto"/>
        <w:jc w:val="both"/>
        <w:rPr>
          <w:rFonts w:asciiTheme="majorHAnsi" w:hAnsiTheme="majorHAnsi"/>
          <w:b/>
        </w:rPr>
      </w:pPr>
      <w:r w:rsidRPr="000D403A">
        <w:rPr>
          <w:rFonts w:asciiTheme="majorHAnsi" w:hAnsiTheme="majorHAnsi"/>
          <w:b/>
        </w:rPr>
        <w:t>Az alapító okirat 4.3. pontjában a</w:t>
      </w:r>
    </w:p>
    <w:p w14:paraId="469ACA42"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cs="Cambria"/>
        </w:rPr>
      </w:pPr>
    </w:p>
    <w:p w14:paraId="3B4E2104"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cs="Cambria"/>
        </w:rPr>
      </w:pPr>
      <w:r w:rsidRPr="000D403A">
        <w:rPr>
          <w:rFonts w:asciiTheme="majorHAnsi" w:hAnsiTheme="majorHAnsi" w:cs="Cambria"/>
        </w:rPr>
        <w:t xml:space="preserve">„4.3. A költségvetési szerv alaptevékenysége: </w:t>
      </w:r>
    </w:p>
    <w:p w14:paraId="3F556487" w14:textId="77777777" w:rsidR="00887267" w:rsidRPr="000D403A" w:rsidRDefault="00887267" w:rsidP="00887267">
      <w:pPr>
        <w:pStyle w:val="Alaprtelmezett"/>
        <w:rPr>
          <w:rFonts w:asciiTheme="majorHAnsi" w:hAnsiTheme="majorHAnsi"/>
          <w:sz w:val="22"/>
          <w:szCs w:val="22"/>
        </w:rPr>
      </w:pPr>
      <w:r w:rsidRPr="000D403A">
        <w:rPr>
          <w:rFonts w:asciiTheme="majorHAnsi" w:hAnsiTheme="majorHAnsi"/>
          <w:bCs/>
          <w:sz w:val="22"/>
          <w:szCs w:val="22"/>
        </w:rPr>
        <w:t>Települési önkormányzat közművelődési feladata (1997. évi CXL. tv. 76. §):</w:t>
      </w:r>
    </w:p>
    <w:p w14:paraId="49FE7339" w14:textId="77777777" w:rsidR="00887267" w:rsidRPr="000D403A" w:rsidRDefault="00887267" w:rsidP="00887267">
      <w:pPr>
        <w:pStyle w:val="Alaprtelmezett"/>
        <w:widowControl/>
        <w:tabs>
          <w:tab w:val="left" w:pos="142"/>
        </w:tabs>
        <w:spacing w:after="0"/>
        <w:rPr>
          <w:rFonts w:asciiTheme="majorHAnsi" w:hAnsiTheme="majorHAnsi"/>
          <w:sz w:val="22"/>
          <w:szCs w:val="22"/>
        </w:rPr>
      </w:pPr>
      <w:r w:rsidRPr="000D403A">
        <w:rPr>
          <w:rFonts w:asciiTheme="majorHAnsi" w:hAnsiTheme="majorHAnsi"/>
          <w:bCs/>
          <w:sz w:val="22"/>
          <w:szCs w:val="22"/>
        </w:rPr>
        <w:t xml:space="preserve"> - az iskolarendszeren kívüli, öntevékeny, önképző, szakképző tanfolyamok, </w:t>
      </w:r>
      <w:r w:rsidRPr="000D403A">
        <w:rPr>
          <w:rFonts w:asciiTheme="majorHAnsi" w:hAnsiTheme="majorHAnsi"/>
          <w:bCs/>
          <w:sz w:val="22"/>
          <w:szCs w:val="22"/>
        </w:rPr>
        <w:tab/>
        <w:t>életminőséget és életesélyt javító tanulási, felnőttoktatási lehetőségek, népfőiskolák megteremtése,</w:t>
      </w:r>
    </w:p>
    <w:p w14:paraId="419725ED" w14:textId="77777777" w:rsidR="00887267" w:rsidRPr="000D403A" w:rsidRDefault="00887267" w:rsidP="00887267">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w:t>
      </w:r>
      <w:r w:rsidRPr="000D403A">
        <w:rPr>
          <w:rFonts w:asciiTheme="majorHAnsi" w:hAnsiTheme="majorHAnsi"/>
          <w:bCs/>
          <w:i/>
          <w:sz w:val="22"/>
          <w:szCs w:val="22"/>
        </w:rPr>
        <w:t xml:space="preserve">- </w:t>
      </w:r>
      <w:r w:rsidRPr="000D403A">
        <w:rPr>
          <w:rFonts w:asciiTheme="majorHAnsi" w:hAnsiTheme="majorHAnsi"/>
          <w:bCs/>
          <w:sz w:val="22"/>
          <w:szCs w:val="22"/>
        </w:rPr>
        <w:t>a település környezeti, szellemi, művészeti értékeinek, hagyományainak feltárása, megismertetése, a helyi művelődési szokások gondozása, gazdagítása,</w:t>
      </w:r>
    </w:p>
    <w:p w14:paraId="5E96D53B" w14:textId="77777777" w:rsidR="00887267" w:rsidRPr="000D403A" w:rsidRDefault="00887267" w:rsidP="00887267">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az egyetemes, a nemzeti, a nemzetiségi és más kisebbségi kultúra</w:t>
      </w:r>
      <w:r w:rsidRPr="000D403A">
        <w:rPr>
          <w:rFonts w:asciiTheme="majorHAnsi" w:hAnsiTheme="majorHAnsi"/>
          <w:bCs/>
          <w:sz w:val="22"/>
          <w:szCs w:val="22"/>
        </w:rPr>
        <w:tab/>
        <w:t>értékeinek megismertetése, a megértés, a befogadás elősegítése, az ünnepek kultúrájának gondozása,</w:t>
      </w:r>
    </w:p>
    <w:p w14:paraId="5B7F13FF" w14:textId="77777777" w:rsidR="00887267" w:rsidRPr="000D403A" w:rsidRDefault="00887267" w:rsidP="00887267">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az ismeretszerző, az amatőr alkotó, művelődő közösségek </w:t>
      </w:r>
      <w:r w:rsidRPr="000D403A">
        <w:rPr>
          <w:rFonts w:asciiTheme="majorHAnsi" w:hAnsiTheme="majorHAnsi"/>
          <w:bCs/>
          <w:sz w:val="22"/>
          <w:szCs w:val="22"/>
        </w:rPr>
        <w:tab/>
        <w:t>tevékenységének támogatása,</w:t>
      </w:r>
    </w:p>
    <w:p w14:paraId="352EF621" w14:textId="77777777" w:rsidR="00887267" w:rsidRPr="000D403A" w:rsidRDefault="00887267" w:rsidP="00887267">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lastRenderedPageBreak/>
        <w:t xml:space="preserve"> - a helyi társadalom kapcsolatrendszerének, közösségi életének, érdekérvényesítésének segítése,</w:t>
      </w:r>
    </w:p>
    <w:p w14:paraId="65A51751" w14:textId="77777777" w:rsidR="00887267" w:rsidRPr="000D403A" w:rsidRDefault="00887267" w:rsidP="00887267">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a különböző kultúrák közötti kapcsolatok kiépítésének és fenntartásának segítése,</w:t>
      </w:r>
    </w:p>
    <w:p w14:paraId="097C7BA2" w14:textId="77777777" w:rsidR="00887267" w:rsidRPr="000D403A" w:rsidRDefault="00887267" w:rsidP="00887267">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a szabadidő kulturális célú eltöltéséhez a feltételek biztosítása,</w:t>
      </w:r>
    </w:p>
    <w:p w14:paraId="079FBD56" w14:textId="77777777" w:rsidR="00887267" w:rsidRPr="000D403A" w:rsidRDefault="00887267" w:rsidP="00887267">
      <w:pPr>
        <w:pStyle w:val="Alaprtelmezett"/>
        <w:widowControl/>
        <w:spacing w:after="0"/>
        <w:ind w:right="150"/>
        <w:rPr>
          <w:rFonts w:asciiTheme="majorHAnsi" w:hAnsiTheme="majorHAnsi"/>
          <w:sz w:val="22"/>
          <w:szCs w:val="22"/>
        </w:rPr>
      </w:pPr>
      <w:r w:rsidRPr="000D403A">
        <w:rPr>
          <w:rFonts w:asciiTheme="majorHAnsi" w:hAnsiTheme="majorHAnsi"/>
          <w:bCs/>
          <w:sz w:val="22"/>
          <w:szCs w:val="22"/>
        </w:rPr>
        <w:t xml:space="preserve"> - egyéb művelődést segítő lehetőségek biztosítása.</w:t>
      </w:r>
    </w:p>
    <w:p w14:paraId="162F4AA9" w14:textId="77777777" w:rsidR="00887267" w:rsidRPr="000D403A" w:rsidRDefault="00887267" w:rsidP="00887267">
      <w:pPr>
        <w:pStyle w:val="Alaprtelmezett"/>
        <w:spacing w:after="0"/>
        <w:jc w:val="both"/>
        <w:rPr>
          <w:rFonts w:asciiTheme="majorHAnsi" w:hAnsiTheme="majorHAnsi"/>
          <w:sz w:val="22"/>
          <w:szCs w:val="22"/>
        </w:rPr>
      </w:pPr>
    </w:p>
    <w:p w14:paraId="2F4FF4A3" w14:textId="77777777" w:rsidR="00887267" w:rsidRPr="000D403A" w:rsidRDefault="00887267" w:rsidP="00887267">
      <w:pPr>
        <w:pStyle w:val="Alaprtelmezett"/>
        <w:jc w:val="both"/>
        <w:rPr>
          <w:rFonts w:asciiTheme="majorHAnsi" w:hAnsiTheme="majorHAnsi"/>
          <w:sz w:val="22"/>
          <w:szCs w:val="22"/>
        </w:rPr>
      </w:pPr>
      <w:r w:rsidRPr="000D403A">
        <w:rPr>
          <w:rFonts w:asciiTheme="majorHAnsi" w:hAnsiTheme="majorHAnsi"/>
          <w:sz w:val="22"/>
          <w:szCs w:val="22"/>
        </w:rPr>
        <w:t xml:space="preserve">A város lakossága számára </w:t>
      </w:r>
      <w:r w:rsidRPr="000D403A">
        <w:rPr>
          <w:rFonts w:asciiTheme="majorHAnsi" w:hAnsiTheme="majorHAnsi"/>
          <w:bCs/>
          <w:sz w:val="22"/>
          <w:szCs w:val="22"/>
          <w:lang w:eastAsia="hu-HU"/>
        </w:rPr>
        <w:t xml:space="preserve">színházi előadások, hangversenyek, képzőművészeti kiállítások, filmvetítések, irodalmi estek tartásának folyamatos biztosítása. Amatőr művészeti körök, műhelyek, alkotótáborok, alkotó és előadóművészi művelődő közösségek működésének segítése. Közművelődési tevékenységet is végző lakossági önszerveződő közösségek támogatása. Különböző kultúrák közötti kapcsolatok kiépítésének és fenntartásának segítésére, ezen belül a városban élő etnikai kisebbség kulturális tevékenységének támogatása, más nemzetek kultúrájának - a testvérvárosi kapcsolatok kiszélesítésével történő megismertetése a város lakosságával, illetve saját kultúránk más nemzetek számára történő bemutatása. A szabadidő kulturális célú eltöltéséhez, a szórakozási közösségi igényekhez szükséges feltételek biztosítása. Berettyóújfalu Város Önkormányzata testvérvárosaival (Margitta /Románia/, </w:t>
      </w:r>
      <w:proofErr w:type="spellStart"/>
      <w:r w:rsidRPr="000D403A">
        <w:rPr>
          <w:rFonts w:asciiTheme="majorHAnsi" w:hAnsiTheme="majorHAnsi"/>
          <w:bCs/>
          <w:sz w:val="22"/>
          <w:szCs w:val="22"/>
          <w:lang w:eastAsia="hu-HU"/>
        </w:rPr>
        <w:t>Porcia</w:t>
      </w:r>
      <w:proofErr w:type="spellEnd"/>
      <w:r w:rsidRPr="000D403A">
        <w:rPr>
          <w:rFonts w:asciiTheme="majorHAnsi" w:hAnsiTheme="majorHAnsi"/>
          <w:bCs/>
          <w:sz w:val="22"/>
          <w:szCs w:val="22"/>
          <w:lang w:eastAsia="hu-HU"/>
        </w:rPr>
        <w:t xml:space="preserve"> /Olaszország/) közös programok szervezése, a helyi lakosság számára a testvérváros kultúrájának megismertetése, a testvérvárosokkal Berettyóújfalu helyi adottságainak, helyi kulturális értékeinek megismertetése. Közösségi színtér és szolgáltatás (terem, technika és egyéb eszköz) biztosítása helyben működő közhasznú szervezetek számára. </w:t>
      </w:r>
      <w:r w:rsidRPr="000D403A">
        <w:rPr>
          <w:rFonts w:asciiTheme="majorHAnsi" w:eastAsia="MS Mincho" w:hAnsiTheme="majorHAnsi"/>
          <w:bCs/>
          <w:sz w:val="22"/>
          <w:szCs w:val="22"/>
          <w:lang w:eastAsia="hu-HU"/>
        </w:rPr>
        <w:t xml:space="preserve">Rendezvényház működtetése: információ nyújtása helyi rendezvényekkel kapcsolatban, jegyárusítás biztosítása a rendezvényekre, helyi, kulturális rendezvények számára közösségi színtér biztosítása. </w:t>
      </w:r>
    </w:p>
    <w:p w14:paraId="2968D062" w14:textId="77777777" w:rsidR="00887267" w:rsidRPr="000D403A" w:rsidRDefault="00887267" w:rsidP="00887267">
      <w:pPr>
        <w:pStyle w:val="Alaprtelmezett"/>
        <w:jc w:val="both"/>
        <w:rPr>
          <w:rFonts w:asciiTheme="majorHAnsi" w:hAnsiTheme="majorHAnsi"/>
          <w:sz w:val="22"/>
          <w:szCs w:val="22"/>
        </w:rPr>
      </w:pPr>
      <w:r w:rsidRPr="000D403A">
        <w:rPr>
          <w:rFonts w:asciiTheme="majorHAnsi" w:hAnsiTheme="majorHAnsi"/>
          <w:sz w:val="22"/>
          <w:szCs w:val="22"/>
        </w:rPr>
        <w:t xml:space="preserve">A Makk Kálmán Mozi és a </w:t>
      </w:r>
      <w:proofErr w:type="spellStart"/>
      <w:r w:rsidRPr="000D403A">
        <w:rPr>
          <w:rFonts w:asciiTheme="majorHAnsi" w:hAnsiTheme="majorHAnsi"/>
          <w:sz w:val="22"/>
          <w:szCs w:val="22"/>
        </w:rPr>
        <w:t>Nadányi</w:t>
      </w:r>
      <w:proofErr w:type="spellEnd"/>
      <w:r w:rsidRPr="000D403A">
        <w:rPr>
          <w:rFonts w:asciiTheme="majorHAnsi" w:hAnsiTheme="majorHAnsi"/>
          <w:sz w:val="22"/>
          <w:szCs w:val="22"/>
        </w:rPr>
        <w:t xml:space="preserve"> Zoltán Művelődési Ház által tartott filmvetítések.</w:t>
      </w:r>
    </w:p>
    <w:p w14:paraId="350EF7CC" w14:textId="77777777" w:rsidR="00887267" w:rsidRPr="000D403A" w:rsidRDefault="00887267" w:rsidP="00887267">
      <w:pPr>
        <w:pStyle w:val="Alaprtelmezett"/>
        <w:jc w:val="both"/>
        <w:rPr>
          <w:rFonts w:asciiTheme="majorHAnsi" w:hAnsiTheme="majorHAnsi"/>
          <w:sz w:val="22"/>
          <w:szCs w:val="22"/>
        </w:rPr>
      </w:pPr>
      <w:r w:rsidRPr="000D403A">
        <w:rPr>
          <w:rFonts w:asciiTheme="majorHAnsi" w:hAnsiTheme="majorHAnsi"/>
          <w:sz w:val="22"/>
          <w:szCs w:val="22"/>
        </w:rPr>
        <w:t>Nyilvános települési könyvtári ellátás (1997. évi CXL. tv. 55. és 65. §):</w:t>
      </w:r>
    </w:p>
    <w:p w14:paraId="1A452FCB"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a fenntartó által kiadott alapító okiratban és a szervezeti és működési szabályzatban meghatározott fő céljait nyilatkozatban közzé teszi;</w:t>
      </w:r>
    </w:p>
    <w:p w14:paraId="6B473AB0"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gyűjteményét folyamatosan fejleszti, feltárja, megőrzi, gondozza és rendelkezésre bocsátja;</w:t>
      </w:r>
    </w:p>
    <w:p w14:paraId="26A357C4"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tájékoztat a könyvtár és a nyilvános könyvtári rendszer dokumentumairól és szolgáltatásairól,</w:t>
      </w:r>
    </w:p>
    <w:p w14:paraId="636ACE59"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biztosítja más könyvtárak állományának és szolgáltatásainak elérését;</w:t>
      </w:r>
    </w:p>
    <w:p w14:paraId="137B0580"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részt vesz a könyvtárak közötti dokumentum- és információcserében.</w:t>
      </w:r>
    </w:p>
    <w:p w14:paraId="718EB8D1"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biztosítja az elektronikus könyvtári dokumentumok elérhetőségét;</w:t>
      </w:r>
    </w:p>
    <w:p w14:paraId="0B552869"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a könyvtárhasználókat segíti a digitális írástudás, az információs műveltség elsajátításában, az egész életen át tartó tanulás folyamatában;</w:t>
      </w:r>
    </w:p>
    <w:p w14:paraId="5CFBE8A2"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segíti az oktatásban, képzésben részt vevők információellátását, a tudományos kutatás és az adatbázisokból történő információkérés lehetőségét;</w:t>
      </w:r>
    </w:p>
    <w:p w14:paraId="47187A4C"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kulturális, közösségi, közművelődési rendezvényeket és egyéb programokat szervez;</w:t>
      </w:r>
    </w:p>
    <w:p w14:paraId="1118A196"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tudás- információ- és kultúraközvetítő tevékenységével hozzájárul az életminőség</w:t>
      </w:r>
      <w:r w:rsidRPr="000D403A">
        <w:rPr>
          <w:rFonts w:asciiTheme="majorHAnsi" w:hAnsiTheme="majorHAnsi"/>
          <w:sz w:val="22"/>
          <w:szCs w:val="22"/>
        </w:rPr>
        <w:tab/>
        <w:t>javításához, az ország versenyképességének növeléséhez;</w:t>
      </w:r>
    </w:p>
    <w:p w14:paraId="78FBA126"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gyűjteményét és szolgáltatásait a helyi igényeknek megfelelően alakítja;</w:t>
      </w:r>
    </w:p>
    <w:p w14:paraId="68622EB5"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közhasznú információs szolgáltatást nyújt, segíti a lakosság bekapcsolódását az ország és a világ információs rendszereibe;</w:t>
      </w:r>
    </w:p>
    <w:p w14:paraId="19A6B1FE"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végzi Berettyóújfalu és a Bihari térség helyismereti anyagának gyűjtését és dokumentálását;</w:t>
      </w:r>
    </w:p>
    <w:p w14:paraId="2B0727C1"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szabadpolcos állományrészt tart fenn;</w:t>
      </w:r>
    </w:p>
    <w:p w14:paraId="4C8CDFB8"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lastRenderedPageBreak/>
        <w:t>- könyvtári közművelődési tevékenységet végez.</w:t>
      </w:r>
    </w:p>
    <w:p w14:paraId="536F700E" w14:textId="77777777" w:rsidR="00887267" w:rsidRPr="000D403A" w:rsidRDefault="00887267" w:rsidP="00887267">
      <w:pPr>
        <w:pStyle w:val="Alaprtelmezett"/>
        <w:ind w:left="708"/>
        <w:rPr>
          <w:rFonts w:asciiTheme="majorHAnsi" w:hAnsiTheme="majorHAnsi"/>
          <w:sz w:val="22"/>
          <w:szCs w:val="22"/>
        </w:rPr>
      </w:pPr>
    </w:p>
    <w:p w14:paraId="752ABD99" w14:textId="77777777" w:rsidR="00887267" w:rsidRPr="000D403A" w:rsidRDefault="00887267" w:rsidP="00887267">
      <w:pPr>
        <w:pStyle w:val="Alaprtelmezett"/>
        <w:jc w:val="both"/>
        <w:rPr>
          <w:rFonts w:asciiTheme="majorHAnsi" w:hAnsiTheme="majorHAnsi"/>
          <w:sz w:val="22"/>
          <w:szCs w:val="22"/>
        </w:rPr>
      </w:pPr>
      <w:r w:rsidRPr="000D403A">
        <w:rPr>
          <w:rFonts w:asciiTheme="majorHAnsi" w:hAnsiTheme="majorHAnsi"/>
          <w:sz w:val="22"/>
          <w:szCs w:val="22"/>
        </w:rPr>
        <w:t xml:space="preserve">A múzeum feladata (1997. évi CXL. tv. 42. §) a működési engedélyében meghatározott gyűjtőkörébe tartozó kulturális javak: </w:t>
      </w:r>
    </w:p>
    <w:p w14:paraId="03B881BC"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xml:space="preserve">- gyűjteménygondozása, ennek keretében azok </w:t>
      </w:r>
    </w:p>
    <w:p w14:paraId="5855B32E"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nyilvántartása,</w:t>
      </w:r>
    </w:p>
    <w:p w14:paraId="6AC7DA27"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állományvédelme,</w:t>
      </w:r>
    </w:p>
    <w:p w14:paraId="10090055"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tudományos feldolgozása és publikálása,</w:t>
      </w:r>
    </w:p>
    <w:p w14:paraId="445E8197"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hozzáférhetővé tétele, ennek keretében</w:t>
      </w:r>
    </w:p>
    <w:p w14:paraId="789E46FB"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állandó és időszaki kiállítások szervezése,</w:t>
      </w:r>
    </w:p>
    <w:p w14:paraId="6B16162C"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közművelődési és múzeumpedagógiai programok és kiadványok biztosítása,</w:t>
      </w:r>
    </w:p>
    <w:p w14:paraId="495D9417"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a kulturális javak digitalizálása,</w:t>
      </w:r>
    </w:p>
    <w:p w14:paraId="260704CF"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a kutatási tevékenység biztosítása.</w:t>
      </w:r>
    </w:p>
    <w:p w14:paraId="7650337E" w14:textId="77777777" w:rsidR="00887267" w:rsidRPr="000D403A" w:rsidRDefault="00887267" w:rsidP="00887267">
      <w:pPr>
        <w:pStyle w:val="Alaprtelmezett"/>
        <w:rPr>
          <w:rFonts w:asciiTheme="majorHAnsi" w:hAnsiTheme="majorHAnsi"/>
          <w:sz w:val="22"/>
          <w:szCs w:val="22"/>
        </w:rPr>
      </w:pPr>
      <w:r w:rsidRPr="000D403A">
        <w:rPr>
          <w:rFonts w:asciiTheme="majorHAnsi" w:hAnsiTheme="majorHAnsi"/>
          <w:sz w:val="22"/>
          <w:szCs w:val="22"/>
        </w:rPr>
        <w:t>A területi múzeum (1997. évi CXL. tv. 46. §):</w:t>
      </w:r>
    </w:p>
    <w:p w14:paraId="7DD44EBF"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xml:space="preserve"> - több múzeumi szakágat felölelő gyűjtőkörrel rendelkezik;</w:t>
      </w:r>
    </w:p>
    <w:p w14:paraId="54DDFDD5"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xml:space="preserve"> - gyűjtőterülete több települési önkormányzat (tájmúzeum) közigazgatási területére terjed ki.</w:t>
      </w:r>
    </w:p>
    <w:p w14:paraId="635FA560"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67583B46"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Helyi médiaszolgáltatással kapcsolatos feladatok: </w:t>
      </w:r>
    </w:p>
    <w:p w14:paraId="3EE6DFBF"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3A226AC5"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 Berettyóújfalu közéleti lapjának, a Bihari Hírlapnak a kiadása,</w:t>
      </w:r>
    </w:p>
    <w:p w14:paraId="5566CCE0"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 a helyi televízió, a Berettyó Televízió műsorának összeállítása, szolgáltatása, a működtetése keretében végzett televíziós műsorfelvétel utómunkálataival kapcsolatos feladatok, televízió-műsorgyártással kapcsolatos feladatok,</w:t>
      </w:r>
    </w:p>
    <w:p w14:paraId="63CE87E3"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 internetes oldalak működtetése, mely internetes oldalak rendeltetése a tájékoztatás, az érdeklődők számára hírek, információk nyújtása a helyi rendezvényekkel, a helyi közéleti eseményekkel kapcsolatban,</w:t>
      </w:r>
    </w:p>
    <w:p w14:paraId="053FF97E" w14:textId="77777777" w:rsidR="00887267" w:rsidRPr="000D403A" w:rsidRDefault="00887267" w:rsidP="00887267">
      <w:pPr>
        <w:pStyle w:val="Listaszerbekezds"/>
        <w:tabs>
          <w:tab w:val="left" w:pos="284"/>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 a helyi, a bihari térségi médiumok számára készített médiatermékek szolgáltatása/hírszolgáltatás a berettyóújfalui és térségi kulturális rendezvényekkel, közéleti eseményekkel kapcsolatos hírekkel, képekkel, videó anyagokkal, cikkekkel.</w:t>
      </w:r>
    </w:p>
    <w:p w14:paraId="02530B14"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46DCA980"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Turizmussal kapcsolatos feladatok:</w:t>
      </w:r>
    </w:p>
    <w:p w14:paraId="1A5F65ED"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A turizmussal kapcsolatos feladatokon belül az idegenforgalom (turizmus, szervezett külkapcsolatok) keretében a városba és a bihari térségbe látogatók számára a kulturális hagyományok, értékek bemutatása. A szabadidő kulturális célú eltöltéséhez, a szórakozási közösségi igényekhez szükséges feltételek biztosítása.” </w:t>
      </w:r>
    </w:p>
    <w:p w14:paraId="58D5F815"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239B264E"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b/>
          <w:bCs/>
        </w:rPr>
      </w:pPr>
      <w:r w:rsidRPr="000D403A">
        <w:rPr>
          <w:rFonts w:asciiTheme="majorHAnsi" w:hAnsiTheme="majorHAnsi"/>
          <w:b/>
          <w:bCs/>
        </w:rPr>
        <w:t xml:space="preserve">szövegrész helyébe az </w:t>
      </w:r>
    </w:p>
    <w:p w14:paraId="12194EAA"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b/>
          <w:bCs/>
        </w:rPr>
      </w:pPr>
    </w:p>
    <w:p w14:paraId="6FEB7871"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cs="Cambria"/>
        </w:rPr>
      </w:pPr>
      <w:r w:rsidRPr="000D403A">
        <w:rPr>
          <w:rFonts w:asciiTheme="majorHAnsi" w:hAnsiTheme="majorHAnsi"/>
          <w:b/>
          <w:bCs/>
        </w:rPr>
        <w:t>„</w:t>
      </w:r>
      <w:r w:rsidRPr="000D403A">
        <w:rPr>
          <w:rFonts w:asciiTheme="majorHAnsi" w:hAnsiTheme="majorHAnsi" w:cs="Cambria"/>
        </w:rPr>
        <w:t xml:space="preserve">4.3. A költségvetési szerv alaptevékenysége: </w:t>
      </w:r>
    </w:p>
    <w:p w14:paraId="37787918"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bCs/>
        </w:rPr>
      </w:pPr>
    </w:p>
    <w:p w14:paraId="23CA52E1" w14:textId="77777777" w:rsidR="00887267" w:rsidRPr="000D403A" w:rsidRDefault="00887267" w:rsidP="00887267">
      <w:pPr>
        <w:pStyle w:val="Alaprtelmezett"/>
        <w:rPr>
          <w:rFonts w:asciiTheme="majorHAnsi" w:hAnsiTheme="majorHAnsi"/>
          <w:sz w:val="22"/>
          <w:szCs w:val="22"/>
        </w:rPr>
      </w:pPr>
      <w:r w:rsidRPr="000D403A">
        <w:rPr>
          <w:rFonts w:asciiTheme="majorHAnsi" w:hAnsiTheme="majorHAnsi"/>
          <w:bCs/>
          <w:sz w:val="22"/>
          <w:szCs w:val="22"/>
        </w:rPr>
        <w:t>Települési önkormányzat közművelődési feladata (1997. évi CXL. tv. 76. §):</w:t>
      </w:r>
    </w:p>
    <w:p w14:paraId="23DA4E51" w14:textId="77777777" w:rsidR="00887267" w:rsidRPr="000D403A" w:rsidRDefault="00887267" w:rsidP="00887267">
      <w:pPr>
        <w:spacing w:after="0" w:line="240" w:lineRule="auto"/>
        <w:ind w:firstLine="238"/>
        <w:rPr>
          <w:rFonts w:asciiTheme="majorHAnsi" w:eastAsia="Times New Roman" w:hAnsiTheme="majorHAnsi" w:cs="Times New Roman"/>
        </w:rPr>
      </w:pPr>
      <w:r w:rsidRPr="000D403A">
        <w:rPr>
          <w:rFonts w:asciiTheme="majorHAnsi" w:hAnsiTheme="majorHAnsi"/>
          <w:bCs/>
        </w:rPr>
        <w:t xml:space="preserve"> </w:t>
      </w:r>
      <w:r w:rsidRPr="000D403A">
        <w:rPr>
          <w:rFonts w:asciiTheme="majorHAnsi" w:eastAsia="Times New Roman" w:hAnsiTheme="majorHAnsi" w:cs="Times New Roman"/>
        </w:rPr>
        <w:t xml:space="preserve">A települési önkormányzat kötelező feladata a helyi közművelődési tevékenység támogatása, ami ezt a feladatát a közművelődési alapszolgáltatások – a települési önkormányzat eltérő </w:t>
      </w:r>
      <w:r w:rsidRPr="000D403A">
        <w:rPr>
          <w:rFonts w:asciiTheme="majorHAnsi" w:eastAsia="Times New Roman" w:hAnsiTheme="majorHAnsi" w:cs="Times New Roman"/>
        </w:rPr>
        <w:lastRenderedPageBreak/>
        <w:t>adottságaira figyelemmel történő – megszervezése, pénzügyi támogatás biztosítása, valamint a közművelődés helyi lakossági képviseletének biztosítása révén látja el. A közművelődési alapszolgáltatások:</w:t>
      </w:r>
    </w:p>
    <w:p w14:paraId="08FB4555" w14:textId="77777777" w:rsidR="00887267" w:rsidRPr="000D403A" w:rsidRDefault="00887267" w:rsidP="00887267">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művelődő közösségek létrejöttének elősegítése, működésük támogatása, fejlődésük segítése, a közművelődési tevékenységek és a művelődő közösségek számára helyszín biztosítása,</w:t>
      </w:r>
    </w:p>
    <w:p w14:paraId="2A9F816E" w14:textId="77777777" w:rsidR="00887267" w:rsidRPr="000D403A" w:rsidRDefault="00887267" w:rsidP="00887267">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 közösségi és társadalmi részvétel fejlesztése,</w:t>
      </w:r>
    </w:p>
    <w:p w14:paraId="4435319A" w14:textId="77777777" w:rsidR="00887267" w:rsidRPr="000D403A" w:rsidRDefault="00887267" w:rsidP="00887267">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az egész életre kiterjedő tanulás feltételeinek biztosítása,</w:t>
      </w:r>
    </w:p>
    <w:p w14:paraId="47BCB637" w14:textId="77777777" w:rsidR="00887267" w:rsidRPr="000D403A" w:rsidRDefault="00887267" w:rsidP="00887267">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 hagyományos közösségi kulturális értékek átörökítése feltételeinek biztosítása,</w:t>
      </w:r>
    </w:p>
    <w:p w14:paraId="2DA72A95" w14:textId="77777777" w:rsidR="00887267" w:rsidRPr="000D403A" w:rsidRDefault="00887267" w:rsidP="00887267">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az amatőr alkotó- és előadó-művészeti tevékenység feltételeinek biztosítása,</w:t>
      </w:r>
    </w:p>
    <w:p w14:paraId="01195E5D" w14:textId="77777777" w:rsidR="00887267" w:rsidRPr="000D403A" w:rsidRDefault="00887267" w:rsidP="00887267">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 tehetséggondozás- és -fejlesztés feltételeinek biztosítása, valamint</w:t>
      </w:r>
    </w:p>
    <w:p w14:paraId="4545CD28" w14:textId="77777777" w:rsidR="00887267" w:rsidRPr="000D403A" w:rsidRDefault="00887267" w:rsidP="00887267">
      <w:pPr>
        <w:pStyle w:val="Listaszerbekezds"/>
        <w:numPr>
          <w:ilvl w:val="0"/>
          <w:numId w:val="12"/>
        </w:numPr>
        <w:spacing w:after="0" w:line="240" w:lineRule="auto"/>
        <w:rPr>
          <w:rFonts w:asciiTheme="majorHAnsi" w:hAnsiTheme="majorHAnsi" w:cs="Times New Roman"/>
        </w:rPr>
      </w:pPr>
      <w:r w:rsidRPr="000D403A">
        <w:rPr>
          <w:rFonts w:asciiTheme="majorHAnsi" w:hAnsiTheme="majorHAnsi" w:cs="Times New Roman"/>
        </w:rPr>
        <w:t>a kulturális alapú gazdaságfejlesztés.</w:t>
      </w:r>
    </w:p>
    <w:p w14:paraId="21DC5A4A" w14:textId="77777777" w:rsidR="00887267" w:rsidRPr="000D403A" w:rsidRDefault="00887267" w:rsidP="00887267">
      <w:pPr>
        <w:spacing w:after="0" w:line="240" w:lineRule="auto"/>
        <w:rPr>
          <w:rFonts w:asciiTheme="majorHAnsi" w:eastAsia="Times New Roman" w:hAnsiTheme="majorHAnsi" w:cs="Times New Roman"/>
        </w:rPr>
      </w:pPr>
      <w:r w:rsidRPr="000D403A">
        <w:rPr>
          <w:rFonts w:asciiTheme="majorHAnsi" w:eastAsia="Times New Roman" w:hAnsiTheme="majorHAnsi" w:cs="Times New Roman"/>
        </w:rPr>
        <w:t>A települési önkormányzat a közművelődési alapszolgáltatás megszervezése keretében</w:t>
      </w:r>
    </w:p>
    <w:p w14:paraId="1D809743" w14:textId="77777777" w:rsidR="00887267" w:rsidRPr="000D403A" w:rsidRDefault="00887267" w:rsidP="00887267">
      <w:pPr>
        <w:spacing w:after="0" w:line="240" w:lineRule="auto"/>
        <w:ind w:firstLine="238"/>
        <w:rPr>
          <w:rFonts w:asciiTheme="majorHAnsi" w:eastAsia="Times New Roman" w:hAnsiTheme="majorHAnsi" w:cs="Times New Roman"/>
        </w:rPr>
      </w:pPr>
      <w:r w:rsidRPr="000D403A">
        <w:rPr>
          <w:rFonts w:asciiTheme="majorHAnsi" w:eastAsia="Times New Roman" w:hAnsiTheme="majorHAnsi" w:cs="Times New Roman"/>
          <w:i/>
          <w:iCs/>
        </w:rPr>
        <w:t xml:space="preserve">a) </w:t>
      </w:r>
      <w:r w:rsidRPr="000D403A">
        <w:rPr>
          <w:rFonts w:asciiTheme="majorHAnsi" w:eastAsia="Times New Roman" w:hAnsiTheme="majorHAnsi" w:cs="Times New Roman"/>
        </w:rPr>
        <w:t>a művelődő közösségnek rendszeres és alkalomszerű művelődési vagy közösségi tevékenysége végzésének helyszínét biztosítja,</w:t>
      </w:r>
    </w:p>
    <w:p w14:paraId="693798AA" w14:textId="77777777" w:rsidR="00887267" w:rsidRPr="000D403A" w:rsidRDefault="00887267" w:rsidP="00887267">
      <w:pPr>
        <w:spacing w:after="0" w:line="240" w:lineRule="auto"/>
        <w:ind w:firstLine="238"/>
        <w:rPr>
          <w:rFonts w:asciiTheme="majorHAnsi" w:eastAsia="Times New Roman" w:hAnsiTheme="majorHAnsi" w:cs="Times New Roman"/>
        </w:rPr>
      </w:pPr>
      <w:r w:rsidRPr="000D403A">
        <w:rPr>
          <w:rFonts w:asciiTheme="majorHAnsi" w:eastAsia="Times New Roman" w:hAnsiTheme="majorHAnsi" w:cs="Times New Roman"/>
          <w:i/>
          <w:iCs/>
        </w:rPr>
        <w:t xml:space="preserve">b) </w:t>
      </w:r>
      <w:r w:rsidRPr="000D403A">
        <w:rPr>
          <w:rFonts w:asciiTheme="majorHAnsi" w:eastAsia="Times New Roman" w:hAnsiTheme="majorHAnsi" w:cs="Times New Roman"/>
        </w:rPr>
        <w:t>a művelődő közösség számára bemutatkozási lehetőségeket teremt,</w:t>
      </w:r>
    </w:p>
    <w:p w14:paraId="14E89BDC" w14:textId="77777777" w:rsidR="00887267" w:rsidRPr="000D403A" w:rsidRDefault="00887267" w:rsidP="00887267">
      <w:pPr>
        <w:spacing w:after="0" w:line="240" w:lineRule="auto"/>
        <w:ind w:firstLine="238"/>
        <w:rPr>
          <w:rFonts w:asciiTheme="majorHAnsi" w:eastAsia="Times New Roman" w:hAnsiTheme="majorHAnsi" w:cs="Times New Roman"/>
        </w:rPr>
      </w:pPr>
      <w:r w:rsidRPr="000D403A">
        <w:rPr>
          <w:rFonts w:asciiTheme="majorHAnsi" w:eastAsia="Times New Roman" w:hAnsiTheme="majorHAnsi" w:cs="Times New Roman"/>
          <w:i/>
          <w:iCs/>
        </w:rPr>
        <w:t xml:space="preserve">c) </w:t>
      </w:r>
      <w:r w:rsidRPr="000D403A">
        <w:rPr>
          <w:rFonts w:asciiTheme="majorHAnsi" w:eastAsia="Times New Roman" w:hAnsiTheme="majorHAnsi" w:cs="Times New Roman"/>
        </w:rPr>
        <w:t>fórumot szervez – ha az adott településen működik – a Közművelődési Kerekasztal bevonásával, a művelődő közösségek vezetőinek részvételével, ahol a művelődő közösségek megfogalmazhatják a feladatellátással kapcsolatos észrevételeiket, javaslataikat.</w:t>
      </w:r>
    </w:p>
    <w:p w14:paraId="3AB00231" w14:textId="77777777" w:rsidR="00887267" w:rsidRPr="000D403A" w:rsidRDefault="00887267" w:rsidP="00887267">
      <w:pPr>
        <w:pStyle w:val="Alaprtelmezett"/>
        <w:widowControl/>
        <w:tabs>
          <w:tab w:val="left" w:pos="142"/>
        </w:tabs>
        <w:spacing w:after="0"/>
        <w:rPr>
          <w:rFonts w:asciiTheme="majorHAnsi" w:hAnsiTheme="majorHAnsi"/>
          <w:sz w:val="22"/>
          <w:szCs w:val="22"/>
        </w:rPr>
      </w:pPr>
    </w:p>
    <w:p w14:paraId="0D50DF48" w14:textId="77777777" w:rsidR="00887267" w:rsidRPr="000D403A" w:rsidRDefault="00887267" w:rsidP="00887267">
      <w:pPr>
        <w:pStyle w:val="Alaprtelmezett"/>
        <w:jc w:val="both"/>
        <w:rPr>
          <w:rFonts w:asciiTheme="majorHAnsi" w:hAnsiTheme="majorHAnsi"/>
          <w:sz w:val="22"/>
          <w:szCs w:val="22"/>
        </w:rPr>
      </w:pPr>
      <w:r w:rsidRPr="000D403A">
        <w:rPr>
          <w:rFonts w:asciiTheme="majorHAnsi" w:hAnsiTheme="majorHAnsi"/>
          <w:sz w:val="22"/>
          <w:szCs w:val="22"/>
        </w:rPr>
        <w:t xml:space="preserve">A város lakossága számára </w:t>
      </w:r>
      <w:r w:rsidRPr="000D403A">
        <w:rPr>
          <w:rFonts w:asciiTheme="majorHAnsi" w:hAnsiTheme="majorHAnsi"/>
          <w:bCs/>
          <w:sz w:val="22"/>
          <w:szCs w:val="22"/>
          <w:lang w:eastAsia="hu-HU"/>
        </w:rPr>
        <w:t xml:space="preserve">színházi előadások, hangversenyek, képzőművészeti kiállítások, filmvetítések, irodalmi estek tartásának folyamatos biztosítása. Amatőr művészeti körök, műhelyek, alkotótáborok, alkotó és előadóművészi művelődő közösségek működésének segítése. Közművelődési tevékenységet is végző lakossági önszerveződő közösségek támogatása. Különböző kultúrák közötti kapcsolatok kiépítésének és fenntartásának segítésére, ezen belül a városban élő etnikai kisebbség kulturális tevékenységének támogatása, más nemzetek kultúrájának - a testvérvárosi kapcsolatok kiszélesítésével történő megismertetése a város lakosságával, illetve saját kultúránk más nemzetek számára történő bemutatása. A szabadidő kulturális célú eltöltéséhez, a szórakozási közösségi igényekhez szükséges feltételek biztosítása. Berettyóújfalu Város Önkormányzata testvérvárosaival (Margitta /Románia/, </w:t>
      </w:r>
      <w:proofErr w:type="spellStart"/>
      <w:r w:rsidRPr="000D403A">
        <w:rPr>
          <w:rFonts w:asciiTheme="majorHAnsi" w:hAnsiTheme="majorHAnsi"/>
          <w:bCs/>
          <w:sz w:val="22"/>
          <w:szCs w:val="22"/>
          <w:lang w:eastAsia="hu-HU"/>
        </w:rPr>
        <w:t>Porcia</w:t>
      </w:r>
      <w:proofErr w:type="spellEnd"/>
      <w:r w:rsidRPr="000D403A">
        <w:rPr>
          <w:rFonts w:asciiTheme="majorHAnsi" w:hAnsiTheme="majorHAnsi"/>
          <w:bCs/>
          <w:sz w:val="22"/>
          <w:szCs w:val="22"/>
          <w:lang w:eastAsia="hu-HU"/>
        </w:rPr>
        <w:t xml:space="preserve"> /Olaszország/) közös programok szervezése, a helyi lakosság számára a testvérváros kultúrájának megismertetése, a testvérvárosokkal Berettyóújfalu helyi adottságainak, helyi kulturális értékeinek megismertetése. Közösségi színtér és szolgáltatás (terem, technika és egyéb eszköz) biztosítása helyben működő közhasznú szervezetek számára. </w:t>
      </w:r>
    </w:p>
    <w:p w14:paraId="72927996" w14:textId="77777777" w:rsidR="00887267" w:rsidRPr="000D403A" w:rsidRDefault="00887267" w:rsidP="00887267">
      <w:pPr>
        <w:pStyle w:val="Alaprtelmezett"/>
        <w:jc w:val="both"/>
        <w:rPr>
          <w:rFonts w:asciiTheme="majorHAnsi" w:hAnsiTheme="majorHAnsi"/>
          <w:sz w:val="22"/>
          <w:szCs w:val="22"/>
        </w:rPr>
      </w:pPr>
      <w:r w:rsidRPr="000D403A">
        <w:rPr>
          <w:rFonts w:asciiTheme="majorHAnsi" w:hAnsiTheme="majorHAnsi"/>
          <w:sz w:val="22"/>
          <w:szCs w:val="22"/>
        </w:rPr>
        <w:t xml:space="preserve">A Makk Kálmán Mozi és a </w:t>
      </w:r>
      <w:proofErr w:type="spellStart"/>
      <w:r w:rsidRPr="000D403A">
        <w:rPr>
          <w:rFonts w:asciiTheme="majorHAnsi" w:hAnsiTheme="majorHAnsi"/>
          <w:sz w:val="22"/>
          <w:szCs w:val="22"/>
        </w:rPr>
        <w:t>Nadányi</w:t>
      </w:r>
      <w:proofErr w:type="spellEnd"/>
      <w:r w:rsidRPr="000D403A">
        <w:rPr>
          <w:rFonts w:asciiTheme="majorHAnsi" w:hAnsiTheme="majorHAnsi"/>
          <w:sz w:val="22"/>
          <w:szCs w:val="22"/>
        </w:rPr>
        <w:t xml:space="preserve"> Zoltán Művelődési Ház által tartott filmvetítések.</w:t>
      </w:r>
    </w:p>
    <w:p w14:paraId="784F64AD" w14:textId="77777777" w:rsidR="00887267" w:rsidRPr="000D403A" w:rsidRDefault="00887267" w:rsidP="00887267">
      <w:pPr>
        <w:pStyle w:val="Alaprtelmezett"/>
        <w:jc w:val="both"/>
        <w:rPr>
          <w:rFonts w:asciiTheme="majorHAnsi" w:hAnsiTheme="majorHAnsi"/>
          <w:sz w:val="22"/>
          <w:szCs w:val="22"/>
        </w:rPr>
      </w:pPr>
      <w:r w:rsidRPr="000D403A">
        <w:rPr>
          <w:rFonts w:asciiTheme="majorHAnsi" w:hAnsiTheme="majorHAnsi"/>
          <w:sz w:val="22"/>
          <w:szCs w:val="22"/>
        </w:rPr>
        <w:t>Nyilvános települési könyvtári ellátás (1997. évi CXL. tv. 55. és 65. §):</w:t>
      </w:r>
    </w:p>
    <w:p w14:paraId="18D64459"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a fenntartó által kiadott alapító okiratban és a szervezeti és működési szabályzatban meghatározott fő céljait nyilatkozatban közzé teszi;</w:t>
      </w:r>
    </w:p>
    <w:p w14:paraId="6F08DBC7"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gyűjteményét folyamatosan fejleszti, feltárja, megőrzi, gondozza és rendelkezésre bocsátja;</w:t>
      </w:r>
    </w:p>
    <w:p w14:paraId="41E44C24"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tájékoztat a könyvtár és a nyilvános könyvtári rendszer dokumentumairól és szolgáltatásairól,</w:t>
      </w:r>
    </w:p>
    <w:p w14:paraId="6E49DBD0"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biztosítja más könyvtárak állományának és szolgáltatásainak elérését;</w:t>
      </w:r>
    </w:p>
    <w:p w14:paraId="2282B97E"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részt vesz a könyvtárak közötti dokumentum- és információcserében.</w:t>
      </w:r>
    </w:p>
    <w:p w14:paraId="0C12E53A"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biztosítja az elektronikus könyvtári dokumentumok elérhetőségét;</w:t>
      </w:r>
    </w:p>
    <w:p w14:paraId="4BF09C5D"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a könyvtárhasználókat segíti a digitális írástudás, az információs műveltség elsajátításában, az egész életen át tartó tanulás folyamatában;</w:t>
      </w:r>
    </w:p>
    <w:p w14:paraId="68AB81C3"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xml:space="preserve">- segíti az oktatásban, képzésben részt vevők információellátását, a tudományos kutatás és az </w:t>
      </w:r>
      <w:r w:rsidRPr="000D403A">
        <w:rPr>
          <w:rFonts w:asciiTheme="majorHAnsi" w:hAnsiTheme="majorHAnsi"/>
          <w:sz w:val="22"/>
          <w:szCs w:val="22"/>
        </w:rPr>
        <w:lastRenderedPageBreak/>
        <w:t>adatbázisokból történő információkérés lehetőségét;</w:t>
      </w:r>
    </w:p>
    <w:p w14:paraId="169DF7D9"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xml:space="preserve">- </w:t>
      </w:r>
      <w:r w:rsidRPr="000D403A">
        <w:rPr>
          <w:rFonts w:asciiTheme="majorHAnsi" w:hAnsiTheme="majorHAnsi"/>
          <w:bCs/>
          <w:sz w:val="22"/>
          <w:szCs w:val="22"/>
        </w:rPr>
        <w:t>kulturális, közösségi és egyéb könyvtári programokat szervez;</w:t>
      </w:r>
    </w:p>
    <w:p w14:paraId="453A09C9"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tudás- információ- és kultúraközvetítő tevékenységével hozzájárul az életminőség</w:t>
      </w:r>
      <w:r w:rsidRPr="000D403A">
        <w:rPr>
          <w:rFonts w:asciiTheme="majorHAnsi" w:hAnsiTheme="majorHAnsi"/>
          <w:sz w:val="22"/>
          <w:szCs w:val="22"/>
        </w:rPr>
        <w:tab/>
        <w:t>javításához, az ország versenyképességének növeléséhez;</w:t>
      </w:r>
    </w:p>
    <w:p w14:paraId="5E964892"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bCs/>
          <w:sz w:val="22"/>
          <w:szCs w:val="22"/>
        </w:rPr>
        <w:t>- a szolgáltatásait a könyvtári minőségirányítás szempontjait figyelembe véve szervezi</w:t>
      </w:r>
    </w:p>
    <w:p w14:paraId="466B001A"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gyűjteményét és szolgáltatásait a helyi igényeknek megfelelően alakítja;</w:t>
      </w:r>
    </w:p>
    <w:p w14:paraId="11EFB0FA"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közhasznú információs szolgáltatást nyújt, segíti a lakosság bekapcsolódását az ország és a világ információs rendszereibe;</w:t>
      </w:r>
    </w:p>
    <w:p w14:paraId="33651DE5"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végzi Berettyóújfalu és a Bihari térség helyismereti anyagának gyűjtését és dokumentálását;</w:t>
      </w:r>
    </w:p>
    <w:p w14:paraId="4938A113"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szabadpolcos állományrészt tart fenn;</w:t>
      </w:r>
    </w:p>
    <w:p w14:paraId="1C88294D"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gyermek- és családbarát szolgáltatásokat nyújt.</w:t>
      </w:r>
    </w:p>
    <w:p w14:paraId="2EA528D2" w14:textId="77777777" w:rsidR="00887267" w:rsidRPr="000D403A" w:rsidRDefault="00887267" w:rsidP="00887267">
      <w:pPr>
        <w:pStyle w:val="Alaprtelmezett"/>
        <w:spacing w:after="0"/>
        <w:rPr>
          <w:rFonts w:asciiTheme="majorHAnsi" w:hAnsiTheme="majorHAnsi"/>
          <w:sz w:val="22"/>
          <w:szCs w:val="22"/>
        </w:rPr>
      </w:pPr>
    </w:p>
    <w:p w14:paraId="111BBC76" w14:textId="77777777" w:rsidR="00887267" w:rsidRPr="000D403A" w:rsidRDefault="00887267" w:rsidP="00887267">
      <w:pPr>
        <w:pStyle w:val="Alaprtelmezett"/>
        <w:jc w:val="both"/>
        <w:rPr>
          <w:rFonts w:asciiTheme="majorHAnsi" w:hAnsiTheme="majorHAnsi"/>
          <w:sz w:val="22"/>
          <w:szCs w:val="22"/>
        </w:rPr>
      </w:pPr>
      <w:r w:rsidRPr="000D403A">
        <w:rPr>
          <w:rFonts w:asciiTheme="majorHAnsi" w:hAnsiTheme="majorHAnsi"/>
          <w:sz w:val="22"/>
          <w:szCs w:val="22"/>
        </w:rPr>
        <w:t xml:space="preserve">A múzeum feladata (1997. évi CXL. tv. 42. §) a működési engedélyében meghatározott gyűjtőkörébe tartozó kulturális javak: </w:t>
      </w:r>
    </w:p>
    <w:p w14:paraId="7019A8DF"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xml:space="preserve">- gyűjteménygondozása, ennek keretében azok </w:t>
      </w:r>
    </w:p>
    <w:p w14:paraId="23706115"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gyarapítása</w:t>
      </w:r>
    </w:p>
    <w:p w14:paraId="29493607"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nyilvántartása,</w:t>
      </w:r>
    </w:p>
    <w:p w14:paraId="78AA6462"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állományvédelme,</w:t>
      </w:r>
    </w:p>
    <w:p w14:paraId="3BDA0C7F"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tudományos feldolgozása és publikálása,</w:t>
      </w:r>
    </w:p>
    <w:p w14:paraId="371E3895"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hozzáférhetővé tétele, ennek keretében</w:t>
      </w:r>
    </w:p>
    <w:p w14:paraId="1D6D7ACE"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állandó és időszaki kiállítások szervezése,</w:t>
      </w:r>
    </w:p>
    <w:p w14:paraId="0C0D000A"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közművelődési és múzeumpedagógiai programok és kiadványok biztosítása,</w:t>
      </w:r>
    </w:p>
    <w:p w14:paraId="69C732E2"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a kulturális javak digitalizálása,</w:t>
      </w:r>
    </w:p>
    <w:p w14:paraId="19F7EB3C"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a kutatási tevékenység biztosítása.</w:t>
      </w:r>
    </w:p>
    <w:p w14:paraId="57081C2F" w14:textId="77777777" w:rsidR="00887267" w:rsidRPr="000D403A" w:rsidRDefault="00887267" w:rsidP="00887267">
      <w:pPr>
        <w:pStyle w:val="Alaprtelmezett"/>
        <w:rPr>
          <w:rFonts w:asciiTheme="majorHAnsi" w:hAnsiTheme="majorHAnsi"/>
          <w:sz w:val="22"/>
          <w:szCs w:val="22"/>
        </w:rPr>
      </w:pPr>
      <w:r w:rsidRPr="000D403A">
        <w:rPr>
          <w:rFonts w:asciiTheme="majorHAnsi" w:hAnsiTheme="majorHAnsi"/>
          <w:sz w:val="22"/>
          <w:szCs w:val="22"/>
        </w:rPr>
        <w:t>A területi múzeum (1997. évi CXL. tv. 46. §):</w:t>
      </w:r>
    </w:p>
    <w:p w14:paraId="6D2E2A89"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xml:space="preserve"> - több múzeumi szakágat felölelő gyűjtőkörrel rendelkezik;</w:t>
      </w:r>
    </w:p>
    <w:p w14:paraId="1F22C674" w14:textId="77777777" w:rsidR="00887267" w:rsidRPr="000D403A" w:rsidRDefault="00887267" w:rsidP="00887267">
      <w:pPr>
        <w:pStyle w:val="Alaprtelmezett"/>
        <w:spacing w:after="0"/>
        <w:rPr>
          <w:rFonts w:asciiTheme="majorHAnsi" w:hAnsiTheme="majorHAnsi"/>
          <w:sz w:val="22"/>
          <w:szCs w:val="22"/>
        </w:rPr>
      </w:pPr>
      <w:r w:rsidRPr="000D403A">
        <w:rPr>
          <w:rFonts w:asciiTheme="majorHAnsi" w:hAnsiTheme="majorHAnsi"/>
          <w:sz w:val="22"/>
          <w:szCs w:val="22"/>
        </w:rPr>
        <w:t xml:space="preserve"> - gyűjtőterülete több települési önkormányzat (tájmúzeum) közigazgatási területére terjed ki.</w:t>
      </w:r>
    </w:p>
    <w:p w14:paraId="14240D36"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461B8584"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Helyi médiaszolgáltatással kapcsolatos feladatok: </w:t>
      </w:r>
    </w:p>
    <w:p w14:paraId="28DDFBEF"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6716D7A3"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internetes oldalak működtetése, mely internetes oldalak rendeltetése a tájékoztatás, az érdeklődők számára hírek, információk nyújtása a helyi rendezvényekkel, a helyi közéleti eseményekkel kapcsolatban,</w:t>
      </w:r>
    </w:p>
    <w:p w14:paraId="725B83EB"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3BE0CA4E"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Turizmussal kapcsolatos feladatok:</w:t>
      </w:r>
    </w:p>
    <w:p w14:paraId="39BDD699"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0D403A">
        <w:rPr>
          <w:rFonts w:asciiTheme="majorHAnsi" w:hAnsiTheme="majorHAnsi"/>
        </w:rPr>
        <w:t xml:space="preserve"> A turizmussal kapcsolatos feladatokon belül az idegenforgalom (turizmus, szervezett külkapcsolatok) keretében a városba és a bihari térségbe látogatók számára a kulturális hagyományok, értékek bemutatása. A szabadidő kulturális célú eltöltéséhez, a szórakozási közösségi igényekhez szükséges feltételek biztosítása.” </w:t>
      </w:r>
    </w:p>
    <w:p w14:paraId="42DE7144"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6AAC14B1"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b/>
          <w:bCs/>
        </w:rPr>
      </w:pPr>
      <w:r w:rsidRPr="000D403A">
        <w:rPr>
          <w:rFonts w:asciiTheme="majorHAnsi" w:hAnsiTheme="majorHAnsi"/>
          <w:b/>
          <w:bCs/>
        </w:rPr>
        <w:t>szövegrész kerül.</w:t>
      </w:r>
    </w:p>
    <w:p w14:paraId="66A2C615"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b/>
          <w:bCs/>
        </w:rPr>
      </w:pPr>
    </w:p>
    <w:p w14:paraId="0D95F02B" w14:textId="77777777" w:rsidR="00887267" w:rsidRPr="000D403A"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b/>
          <w:bCs/>
        </w:rPr>
      </w:pPr>
    </w:p>
    <w:p w14:paraId="4C2B619C" w14:textId="77777777" w:rsidR="00887267" w:rsidRPr="000D403A" w:rsidRDefault="00887267" w:rsidP="00340D0E">
      <w:pPr>
        <w:pStyle w:val="Listaszerbekezds"/>
        <w:numPr>
          <w:ilvl w:val="0"/>
          <w:numId w:val="24"/>
        </w:numPr>
        <w:tabs>
          <w:tab w:val="left" w:leader="dot" w:pos="9072"/>
          <w:tab w:val="left" w:leader="dot" w:pos="16443"/>
        </w:tabs>
        <w:spacing w:after="0" w:line="240" w:lineRule="auto"/>
        <w:jc w:val="both"/>
        <w:rPr>
          <w:rStyle w:val="markedcontent"/>
          <w:rFonts w:asciiTheme="majorHAnsi" w:hAnsiTheme="majorHAnsi"/>
          <w:b/>
          <w:color w:val="000000" w:themeColor="text1"/>
        </w:rPr>
      </w:pPr>
      <w:bookmarkStart w:id="0" w:name="_Hlk152764336"/>
      <w:r w:rsidRPr="000D403A">
        <w:rPr>
          <w:rFonts w:asciiTheme="majorHAnsi" w:hAnsiTheme="majorHAnsi"/>
          <w:b/>
          <w:color w:val="000000" w:themeColor="text1"/>
        </w:rPr>
        <w:lastRenderedPageBreak/>
        <w:t xml:space="preserve">Az alapító okirat 4.4. pontjába </w:t>
      </w:r>
      <w:r w:rsidRPr="000D403A">
        <w:rPr>
          <w:rStyle w:val="markedcontent"/>
          <w:rFonts w:asciiTheme="majorHAnsi" w:hAnsiTheme="majorHAnsi"/>
          <w:color w:val="000000" w:themeColor="text1"/>
        </w:rPr>
        <w:t>foglalt táblázat a következő 1., 2. és 3. sorral egészül ki a további</w:t>
      </w:r>
      <w:r w:rsidRPr="000D403A">
        <w:rPr>
          <w:rFonts w:asciiTheme="majorHAnsi" w:hAnsiTheme="majorHAnsi"/>
          <w:color w:val="000000" w:themeColor="text1"/>
        </w:rPr>
        <w:t xml:space="preserve"> </w:t>
      </w:r>
      <w:r w:rsidRPr="000D403A">
        <w:rPr>
          <w:rStyle w:val="markedcontent"/>
          <w:rFonts w:asciiTheme="majorHAnsi" w:hAnsiTheme="majorHAnsi"/>
          <w:color w:val="000000" w:themeColor="text1"/>
        </w:rPr>
        <w:t>szerkezeti egységek számozásának értelemszerű megváltozásával:</w:t>
      </w:r>
    </w:p>
    <w:p w14:paraId="374C7C28" w14:textId="77777777" w:rsidR="00887267" w:rsidRPr="000D403A" w:rsidRDefault="00887267" w:rsidP="00887267">
      <w:pPr>
        <w:pStyle w:val="Listaszerbekezds"/>
        <w:tabs>
          <w:tab w:val="left" w:leader="dot" w:pos="9072"/>
          <w:tab w:val="left" w:leader="dot" w:pos="16443"/>
        </w:tabs>
        <w:spacing w:after="0" w:line="240" w:lineRule="auto"/>
        <w:jc w:val="both"/>
        <w:rPr>
          <w:rStyle w:val="markedcontent"/>
          <w:rFonts w:asciiTheme="majorHAnsi" w:hAnsiTheme="majorHAnsi"/>
          <w:b/>
          <w:color w:val="000000" w:themeColor="text1"/>
        </w:rPr>
      </w:pPr>
    </w:p>
    <w:tbl>
      <w:tblPr>
        <w:tblW w:w="8581" w:type="dxa"/>
        <w:tblInd w:w="563"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338"/>
        <w:gridCol w:w="2695"/>
        <w:gridCol w:w="5548"/>
      </w:tblGrid>
      <w:tr w:rsidR="00887267" w:rsidRPr="000D403A" w14:paraId="1EABBE87" w14:textId="77777777" w:rsidTr="00FF10A8">
        <w:trPr>
          <w:cantSplit/>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C43E63F" w14:textId="77777777" w:rsidR="00887267" w:rsidRPr="002F7A09" w:rsidRDefault="00887267" w:rsidP="00FF10A8">
            <w:pPr>
              <w:pStyle w:val="Alaprtelmezett"/>
              <w:tabs>
                <w:tab w:val="left" w:leader="dot" w:pos="9072"/>
                <w:tab w:val="left" w:leader="dot" w:pos="16443"/>
              </w:tabs>
              <w:spacing w:before="80" w:after="0"/>
              <w:jc w:val="center"/>
              <w:rPr>
                <w:rFonts w:ascii="Cambria" w:hAnsi="Cambria"/>
                <w:sz w:val="22"/>
                <w:szCs w:val="22"/>
              </w:rPr>
            </w:pPr>
            <w:r w:rsidRPr="002F7A09">
              <w:rPr>
                <w:rFonts w:ascii="Cambria" w:hAnsi="Cambria" w:cs="Cambria"/>
                <w:sz w:val="22"/>
                <w:szCs w:val="22"/>
              </w:rPr>
              <w:t>1</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23E4BEF4" w14:textId="77777777" w:rsidR="00887267" w:rsidRPr="002F7A09" w:rsidRDefault="00887267" w:rsidP="00FF10A8">
            <w:pPr>
              <w:pStyle w:val="Alaprtelmezett"/>
              <w:tabs>
                <w:tab w:val="left" w:leader="dot" w:pos="9072"/>
                <w:tab w:val="left" w:leader="dot" w:pos="16443"/>
              </w:tabs>
              <w:spacing w:before="80" w:after="0"/>
              <w:rPr>
                <w:rFonts w:ascii="Cambria" w:hAnsi="Cambria"/>
                <w:sz w:val="22"/>
                <w:szCs w:val="22"/>
              </w:rPr>
            </w:pPr>
            <w:r w:rsidRPr="002F7A09">
              <w:rPr>
                <w:rFonts w:ascii="Cambria" w:hAnsi="Cambria" w:cs="Cambria"/>
                <w:sz w:val="22"/>
                <w:szCs w:val="22"/>
              </w:rPr>
              <w:t xml:space="preserve">018030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97E55BC" w14:textId="77777777" w:rsidR="00887267" w:rsidRPr="002F7A09" w:rsidRDefault="00887267" w:rsidP="00FF10A8">
            <w:pPr>
              <w:pStyle w:val="Alaprtelmezett"/>
              <w:tabs>
                <w:tab w:val="left" w:leader="dot" w:pos="9072"/>
                <w:tab w:val="left" w:leader="dot" w:pos="16443"/>
              </w:tabs>
              <w:spacing w:before="80" w:after="0"/>
              <w:rPr>
                <w:rFonts w:ascii="Cambria" w:hAnsi="Cambria"/>
                <w:sz w:val="22"/>
                <w:szCs w:val="22"/>
              </w:rPr>
            </w:pPr>
            <w:r w:rsidRPr="002F7A09">
              <w:rPr>
                <w:rFonts w:ascii="Cambria" w:hAnsi="Cambria"/>
                <w:sz w:val="22"/>
                <w:szCs w:val="22"/>
              </w:rPr>
              <w:t>Támogatási célú finanszírozási műveletek</w:t>
            </w:r>
          </w:p>
        </w:tc>
      </w:tr>
      <w:bookmarkEnd w:id="0"/>
      <w:tr w:rsidR="00887267" w:rsidRPr="000D403A" w14:paraId="0A031D6E" w14:textId="77777777" w:rsidTr="00FF10A8">
        <w:trPr>
          <w:cantSplit/>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3DB9017B" w14:textId="77777777" w:rsidR="00887267" w:rsidRPr="002F7A09" w:rsidRDefault="00887267" w:rsidP="00FF10A8">
            <w:pPr>
              <w:pStyle w:val="Alaprtelmezett"/>
              <w:tabs>
                <w:tab w:val="left" w:leader="dot" w:pos="9072"/>
                <w:tab w:val="left" w:leader="dot" w:pos="16443"/>
              </w:tabs>
              <w:spacing w:before="80" w:after="0"/>
              <w:jc w:val="center"/>
              <w:rPr>
                <w:rFonts w:ascii="Cambria" w:hAnsi="Cambria"/>
                <w:sz w:val="22"/>
                <w:szCs w:val="22"/>
              </w:rPr>
            </w:pPr>
            <w:r w:rsidRPr="002F7A09">
              <w:rPr>
                <w:rFonts w:ascii="Cambria" w:hAnsi="Cambria" w:cs="Cambria"/>
                <w:sz w:val="22"/>
                <w:szCs w:val="22"/>
              </w:rPr>
              <w:t>2</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7D7AAD9D" w14:textId="77777777" w:rsidR="00887267" w:rsidRPr="002F7A09" w:rsidRDefault="00887267" w:rsidP="00FF10A8">
            <w:pPr>
              <w:pStyle w:val="Alaprtelmezett"/>
              <w:tabs>
                <w:tab w:val="left" w:leader="dot" w:pos="9072"/>
                <w:tab w:val="left" w:leader="dot" w:pos="16443"/>
              </w:tabs>
              <w:spacing w:before="80" w:after="0"/>
              <w:rPr>
                <w:rFonts w:ascii="Cambria" w:hAnsi="Cambria"/>
                <w:sz w:val="22"/>
                <w:szCs w:val="22"/>
              </w:rPr>
            </w:pPr>
            <w:r w:rsidRPr="002F7A09">
              <w:rPr>
                <w:rFonts w:ascii="Cambria" w:hAnsi="Cambria" w:cs="Cambria"/>
                <w:sz w:val="22"/>
                <w:szCs w:val="22"/>
              </w:rPr>
              <w:t>041233</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6634962" w14:textId="77777777" w:rsidR="00887267" w:rsidRPr="002F7A09" w:rsidRDefault="00887267" w:rsidP="00FF10A8">
            <w:pPr>
              <w:pStyle w:val="Alaprtelmezett"/>
              <w:tabs>
                <w:tab w:val="left" w:leader="dot" w:pos="9072"/>
                <w:tab w:val="left" w:leader="dot" w:pos="16443"/>
              </w:tabs>
              <w:spacing w:before="80" w:after="0"/>
              <w:rPr>
                <w:rFonts w:ascii="Cambria" w:hAnsi="Cambria"/>
                <w:sz w:val="22"/>
                <w:szCs w:val="22"/>
              </w:rPr>
            </w:pPr>
            <w:r w:rsidRPr="002F7A09">
              <w:rPr>
                <w:rFonts w:ascii="Cambria" w:hAnsi="Cambria"/>
                <w:sz w:val="22"/>
                <w:szCs w:val="22"/>
              </w:rPr>
              <w:t>Hosszabb időtartamú közfoglalkoztatás</w:t>
            </w:r>
          </w:p>
        </w:tc>
      </w:tr>
      <w:tr w:rsidR="00887267" w:rsidRPr="000D403A" w14:paraId="53EAD1C0" w14:textId="77777777" w:rsidTr="00FF10A8">
        <w:trPr>
          <w:cantSplit/>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348CBCDC" w14:textId="77777777" w:rsidR="00887267" w:rsidRPr="002F7A09" w:rsidRDefault="00887267" w:rsidP="00FF10A8">
            <w:pPr>
              <w:pStyle w:val="Alaprtelmezett"/>
              <w:tabs>
                <w:tab w:val="left" w:leader="dot" w:pos="9072"/>
                <w:tab w:val="left" w:leader="dot" w:pos="16443"/>
              </w:tabs>
              <w:spacing w:before="80" w:after="0"/>
              <w:jc w:val="center"/>
              <w:rPr>
                <w:rFonts w:ascii="Cambria" w:hAnsi="Cambria"/>
                <w:sz w:val="22"/>
                <w:szCs w:val="22"/>
              </w:rPr>
            </w:pPr>
            <w:r w:rsidRPr="002F7A09">
              <w:rPr>
                <w:rFonts w:ascii="Cambria" w:hAnsi="Cambria" w:cs="Cambria"/>
                <w:sz w:val="22"/>
                <w:szCs w:val="22"/>
              </w:rPr>
              <w:t>3</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16360ABB" w14:textId="77777777" w:rsidR="00887267" w:rsidRPr="002F7A09" w:rsidRDefault="00887267" w:rsidP="00FF10A8">
            <w:pPr>
              <w:pStyle w:val="Alaprtelmezett"/>
              <w:tabs>
                <w:tab w:val="left" w:leader="dot" w:pos="9072"/>
                <w:tab w:val="left" w:leader="dot" w:pos="16443"/>
              </w:tabs>
              <w:spacing w:before="80" w:after="0"/>
              <w:rPr>
                <w:rFonts w:ascii="Cambria" w:hAnsi="Cambria"/>
                <w:sz w:val="22"/>
                <w:szCs w:val="22"/>
              </w:rPr>
            </w:pPr>
            <w:r w:rsidRPr="002F7A09">
              <w:rPr>
                <w:rFonts w:ascii="Cambria" w:hAnsi="Cambria" w:cs="Cambria"/>
                <w:sz w:val="22"/>
                <w:szCs w:val="22"/>
              </w:rPr>
              <w:t>074040</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246745D" w14:textId="77777777" w:rsidR="00887267" w:rsidRPr="002F7A09" w:rsidRDefault="00887267" w:rsidP="00FF10A8">
            <w:pPr>
              <w:pStyle w:val="Alaprtelmezett"/>
              <w:tabs>
                <w:tab w:val="left" w:leader="dot" w:pos="9072"/>
                <w:tab w:val="left" w:leader="dot" w:pos="16443"/>
              </w:tabs>
              <w:spacing w:before="80" w:after="0"/>
              <w:rPr>
                <w:rFonts w:ascii="Cambria" w:hAnsi="Cambria"/>
                <w:sz w:val="22"/>
                <w:szCs w:val="22"/>
              </w:rPr>
            </w:pPr>
            <w:r w:rsidRPr="002F7A09">
              <w:rPr>
                <w:rFonts w:ascii="Cambria" w:hAnsi="Cambria"/>
                <w:sz w:val="22"/>
                <w:szCs w:val="22"/>
              </w:rPr>
              <w:t>Fertőző megbetegedések megelőzése, járványügyi ellátás</w:t>
            </w:r>
          </w:p>
        </w:tc>
      </w:tr>
    </w:tbl>
    <w:p w14:paraId="727D94E7" w14:textId="77777777" w:rsidR="00887267" w:rsidRPr="002F7A09" w:rsidRDefault="00887267" w:rsidP="00887267">
      <w:pPr>
        <w:tabs>
          <w:tab w:val="left" w:leader="dot" w:pos="9072"/>
          <w:tab w:val="left" w:leader="dot" w:pos="16443"/>
        </w:tabs>
        <w:spacing w:after="0" w:line="240" w:lineRule="auto"/>
        <w:jc w:val="both"/>
        <w:rPr>
          <w:rFonts w:asciiTheme="majorHAnsi" w:hAnsiTheme="majorHAnsi"/>
          <w:b/>
          <w:color w:val="000000" w:themeColor="text1"/>
        </w:rPr>
      </w:pPr>
    </w:p>
    <w:p w14:paraId="56C6602C" w14:textId="77777777" w:rsidR="00887267" w:rsidRPr="002F7A09" w:rsidRDefault="00887267" w:rsidP="00340D0E">
      <w:pPr>
        <w:pStyle w:val="Listaszerbekezds"/>
        <w:numPr>
          <w:ilvl w:val="0"/>
          <w:numId w:val="24"/>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2F7A09">
        <w:rPr>
          <w:rFonts w:asciiTheme="majorHAnsi" w:hAnsiTheme="majorHAnsi"/>
          <w:b/>
          <w:color w:val="000000" w:themeColor="text1"/>
        </w:rPr>
        <w:t xml:space="preserve">Az alapító okirat 4.4. pontjába </w:t>
      </w:r>
      <w:r w:rsidRPr="002F7A09">
        <w:rPr>
          <w:rStyle w:val="markedcontent"/>
          <w:rFonts w:asciiTheme="majorHAnsi" w:hAnsiTheme="majorHAnsi"/>
          <w:color w:val="000000" w:themeColor="text1"/>
        </w:rPr>
        <w:t>foglalt táblázat a következő 1</w:t>
      </w:r>
      <w:r>
        <w:rPr>
          <w:rStyle w:val="markedcontent"/>
          <w:rFonts w:asciiTheme="majorHAnsi" w:hAnsiTheme="majorHAnsi"/>
          <w:color w:val="000000" w:themeColor="text1"/>
        </w:rPr>
        <w:t>5</w:t>
      </w:r>
      <w:r w:rsidRPr="002F7A09">
        <w:rPr>
          <w:rStyle w:val="markedcontent"/>
          <w:rFonts w:asciiTheme="majorHAnsi" w:hAnsiTheme="majorHAnsi"/>
          <w:color w:val="000000" w:themeColor="text1"/>
        </w:rPr>
        <w:t xml:space="preserve">. és </w:t>
      </w:r>
      <w:r>
        <w:rPr>
          <w:rStyle w:val="markedcontent"/>
          <w:rFonts w:asciiTheme="majorHAnsi" w:hAnsiTheme="majorHAnsi"/>
          <w:color w:val="000000" w:themeColor="text1"/>
        </w:rPr>
        <w:t>16</w:t>
      </w:r>
      <w:r w:rsidRPr="002F7A09">
        <w:rPr>
          <w:rStyle w:val="markedcontent"/>
          <w:rFonts w:asciiTheme="majorHAnsi" w:hAnsiTheme="majorHAnsi"/>
          <w:color w:val="000000" w:themeColor="text1"/>
        </w:rPr>
        <w:t xml:space="preserve">. sora </w:t>
      </w:r>
      <w:r>
        <w:rPr>
          <w:rStyle w:val="markedcontent"/>
          <w:rFonts w:asciiTheme="majorHAnsi" w:hAnsiTheme="majorHAnsi"/>
          <w:color w:val="000000" w:themeColor="text1"/>
        </w:rPr>
        <w:t>elhagyásra kerül</w:t>
      </w:r>
      <w:r w:rsidRPr="002F7A09">
        <w:rPr>
          <w:rStyle w:val="markedcontent"/>
          <w:rFonts w:asciiTheme="majorHAnsi" w:hAnsiTheme="majorHAnsi"/>
          <w:color w:val="000000" w:themeColor="text1"/>
        </w:rPr>
        <w:t xml:space="preserve"> a további</w:t>
      </w:r>
      <w:r w:rsidRPr="002F7A09">
        <w:rPr>
          <w:rFonts w:asciiTheme="majorHAnsi" w:hAnsiTheme="majorHAnsi"/>
          <w:color w:val="000000" w:themeColor="text1"/>
        </w:rPr>
        <w:t xml:space="preserve"> </w:t>
      </w:r>
      <w:r w:rsidRPr="002F7A09">
        <w:rPr>
          <w:rStyle w:val="markedcontent"/>
          <w:rFonts w:asciiTheme="majorHAnsi" w:hAnsiTheme="majorHAnsi"/>
          <w:color w:val="000000" w:themeColor="text1"/>
        </w:rPr>
        <w:t>szerkezeti egységek számozásának értelemszerű megváltozásával:</w:t>
      </w:r>
    </w:p>
    <w:p w14:paraId="13645460" w14:textId="77777777" w:rsidR="00887267" w:rsidRDefault="00887267" w:rsidP="00887267">
      <w:pPr>
        <w:pStyle w:val="Listaszerbekezds"/>
        <w:tabs>
          <w:tab w:val="left" w:leader="dot" w:pos="9072"/>
          <w:tab w:val="left" w:leader="dot" w:pos="16443"/>
        </w:tabs>
        <w:spacing w:after="0" w:line="240" w:lineRule="auto"/>
        <w:jc w:val="both"/>
        <w:rPr>
          <w:rFonts w:asciiTheme="majorHAnsi" w:hAnsiTheme="majorHAnsi"/>
          <w:b/>
          <w:color w:val="000000" w:themeColor="text1"/>
        </w:rPr>
      </w:pPr>
    </w:p>
    <w:tbl>
      <w:tblPr>
        <w:tblW w:w="8581" w:type="dxa"/>
        <w:tblInd w:w="563"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460"/>
        <w:gridCol w:w="2661"/>
        <w:gridCol w:w="5460"/>
      </w:tblGrid>
      <w:tr w:rsidR="00887267" w:rsidRPr="006A1B22" w14:paraId="1F639BA8" w14:textId="77777777" w:rsidTr="00FF10A8">
        <w:trPr>
          <w:cantSplit/>
        </w:trPr>
        <w:tc>
          <w:tcPr>
            <w:tcW w:w="236"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0B0598EE" w14:textId="77777777" w:rsidR="00887267" w:rsidRPr="007A6B33" w:rsidRDefault="00887267" w:rsidP="00FF10A8">
            <w:pPr>
              <w:pStyle w:val="Alaprtelmezett"/>
              <w:tabs>
                <w:tab w:val="left" w:leader="dot" w:pos="9072"/>
                <w:tab w:val="left" w:leader="dot" w:pos="16443"/>
              </w:tabs>
              <w:spacing w:before="80" w:after="0"/>
              <w:jc w:val="center"/>
              <w:rPr>
                <w:rFonts w:ascii="Cambria" w:hAnsi="Cambria"/>
                <w:sz w:val="22"/>
                <w:szCs w:val="22"/>
              </w:rPr>
            </w:pPr>
            <w:r w:rsidRPr="007A6B33">
              <w:rPr>
                <w:rFonts w:ascii="Cambria" w:hAnsi="Cambria" w:cs="Cambria"/>
                <w:sz w:val="22"/>
                <w:szCs w:val="22"/>
              </w:rPr>
              <w:t>15</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70C8A2D2" w14:textId="77777777" w:rsidR="00887267" w:rsidRPr="007A6B33" w:rsidRDefault="00887267" w:rsidP="00FF10A8">
            <w:pPr>
              <w:pStyle w:val="Alaprtelmezett"/>
              <w:tabs>
                <w:tab w:val="left" w:leader="dot" w:pos="9072"/>
                <w:tab w:val="left" w:leader="dot" w:pos="16443"/>
              </w:tabs>
              <w:spacing w:before="80" w:after="0"/>
              <w:rPr>
                <w:rFonts w:ascii="Cambria" w:hAnsi="Cambria"/>
                <w:sz w:val="22"/>
                <w:szCs w:val="22"/>
              </w:rPr>
            </w:pPr>
            <w:r w:rsidRPr="007A6B33">
              <w:rPr>
                <w:rFonts w:ascii="Cambria" w:hAnsi="Cambria" w:cs="Cambria"/>
                <w:sz w:val="22"/>
                <w:szCs w:val="22"/>
              </w:rPr>
              <w:t xml:space="preserve">083030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C1B539D" w14:textId="77777777" w:rsidR="00887267" w:rsidRPr="006A1B22" w:rsidRDefault="00887267" w:rsidP="00FF10A8">
            <w:pPr>
              <w:pStyle w:val="Alaprtelmezett"/>
              <w:tabs>
                <w:tab w:val="left" w:leader="dot" w:pos="9072"/>
                <w:tab w:val="left" w:leader="dot" w:pos="16443"/>
              </w:tabs>
              <w:spacing w:before="80" w:after="0"/>
              <w:rPr>
                <w:rFonts w:ascii="Cambria" w:hAnsi="Cambria"/>
                <w:sz w:val="22"/>
                <w:szCs w:val="22"/>
              </w:rPr>
            </w:pPr>
            <w:r w:rsidRPr="006A1B22">
              <w:rPr>
                <w:rFonts w:ascii="Cambria" w:hAnsi="Cambria" w:cs="Cambria"/>
                <w:sz w:val="22"/>
                <w:szCs w:val="22"/>
              </w:rPr>
              <w:t xml:space="preserve">Egyéb kiadói tevékenység </w:t>
            </w:r>
          </w:p>
        </w:tc>
      </w:tr>
      <w:tr w:rsidR="00887267" w:rsidRPr="006A1B22" w14:paraId="0E1F75FE" w14:textId="77777777" w:rsidTr="00FF10A8">
        <w:trPr>
          <w:cantSplit/>
        </w:trPr>
        <w:tc>
          <w:tcPr>
            <w:tcW w:w="236"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4B574BE8" w14:textId="77777777" w:rsidR="00887267" w:rsidRPr="007A6B33" w:rsidRDefault="00887267" w:rsidP="00FF10A8">
            <w:pPr>
              <w:pStyle w:val="Alaprtelmezett"/>
              <w:tabs>
                <w:tab w:val="left" w:leader="dot" w:pos="9072"/>
                <w:tab w:val="left" w:leader="dot" w:pos="16443"/>
              </w:tabs>
              <w:spacing w:before="80" w:after="0"/>
              <w:jc w:val="center"/>
              <w:rPr>
                <w:rFonts w:ascii="Cambria" w:hAnsi="Cambria"/>
                <w:sz w:val="22"/>
                <w:szCs w:val="22"/>
              </w:rPr>
            </w:pPr>
            <w:r w:rsidRPr="007A6B33">
              <w:rPr>
                <w:rFonts w:ascii="Cambria" w:hAnsi="Cambria" w:cs="Cambria"/>
                <w:sz w:val="22"/>
                <w:szCs w:val="22"/>
              </w:rPr>
              <w:t>16</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6F07CEE2" w14:textId="77777777" w:rsidR="00887267" w:rsidRPr="007A6B33" w:rsidRDefault="00887267" w:rsidP="00FF10A8">
            <w:pPr>
              <w:pStyle w:val="Alaprtelmezett"/>
              <w:tabs>
                <w:tab w:val="left" w:leader="dot" w:pos="9072"/>
                <w:tab w:val="left" w:leader="dot" w:pos="16443"/>
              </w:tabs>
              <w:spacing w:before="80" w:after="0"/>
              <w:rPr>
                <w:rFonts w:ascii="Cambria" w:hAnsi="Cambria"/>
                <w:sz w:val="22"/>
                <w:szCs w:val="22"/>
              </w:rPr>
            </w:pPr>
            <w:r w:rsidRPr="007A6B33">
              <w:rPr>
                <w:rFonts w:ascii="Cambria" w:hAnsi="Cambria" w:cs="Cambria"/>
                <w:sz w:val="22"/>
                <w:szCs w:val="22"/>
              </w:rPr>
              <w:t xml:space="preserve">086020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9989882" w14:textId="77777777" w:rsidR="00887267" w:rsidRPr="002F7A09" w:rsidRDefault="00887267" w:rsidP="00FF10A8">
            <w:pPr>
              <w:pStyle w:val="Alaprtelmezett"/>
              <w:tabs>
                <w:tab w:val="left" w:leader="dot" w:pos="9072"/>
                <w:tab w:val="left" w:leader="dot" w:pos="16443"/>
              </w:tabs>
              <w:spacing w:before="80" w:after="0"/>
              <w:rPr>
                <w:rFonts w:ascii="Cambria" w:hAnsi="Cambria"/>
                <w:sz w:val="22"/>
                <w:szCs w:val="22"/>
              </w:rPr>
            </w:pPr>
            <w:r w:rsidRPr="002F7A09">
              <w:rPr>
                <w:rFonts w:ascii="Cambria" w:hAnsi="Cambria" w:cs="Cambria"/>
                <w:sz w:val="22"/>
                <w:szCs w:val="22"/>
              </w:rPr>
              <w:t xml:space="preserve">Televízió-műsor szolgáltatása és támogatása </w:t>
            </w:r>
          </w:p>
        </w:tc>
      </w:tr>
    </w:tbl>
    <w:p w14:paraId="67FE3EAE" w14:textId="77777777" w:rsidR="00887267" w:rsidRPr="002F7A09" w:rsidRDefault="00887267" w:rsidP="00887267">
      <w:pPr>
        <w:pStyle w:val="Listaszerbekezds"/>
        <w:tabs>
          <w:tab w:val="left" w:leader="dot" w:pos="9072"/>
          <w:tab w:val="left" w:leader="dot" w:pos="16443"/>
        </w:tabs>
        <w:spacing w:after="0" w:line="240" w:lineRule="auto"/>
        <w:jc w:val="both"/>
        <w:rPr>
          <w:rFonts w:asciiTheme="majorHAnsi" w:hAnsiTheme="majorHAnsi"/>
          <w:b/>
          <w:color w:val="000000" w:themeColor="text1"/>
        </w:rPr>
      </w:pPr>
    </w:p>
    <w:p w14:paraId="1FB775E6" w14:textId="77777777" w:rsidR="00887267" w:rsidRPr="000D403A" w:rsidRDefault="00887267" w:rsidP="00340D0E">
      <w:pPr>
        <w:pStyle w:val="Listaszerbekezds"/>
        <w:numPr>
          <w:ilvl w:val="0"/>
          <w:numId w:val="24"/>
        </w:numPr>
        <w:tabs>
          <w:tab w:val="left" w:leader="dot" w:pos="9072"/>
          <w:tab w:val="left" w:leader="dot" w:pos="16443"/>
        </w:tabs>
        <w:spacing w:after="0" w:line="240" w:lineRule="auto"/>
        <w:jc w:val="both"/>
        <w:rPr>
          <w:rFonts w:asciiTheme="majorHAnsi" w:hAnsiTheme="majorHAnsi"/>
          <w:b/>
          <w:color w:val="000000" w:themeColor="text1"/>
        </w:rPr>
      </w:pPr>
      <w:r w:rsidRPr="000D403A">
        <w:rPr>
          <w:rFonts w:asciiTheme="majorHAnsi" w:hAnsiTheme="majorHAnsi"/>
          <w:b/>
          <w:color w:val="000000" w:themeColor="text1"/>
        </w:rPr>
        <w:t>Az alapító okirat 5.1. pontja az alábbi mondattal egészül ki:</w:t>
      </w:r>
    </w:p>
    <w:p w14:paraId="5C32C67B" w14:textId="77777777" w:rsidR="00887267" w:rsidRPr="000D403A" w:rsidRDefault="00887267" w:rsidP="00887267">
      <w:pPr>
        <w:pStyle w:val="Listaszerbekezds"/>
        <w:tabs>
          <w:tab w:val="left" w:pos="844"/>
          <w:tab w:val="left" w:leader="dot" w:pos="9479"/>
          <w:tab w:val="left" w:leader="dot" w:pos="10188"/>
          <w:tab w:val="left" w:leader="dot" w:pos="16850"/>
        </w:tabs>
        <w:spacing w:after="0" w:line="240" w:lineRule="auto"/>
        <w:jc w:val="both"/>
        <w:rPr>
          <w:rFonts w:asciiTheme="majorHAnsi" w:hAnsiTheme="majorHAnsi" w:cs="Times New Roman"/>
          <w:color w:val="auto"/>
        </w:rPr>
      </w:pPr>
      <w:r w:rsidRPr="000D403A">
        <w:rPr>
          <w:rFonts w:asciiTheme="majorHAnsi" w:hAnsiTheme="majorHAnsi" w:cs="Cambria"/>
          <w:color w:val="auto"/>
        </w:rPr>
        <w:t xml:space="preserve">Az intézményvezetőre </w:t>
      </w:r>
      <w:r w:rsidRPr="000D403A">
        <w:rPr>
          <w:rFonts w:asciiTheme="majorHAnsi" w:hAnsiTheme="majorHAnsi" w:cs="Times New Roman"/>
        </w:rPr>
        <w:t>a</w:t>
      </w:r>
      <w:r w:rsidRPr="000D403A">
        <w:rPr>
          <w:rFonts w:asciiTheme="majorHAnsi" w:hAnsiTheme="majorHAnsi" w:cs="Times New Roman"/>
          <w:color w:val="auto"/>
        </w:rPr>
        <w:t xml:space="preserve"> kulturális intézményben foglalkoztatottak munkaköreiről és foglalkoztatási követelményeiről, az intézményvezetői pályázat lefolytatásának rendjéről, valamint az egyes kulturális tárgyú rendeletek módosításáról szóló 39/2020. (X.20) EMMI rendelet szabályai is alkalmazandóak.</w:t>
      </w:r>
    </w:p>
    <w:p w14:paraId="22F532EE" w14:textId="77777777" w:rsidR="00887267" w:rsidRPr="000D403A" w:rsidRDefault="00887267" w:rsidP="00887267">
      <w:pPr>
        <w:pStyle w:val="Listaszerbekezds"/>
        <w:tabs>
          <w:tab w:val="left" w:pos="844"/>
          <w:tab w:val="left" w:leader="dot" w:pos="9479"/>
          <w:tab w:val="left" w:leader="dot" w:pos="10188"/>
          <w:tab w:val="left" w:leader="dot" w:pos="16850"/>
        </w:tabs>
        <w:spacing w:after="0" w:line="240" w:lineRule="auto"/>
        <w:jc w:val="both"/>
        <w:rPr>
          <w:rFonts w:asciiTheme="majorHAnsi" w:hAnsiTheme="majorHAnsi" w:cs="Cambria"/>
          <w:color w:val="auto"/>
        </w:rPr>
      </w:pPr>
    </w:p>
    <w:p w14:paraId="33AF8A8F" w14:textId="77777777" w:rsidR="00887267" w:rsidRPr="002F7A09" w:rsidRDefault="00887267" w:rsidP="00340D0E">
      <w:pPr>
        <w:pStyle w:val="Listaszerbekezds"/>
        <w:numPr>
          <w:ilvl w:val="0"/>
          <w:numId w:val="24"/>
        </w:numPr>
        <w:tabs>
          <w:tab w:val="left" w:leader="dot" w:pos="9072"/>
          <w:tab w:val="left" w:leader="dot" w:pos="16443"/>
        </w:tabs>
        <w:spacing w:after="0" w:line="240" w:lineRule="auto"/>
        <w:jc w:val="both"/>
        <w:rPr>
          <w:rStyle w:val="markedcontent"/>
          <w:rFonts w:asciiTheme="majorHAnsi" w:hAnsiTheme="majorHAnsi"/>
          <w:b/>
          <w:color w:val="000000" w:themeColor="text1"/>
        </w:rPr>
      </w:pPr>
      <w:r w:rsidRPr="000D403A">
        <w:rPr>
          <w:rFonts w:asciiTheme="majorHAnsi" w:hAnsiTheme="majorHAnsi"/>
          <w:b/>
          <w:color w:val="000000" w:themeColor="text1"/>
        </w:rPr>
        <w:t xml:space="preserve">Az alapító okirat 5.2. pontjába </w:t>
      </w:r>
      <w:bookmarkStart w:id="1" w:name="_Hlk152918879"/>
      <w:r w:rsidRPr="000D403A">
        <w:rPr>
          <w:rStyle w:val="markedcontent"/>
          <w:rFonts w:asciiTheme="majorHAnsi" w:hAnsiTheme="majorHAnsi"/>
          <w:color w:val="000000" w:themeColor="text1"/>
        </w:rPr>
        <w:t>foglalt táblázat a következő 2.</w:t>
      </w:r>
      <w:r>
        <w:rPr>
          <w:rStyle w:val="markedcontent"/>
          <w:rFonts w:asciiTheme="majorHAnsi" w:hAnsiTheme="majorHAnsi"/>
          <w:color w:val="000000" w:themeColor="text1"/>
        </w:rPr>
        <w:t xml:space="preserve">, 3. és 4. </w:t>
      </w:r>
      <w:r w:rsidRPr="000D403A">
        <w:rPr>
          <w:rStyle w:val="markedcontent"/>
          <w:rFonts w:asciiTheme="majorHAnsi" w:hAnsiTheme="majorHAnsi"/>
          <w:color w:val="000000" w:themeColor="text1"/>
        </w:rPr>
        <w:t xml:space="preserve"> sorral egészül ki:</w:t>
      </w:r>
    </w:p>
    <w:bookmarkEnd w:id="1"/>
    <w:p w14:paraId="70636F55" w14:textId="77777777" w:rsidR="00887267" w:rsidRPr="000D403A" w:rsidRDefault="00887267" w:rsidP="00887267">
      <w:pPr>
        <w:pStyle w:val="Listaszerbekezds"/>
        <w:tabs>
          <w:tab w:val="left" w:leader="dot" w:pos="9072"/>
          <w:tab w:val="left" w:leader="dot" w:pos="16443"/>
        </w:tabs>
        <w:spacing w:after="0" w:line="240" w:lineRule="auto"/>
        <w:jc w:val="both"/>
        <w:rPr>
          <w:rStyle w:val="markedcontent"/>
          <w:rFonts w:asciiTheme="majorHAnsi" w:hAnsiTheme="majorHAnsi"/>
          <w:b/>
          <w:color w:val="000000" w:themeColor="text1"/>
        </w:rPr>
      </w:pPr>
    </w:p>
    <w:tbl>
      <w:tblPr>
        <w:tblW w:w="8567" w:type="dxa"/>
        <w:tblInd w:w="578"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383"/>
        <w:gridCol w:w="2686"/>
        <w:gridCol w:w="5498"/>
      </w:tblGrid>
      <w:tr w:rsidR="00887267" w:rsidRPr="00733436" w14:paraId="59CC33EB" w14:textId="77777777" w:rsidTr="00FF10A8">
        <w:trPr>
          <w:cantSplit/>
          <w:trHeight w:val="473"/>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31B2F27C" w14:textId="77777777" w:rsidR="00887267" w:rsidRPr="00733436" w:rsidRDefault="00887267" w:rsidP="00FF10A8">
            <w:pPr>
              <w:pStyle w:val="Alaprtelmezett"/>
              <w:tabs>
                <w:tab w:val="left" w:leader="dot" w:pos="9072"/>
                <w:tab w:val="left" w:leader="dot" w:pos="16443"/>
              </w:tabs>
              <w:spacing w:beforeLines="28" w:before="67" w:afterLines="28" w:after="67" w:line="23" w:lineRule="atLeast"/>
              <w:jc w:val="center"/>
              <w:rPr>
                <w:rFonts w:ascii="Cambria" w:hAnsi="Cambria" w:cs="Cambria"/>
                <w:color w:val="auto"/>
                <w:sz w:val="22"/>
                <w:szCs w:val="22"/>
              </w:rPr>
            </w:pPr>
            <w:r w:rsidRPr="00733436">
              <w:rPr>
                <w:rFonts w:ascii="Cambria" w:hAnsi="Cambria" w:cs="Cambria"/>
                <w:color w:val="auto"/>
                <w:sz w:val="22"/>
                <w:szCs w:val="22"/>
              </w:rPr>
              <w:t>2.</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390D5A63" w14:textId="77777777" w:rsidR="00887267" w:rsidRPr="00733436" w:rsidRDefault="00887267" w:rsidP="00FF10A8">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sidRPr="00733436">
              <w:rPr>
                <w:rFonts w:ascii="Cambria" w:hAnsi="Cambria"/>
                <w:color w:val="000000" w:themeColor="text1"/>
                <w:sz w:val="22"/>
                <w:szCs w:val="22"/>
              </w:rPr>
              <w:t xml:space="preserve">megbízási </w:t>
            </w:r>
            <w:r>
              <w:rPr>
                <w:rFonts w:ascii="Cambria" w:hAnsi="Cambria"/>
                <w:color w:val="000000" w:themeColor="text1"/>
                <w:sz w:val="22"/>
                <w:szCs w:val="22"/>
              </w:rPr>
              <w:t>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50514B8D" w14:textId="77777777" w:rsidR="00887267" w:rsidRPr="00733436" w:rsidRDefault="00887267" w:rsidP="00FF10A8">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sidRPr="00733436">
              <w:rPr>
                <w:rFonts w:ascii="Cambria" w:hAnsi="Cambria"/>
                <w:color w:val="000000" w:themeColor="text1"/>
                <w:sz w:val="22"/>
                <w:szCs w:val="22"/>
              </w:rPr>
              <w:t>Polgári Törvénykönyvről szóló 2013. évi V. törvény</w:t>
            </w:r>
          </w:p>
        </w:tc>
      </w:tr>
      <w:tr w:rsidR="00887267" w:rsidRPr="00733436" w14:paraId="45E729A7" w14:textId="77777777" w:rsidTr="00FF10A8">
        <w:trPr>
          <w:cantSplit/>
          <w:trHeight w:val="473"/>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9F09418" w14:textId="77777777" w:rsidR="00887267" w:rsidRPr="00733436" w:rsidRDefault="00887267" w:rsidP="00FF10A8">
            <w:pPr>
              <w:pStyle w:val="Alaprtelmezett"/>
              <w:tabs>
                <w:tab w:val="left" w:leader="dot" w:pos="9072"/>
                <w:tab w:val="left" w:leader="dot" w:pos="16443"/>
              </w:tabs>
              <w:spacing w:beforeLines="28" w:before="67" w:afterLines="28" w:after="67" w:line="23" w:lineRule="atLeast"/>
              <w:jc w:val="center"/>
              <w:rPr>
                <w:rFonts w:ascii="Cambria" w:hAnsi="Cambria" w:cs="Cambria"/>
                <w:color w:val="auto"/>
                <w:sz w:val="22"/>
                <w:szCs w:val="22"/>
              </w:rPr>
            </w:pPr>
            <w:r w:rsidRPr="00733436">
              <w:rPr>
                <w:rFonts w:ascii="Cambria" w:hAnsi="Cambria" w:cs="Cambria"/>
                <w:color w:val="auto"/>
                <w:sz w:val="22"/>
                <w:szCs w:val="22"/>
              </w:rPr>
              <w:t>3.</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6D6E0866" w14:textId="77777777" w:rsidR="00887267" w:rsidRPr="00733436" w:rsidRDefault="00887267" w:rsidP="00FF10A8">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sidRPr="00733436">
              <w:rPr>
                <w:rFonts w:asciiTheme="majorHAnsi" w:hAnsiTheme="majorHAnsi"/>
                <w:color w:val="000000" w:themeColor="text1"/>
                <w:sz w:val="22"/>
                <w:szCs w:val="22"/>
              </w:rPr>
              <w:t>egyszerűsített 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31452D49" w14:textId="77777777" w:rsidR="00887267" w:rsidRPr="00733436" w:rsidRDefault="00887267" w:rsidP="00FF10A8">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Pr>
                <w:rFonts w:asciiTheme="majorHAnsi" w:hAnsiTheme="majorHAnsi"/>
                <w:color w:val="000000" w:themeColor="text1"/>
                <w:sz w:val="22"/>
                <w:szCs w:val="22"/>
              </w:rPr>
              <w:t xml:space="preserve">az </w:t>
            </w:r>
            <w:r w:rsidRPr="00787996">
              <w:rPr>
                <w:rFonts w:asciiTheme="majorHAnsi" w:hAnsiTheme="majorHAnsi"/>
                <w:color w:val="000000" w:themeColor="text1"/>
                <w:sz w:val="22"/>
                <w:szCs w:val="22"/>
              </w:rPr>
              <w:t>egyszerűsített foglalkoztatás</w:t>
            </w:r>
            <w:r w:rsidRPr="00787996">
              <w:rPr>
                <w:rFonts w:asciiTheme="majorHAnsi" w:hAnsiTheme="majorHAnsi"/>
                <w:sz w:val="22"/>
                <w:szCs w:val="22"/>
              </w:rPr>
              <w:t>ról szóló 201</w:t>
            </w:r>
            <w:r>
              <w:rPr>
                <w:rFonts w:asciiTheme="majorHAnsi" w:hAnsiTheme="majorHAnsi"/>
                <w:sz w:val="22"/>
                <w:szCs w:val="22"/>
              </w:rPr>
              <w:t>0.</w:t>
            </w:r>
            <w:r w:rsidRPr="00787996">
              <w:rPr>
                <w:rFonts w:asciiTheme="majorHAnsi" w:hAnsiTheme="majorHAnsi"/>
                <w:sz w:val="22"/>
                <w:szCs w:val="22"/>
              </w:rPr>
              <w:t xml:space="preserve"> évi </w:t>
            </w:r>
            <w:r>
              <w:rPr>
                <w:rFonts w:asciiTheme="majorHAnsi" w:hAnsiTheme="majorHAnsi"/>
                <w:sz w:val="22"/>
                <w:szCs w:val="22"/>
              </w:rPr>
              <w:t>LXXV</w:t>
            </w:r>
            <w:r w:rsidRPr="00787996">
              <w:rPr>
                <w:rFonts w:asciiTheme="majorHAnsi" w:hAnsiTheme="majorHAnsi"/>
                <w:sz w:val="22"/>
                <w:szCs w:val="22"/>
              </w:rPr>
              <w:t>. törvény</w:t>
            </w:r>
          </w:p>
        </w:tc>
      </w:tr>
      <w:tr w:rsidR="00887267" w:rsidRPr="00733436" w14:paraId="1788DBCE" w14:textId="77777777" w:rsidTr="00FF10A8">
        <w:trPr>
          <w:cantSplit/>
          <w:trHeight w:val="473"/>
        </w:trPr>
        <w:tc>
          <w:tcPr>
            <w:tcW w:w="236"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5035C73B" w14:textId="77777777" w:rsidR="00887267" w:rsidRPr="006A1B22" w:rsidRDefault="00887267" w:rsidP="00FF10A8">
            <w:pPr>
              <w:pStyle w:val="Alaprtelmezett"/>
              <w:tabs>
                <w:tab w:val="left" w:leader="dot" w:pos="9072"/>
                <w:tab w:val="left" w:leader="dot" w:pos="16443"/>
              </w:tabs>
              <w:spacing w:beforeLines="28" w:before="67" w:afterLines="28" w:after="67" w:line="23" w:lineRule="atLeast"/>
              <w:jc w:val="center"/>
              <w:rPr>
                <w:rFonts w:ascii="Cambria" w:hAnsi="Cambria" w:cs="Cambria"/>
                <w:color w:val="auto"/>
                <w:sz w:val="22"/>
                <w:szCs w:val="22"/>
              </w:rPr>
            </w:pPr>
            <w:r>
              <w:rPr>
                <w:rFonts w:ascii="Cambria" w:hAnsi="Cambria" w:cs="Cambria"/>
                <w:color w:val="auto"/>
                <w:sz w:val="22"/>
                <w:szCs w:val="22"/>
              </w:rPr>
              <w:t>4.</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3A28FAED" w14:textId="77777777" w:rsidR="00887267" w:rsidRPr="006A1B22" w:rsidRDefault="00887267" w:rsidP="00FF10A8">
            <w:pPr>
              <w:pStyle w:val="Alaprtelmezett"/>
              <w:tabs>
                <w:tab w:val="left" w:leader="dot" w:pos="9072"/>
                <w:tab w:val="left" w:leader="dot" w:pos="16443"/>
              </w:tabs>
              <w:spacing w:beforeLines="28" w:before="67" w:afterLines="28" w:after="67" w:line="23" w:lineRule="atLeast"/>
              <w:rPr>
                <w:rFonts w:ascii="Cambria" w:hAnsi="Cambria" w:cs="Cambria"/>
                <w:color w:val="auto"/>
                <w:sz w:val="22"/>
                <w:szCs w:val="22"/>
              </w:rPr>
            </w:pPr>
            <w:r>
              <w:rPr>
                <w:rFonts w:asciiTheme="majorHAnsi" w:hAnsiTheme="majorHAnsi"/>
                <w:bCs/>
                <w:color w:val="000000" w:themeColor="text1"/>
                <w:sz w:val="22"/>
                <w:szCs w:val="22"/>
              </w:rPr>
              <w:t>hosszabb időtartamú</w:t>
            </w:r>
            <w:r w:rsidRPr="00556CFC">
              <w:rPr>
                <w:rFonts w:asciiTheme="majorHAnsi" w:hAnsiTheme="majorHAnsi"/>
                <w:bCs/>
                <w:color w:val="000000" w:themeColor="text1"/>
                <w:sz w:val="22"/>
                <w:szCs w:val="22"/>
              </w:rPr>
              <w:t xml:space="preserve"> </w:t>
            </w:r>
            <w:r>
              <w:rPr>
                <w:rFonts w:asciiTheme="majorHAnsi" w:hAnsiTheme="majorHAnsi"/>
                <w:bCs/>
                <w:color w:val="000000" w:themeColor="text1"/>
                <w:sz w:val="22"/>
                <w:szCs w:val="22"/>
              </w:rPr>
              <w:t>köz</w:t>
            </w:r>
            <w:r w:rsidRPr="00556CFC">
              <w:rPr>
                <w:rFonts w:asciiTheme="majorHAnsi" w:hAnsiTheme="majorHAnsi"/>
                <w:bCs/>
                <w:color w:val="000000" w:themeColor="text1"/>
                <w:sz w:val="22"/>
                <w:szCs w:val="22"/>
              </w:rPr>
              <w:t>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512F1D6E" w14:textId="77777777" w:rsidR="00887267" w:rsidRPr="00733436"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s="Cambria"/>
                <w:bCs/>
                <w:color w:val="auto"/>
                <w:sz w:val="22"/>
                <w:szCs w:val="22"/>
              </w:rPr>
            </w:pPr>
            <w:r w:rsidRPr="00733436">
              <w:rPr>
                <w:rFonts w:asciiTheme="majorHAnsi" w:hAnsiTheme="majorHAnsi"/>
                <w:bCs/>
                <w:sz w:val="22"/>
                <w:szCs w:val="22"/>
              </w:rPr>
              <w:t>a közfoglalkoztatásról és a    közfoglalkoztatáshoz kapcsolódó, valamint egyéb törvények módosításáról szóló 2011. évi CVI. törvény</w:t>
            </w:r>
          </w:p>
        </w:tc>
      </w:tr>
    </w:tbl>
    <w:p w14:paraId="78653550" w14:textId="77777777" w:rsidR="00887267" w:rsidRPr="002F7A09" w:rsidRDefault="00887267" w:rsidP="00887267">
      <w:pPr>
        <w:pStyle w:val="Szvegtrzs"/>
        <w:rPr>
          <w:rFonts w:asciiTheme="majorHAnsi" w:hAnsiTheme="majorHAnsi"/>
          <w:color w:val="auto"/>
          <w:sz w:val="22"/>
          <w:szCs w:val="22"/>
        </w:rPr>
      </w:pPr>
    </w:p>
    <w:p w14:paraId="5DBB4934" w14:textId="77777777" w:rsidR="00887267" w:rsidRPr="002F7A09" w:rsidRDefault="00887267" w:rsidP="00887267">
      <w:pPr>
        <w:pStyle w:val="Szvegtrzs"/>
        <w:spacing w:after="0" w:line="240" w:lineRule="auto"/>
        <w:rPr>
          <w:rFonts w:asciiTheme="majorHAnsi" w:hAnsiTheme="majorHAnsi"/>
          <w:color w:val="auto"/>
          <w:sz w:val="22"/>
          <w:szCs w:val="22"/>
        </w:rPr>
      </w:pPr>
      <w:r w:rsidRPr="002F7A09">
        <w:rPr>
          <w:rFonts w:asciiTheme="majorHAnsi" w:hAnsiTheme="majorHAnsi"/>
          <w:color w:val="auto"/>
          <w:sz w:val="22"/>
          <w:szCs w:val="22"/>
        </w:rPr>
        <w:t xml:space="preserve">Jelen módosító okiratot 2024. január 15. napjától kell alkalmazni. </w:t>
      </w:r>
    </w:p>
    <w:p w14:paraId="74F43591" w14:textId="77777777" w:rsidR="00887267" w:rsidRPr="000D403A" w:rsidRDefault="00887267" w:rsidP="00887267">
      <w:pPr>
        <w:pStyle w:val="Szvegtrzs"/>
        <w:spacing w:after="0" w:line="240" w:lineRule="auto"/>
        <w:rPr>
          <w:rFonts w:asciiTheme="majorHAnsi" w:hAnsiTheme="majorHAnsi"/>
          <w:sz w:val="22"/>
          <w:szCs w:val="22"/>
        </w:rPr>
      </w:pPr>
    </w:p>
    <w:p w14:paraId="57B7E82C" w14:textId="77777777" w:rsidR="00887267" w:rsidRPr="000D403A" w:rsidRDefault="00887267" w:rsidP="00887267">
      <w:pPr>
        <w:pStyle w:val="Szvegtrzs"/>
        <w:spacing w:after="0" w:line="240" w:lineRule="auto"/>
        <w:rPr>
          <w:rFonts w:asciiTheme="majorHAnsi" w:hAnsiTheme="majorHAnsi"/>
          <w:sz w:val="22"/>
          <w:szCs w:val="22"/>
        </w:rPr>
      </w:pPr>
    </w:p>
    <w:p w14:paraId="4552BA6C" w14:textId="77777777" w:rsidR="00887267" w:rsidRPr="000D403A" w:rsidRDefault="00887267" w:rsidP="00887267">
      <w:pPr>
        <w:pStyle w:val="Szvegtrzs"/>
        <w:spacing w:after="0" w:line="240" w:lineRule="auto"/>
        <w:rPr>
          <w:rFonts w:asciiTheme="majorHAnsi" w:hAnsiTheme="majorHAnsi"/>
          <w:sz w:val="22"/>
          <w:szCs w:val="22"/>
        </w:rPr>
      </w:pPr>
      <w:r w:rsidRPr="000D403A">
        <w:rPr>
          <w:rFonts w:asciiTheme="majorHAnsi" w:hAnsiTheme="majorHAnsi" w:cs="Cambria"/>
          <w:sz w:val="22"/>
          <w:szCs w:val="22"/>
        </w:rPr>
        <w:t>Kelt: Berettyóújfalu, időbélyegző szerint</w:t>
      </w:r>
    </w:p>
    <w:p w14:paraId="11C6A44B" w14:textId="77777777" w:rsidR="00887267" w:rsidRPr="000D403A" w:rsidRDefault="00887267" w:rsidP="00887267">
      <w:pPr>
        <w:pStyle w:val="Szvegtrzs"/>
        <w:spacing w:after="0"/>
        <w:rPr>
          <w:rFonts w:asciiTheme="majorHAnsi" w:hAnsiTheme="majorHAnsi"/>
          <w:sz w:val="22"/>
          <w:szCs w:val="22"/>
        </w:rPr>
      </w:pPr>
      <w:r w:rsidRPr="000D403A">
        <w:rPr>
          <w:rFonts w:asciiTheme="majorHAnsi" w:hAnsiTheme="majorHAnsi" w:cs="Cambria"/>
          <w:sz w:val="22"/>
          <w:szCs w:val="22"/>
        </w:rPr>
        <w:tab/>
      </w:r>
      <w:r w:rsidRPr="000D403A">
        <w:rPr>
          <w:rFonts w:asciiTheme="majorHAnsi" w:hAnsiTheme="majorHAnsi" w:cs="Cambria"/>
          <w:sz w:val="22"/>
          <w:szCs w:val="22"/>
        </w:rPr>
        <w:tab/>
      </w:r>
      <w:r w:rsidRPr="000D403A">
        <w:rPr>
          <w:rFonts w:asciiTheme="majorHAnsi" w:hAnsiTheme="majorHAnsi" w:cs="Cambria"/>
          <w:sz w:val="22"/>
          <w:szCs w:val="22"/>
        </w:rPr>
        <w:tab/>
      </w:r>
      <w:r w:rsidRPr="000D403A">
        <w:rPr>
          <w:rFonts w:asciiTheme="majorHAnsi" w:hAnsiTheme="majorHAnsi" w:cs="Cambria"/>
          <w:sz w:val="22"/>
          <w:szCs w:val="22"/>
        </w:rPr>
        <w:tab/>
      </w:r>
    </w:p>
    <w:p w14:paraId="0C9989AC" w14:textId="77777777" w:rsidR="00887267" w:rsidRDefault="00887267" w:rsidP="00887267">
      <w:pPr>
        <w:pStyle w:val="Szvegtrzs"/>
        <w:spacing w:after="0"/>
        <w:jc w:val="center"/>
        <w:rPr>
          <w:rFonts w:ascii="Cambria" w:hAnsi="Cambria" w:cs="Cambria"/>
          <w:sz w:val="22"/>
          <w:szCs w:val="22"/>
        </w:rPr>
      </w:pPr>
      <w:r>
        <w:rPr>
          <w:rFonts w:ascii="Cambria" w:hAnsi="Cambria" w:cs="Cambria"/>
          <w:sz w:val="22"/>
          <w:szCs w:val="22"/>
        </w:rPr>
        <w:t>P.H.</w:t>
      </w:r>
    </w:p>
    <w:p w14:paraId="79433657" w14:textId="77777777" w:rsidR="00887267" w:rsidRDefault="00887267" w:rsidP="00887267">
      <w:pPr>
        <w:pStyle w:val="Szvegtrzs"/>
        <w:spacing w:after="0"/>
        <w:jc w:val="center"/>
      </w:pPr>
    </w:p>
    <w:p w14:paraId="2288A3EA" w14:textId="77777777" w:rsidR="00887267" w:rsidRDefault="00887267" w:rsidP="00887267">
      <w:pPr>
        <w:pStyle w:val="Szvegtrzs"/>
        <w:spacing w:after="0"/>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_________________________________________</w:t>
      </w:r>
    </w:p>
    <w:p w14:paraId="6F0508AB" w14:textId="77777777" w:rsidR="00887267" w:rsidRDefault="00887267" w:rsidP="00887267">
      <w:pPr>
        <w:pStyle w:val="Szvegtrzs"/>
        <w:spacing w:after="0"/>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Muraközi István</w:t>
      </w:r>
    </w:p>
    <w:p w14:paraId="2F2A7EF5" w14:textId="77777777" w:rsidR="00887267" w:rsidRDefault="00887267" w:rsidP="00887267">
      <w:pPr>
        <w:pStyle w:val="Szvegtrzs"/>
        <w:spacing w:after="0"/>
        <w:jc w:val="center"/>
      </w:pPr>
      <w:r>
        <w:rPr>
          <w:rFonts w:ascii="Cambria" w:hAnsi="Cambria"/>
          <w:bCs/>
          <w:sz w:val="22"/>
          <w:szCs w:val="22"/>
        </w:rPr>
        <w:t xml:space="preserve">                                                                              polgármester</w:t>
      </w:r>
    </w:p>
    <w:p w14:paraId="0C555A25" w14:textId="77777777" w:rsidR="00887267" w:rsidRPr="003633F6" w:rsidRDefault="00887267" w:rsidP="00887267">
      <w:pPr>
        <w:pStyle w:val="Szvegtrzs"/>
        <w:spacing w:after="0"/>
        <w:rPr>
          <w:szCs w:val="26"/>
        </w:rPr>
      </w:pPr>
      <w:r w:rsidRPr="003633F6">
        <w:rPr>
          <w:b/>
          <w:bCs/>
          <w:szCs w:val="26"/>
          <w:u w:val="single"/>
        </w:rPr>
        <w:t>Határidő:</w:t>
      </w:r>
      <w:r w:rsidRPr="003633F6">
        <w:rPr>
          <w:szCs w:val="26"/>
        </w:rPr>
        <w:tab/>
        <w:t>azonnal</w:t>
      </w:r>
    </w:p>
    <w:p w14:paraId="416FE873" w14:textId="77777777" w:rsidR="00887267" w:rsidRDefault="00887267" w:rsidP="00887267">
      <w:pPr>
        <w:pStyle w:val="Szvegtrzs"/>
        <w:spacing w:after="0"/>
        <w:rPr>
          <w:szCs w:val="26"/>
        </w:rPr>
      </w:pPr>
      <w:r w:rsidRPr="003633F6">
        <w:rPr>
          <w:b/>
          <w:bCs/>
          <w:szCs w:val="26"/>
          <w:u w:val="single"/>
        </w:rPr>
        <w:t>Felelős:</w:t>
      </w:r>
      <w:r w:rsidRPr="003633F6">
        <w:rPr>
          <w:szCs w:val="26"/>
        </w:rPr>
        <w:tab/>
        <w:t>Muraközi István polgármester</w:t>
      </w:r>
    </w:p>
    <w:p w14:paraId="7D3567A7" w14:textId="77777777" w:rsidR="00887267" w:rsidRDefault="00887267" w:rsidP="00887267">
      <w:pPr>
        <w:pStyle w:val="Szvegtrzs"/>
        <w:spacing w:after="0"/>
        <w:rPr>
          <w:b/>
          <w:szCs w:val="26"/>
          <w:u w:val="single"/>
        </w:rPr>
      </w:pPr>
    </w:p>
    <w:p w14:paraId="04D676BF" w14:textId="77777777" w:rsidR="00887267" w:rsidRDefault="00887267" w:rsidP="00887267">
      <w:pPr>
        <w:pStyle w:val="Szvegtrzs"/>
        <w:spacing w:after="0"/>
        <w:rPr>
          <w:b/>
          <w:szCs w:val="26"/>
          <w:u w:val="single"/>
        </w:rPr>
      </w:pPr>
    </w:p>
    <w:p w14:paraId="32962147" w14:textId="77777777" w:rsidR="00887267" w:rsidRDefault="00887267" w:rsidP="00887267">
      <w:pPr>
        <w:pStyle w:val="Szvegtrzs"/>
        <w:spacing w:after="0"/>
        <w:rPr>
          <w:b/>
          <w:szCs w:val="26"/>
          <w:u w:val="single"/>
        </w:rPr>
      </w:pPr>
    </w:p>
    <w:p w14:paraId="44877ADB" w14:textId="77777777" w:rsidR="00887267" w:rsidRPr="00FF11E9" w:rsidRDefault="00887267" w:rsidP="00887267">
      <w:pPr>
        <w:pStyle w:val="Szvegtrzs"/>
        <w:spacing w:after="0"/>
        <w:rPr>
          <w:b/>
          <w:szCs w:val="26"/>
          <w:u w:val="single"/>
        </w:rPr>
      </w:pPr>
      <w:r w:rsidRPr="00AF6DAA">
        <w:rPr>
          <w:b/>
          <w:szCs w:val="26"/>
          <w:u w:val="single"/>
        </w:rPr>
        <w:lastRenderedPageBreak/>
        <w:t>2. sz. határozati javaslat:</w:t>
      </w:r>
    </w:p>
    <w:p w14:paraId="1C810A23" w14:textId="2F50CAE2" w:rsidR="00887267" w:rsidRPr="00AF6DAA" w:rsidRDefault="00887267" w:rsidP="00887267">
      <w:pPr>
        <w:pStyle w:val="Alaprtelmezett"/>
        <w:tabs>
          <w:tab w:val="left" w:leader="dot" w:pos="9072"/>
          <w:tab w:val="left" w:leader="dot" w:pos="16443"/>
        </w:tabs>
        <w:jc w:val="both"/>
        <w:rPr>
          <w:sz w:val="26"/>
          <w:szCs w:val="26"/>
        </w:rPr>
      </w:pPr>
      <w:r w:rsidRPr="00AF6DAA">
        <w:rPr>
          <w:sz w:val="26"/>
          <w:szCs w:val="26"/>
        </w:rPr>
        <w:t xml:space="preserve">Berettyóújfalu Város Önkormányzata Képviselő-testülete a Berettyó Kulturális Központ </w:t>
      </w:r>
      <w:r>
        <w:rPr>
          <w:sz w:val="26"/>
          <w:szCs w:val="26"/>
        </w:rPr>
        <w:t>a</w:t>
      </w:r>
      <w:r w:rsidRPr="00AF6DAA">
        <w:rPr>
          <w:sz w:val="26"/>
          <w:szCs w:val="26"/>
        </w:rPr>
        <w:t xml:space="preserve">lapító okiratának hatályos szövegét a </w:t>
      </w:r>
      <w:proofErr w:type="gramStart"/>
      <w:r w:rsidRPr="00AF6DAA">
        <w:rPr>
          <w:sz w:val="26"/>
          <w:szCs w:val="26"/>
        </w:rPr>
        <w:t>…….</w:t>
      </w:r>
      <w:proofErr w:type="gramEnd"/>
      <w:r w:rsidRPr="00AF6DAA">
        <w:rPr>
          <w:sz w:val="26"/>
          <w:szCs w:val="26"/>
        </w:rPr>
        <w:t>./202</w:t>
      </w:r>
      <w:r>
        <w:rPr>
          <w:sz w:val="26"/>
          <w:szCs w:val="26"/>
        </w:rPr>
        <w:t>3</w:t>
      </w:r>
      <w:r w:rsidRPr="00AF6DAA">
        <w:rPr>
          <w:sz w:val="26"/>
          <w:szCs w:val="26"/>
        </w:rPr>
        <w:t xml:space="preserve">. </w:t>
      </w:r>
      <w:r>
        <w:rPr>
          <w:sz w:val="26"/>
          <w:szCs w:val="26"/>
        </w:rPr>
        <w:t>(XII.14.)</w:t>
      </w:r>
      <w:r w:rsidRPr="00AF6DAA">
        <w:rPr>
          <w:sz w:val="26"/>
          <w:szCs w:val="26"/>
        </w:rPr>
        <w:t xml:space="preserve"> önkormányzati határozatával a következők szerint adja ki: </w:t>
      </w:r>
    </w:p>
    <w:p w14:paraId="1D6EADBE" w14:textId="77777777" w:rsidR="00887267" w:rsidRDefault="00887267" w:rsidP="00887267">
      <w:pPr>
        <w:pStyle w:val="Alaprtelmezett"/>
        <w:tabs>
          <w:tab w:val="left" w:leader="dot" w:pos="9072"/>
          <w:tab w:val="left" w:leader="dot" w:pos="16443"/>
        </w:tabs>
        <w:spacing w:before="480" w:after="480"/>
        <w:jc w:val="both"/>
      </w:pPr>
      <w:r>
        <w:rPr>
          <w:rFonts w:ascii="Cambria" w:hAnsi="Cambria" w:cs="Cambria"/>
          <w:sz w:val="22"/>
          <w:szCs w:val="22"/>
        </w:rPr>
        <w:t>Okirat száma:</w:t>
      </w:r>
    </w:p>
    <w:p w14:paraId="3A0C2160" w14:textId="77777777" w:rsidR="00887267" w:rsidRPr="007D6BF3" w:rsidRDefault="00887267" w:rsidP="00887267">
      <w:pPr>
        <w:pStyle w:val="Alaprtelmezett"/>
        <w:tabs>
          <w:tab w:val="left" w:leader="dot" w:pos="9072"/>
          <w:tab w:val="left" w:leader="dot" w:pos="16443"/>
        </w:tabs>
        <w:spacing w:before="360" w:after="360"/>
        <w:jc w:val="center"/>
        <w:rPr>
          <w:rFonts w:asciiTheme="majorHAnsi" w:hAnsiTheme="majorHAnsi"/>
          <w:sz w:val="22"/>
          <w:szCs w:val="22"/>
        </w:rPr>
      </w:pPr>
      <w:r>
        <w:rPr>
          <w:rFonts w:ascii="Cambria" w:hAnsi="Cambria" w:cs="Cambria"/>
          <w:sz w:val="40"/>
          <w:szCs w:val="40"/>
        </w:rPr>
        <w:t>Alapító okirat</w:t>
      </w:r>
      <w:r>
        <w:rPr>
          <w:rFonts w:ascii="Cambria" w:hAnsi="Cambria" w:cs="Cambria"/>
          <w:sz w:val="40"/>
          <w:szCs w:val="40"/>
        </w:rPr>
        <w:br/>
      </w:r>
      <w:r w:rsidRPr="007D6BF3">
        <w:rPr>
          <w:rFonts w:asciiTheme="majorHAnsi" w:hAnsiTheme="majorHAnsi" w:cs="Cambria"/>
          <w:sz w:val="22"/>
          <w:szCs w:val="22"/>
        </w:rPr>
        <w:t>módosításokkal egységes szerkezetbe foglalva</w:t>
      </w:r>
    </w:p>
    <w:p w14:paraId="7E69210F" w14:textId="77777777" w:rsidR="00887267" w:rsidRPr="007D6BF3" w:rsidRDefault="00887267" w:rsidP="00887267">
      <w:pPr>
        <w:pStyle w:val="Alaprtelmezett"/>
        <w:tabs>
          <w:tab w:val="left" w:leader="dot" w:pos="9072"/>
          <w:tab w:val="left" w:leader="dot" w:pos="16443"/>
        </w:tabs>
        <w:spacing w:before="28" w:after="28"/>
        <w:jc w:val="both"/>
        <w:rPr>
          <w:rFonts w:asciiTheme="majorHAnsi" w:hAnsiTheme="majorHAnsi"/>
          <w:sz w:val="22"/>
          <w:szCs w:val="22"/>
        </w:rPr>
      </w:pPr>
      <w:r w:rsidRPr="007D6BF3">
        <w:rPr>
          <w:rFonts w:asciiTheme="majorHAnsi" w:hAnsiTheme="majorHAnsi" w:cs="Cambria"/>
          <w:b/>
          <w:sz w:val="22"/>
          <w:szCs w:val="22"/>
        </w:rPr>
        <w:t xml:space="preserve">Az államháztartásról szóló 2011. évi CXCV. törvény 8/A. §-a alapján a Berettyó Kulturális Központ alapító okiratát a következők szerint adom ki: </w:t>
      </w:r>
    </w:p>
    <w:p w14:paraId="22263DB4" w14:textId="77777777" w:rsidR="00887267" w:rsidRPr="007D6BF3" w:rsidRDefault="00887267" w:rsidP="00887267">
      <w:pPr>
        <w:pStyle w:val="Alaprtelmezett"/>
        <w:tabs>
          <w:tab w:val="left" w:leader="dot" w:pos="9072"/>
          <w:tab w:val="left" w:leader="dot" w:pos="16443"/>
        </w:tabs>
        <w:spacing w:before="28" w:after="28"/>
        <w:jc w:val="both"/>
        <w:rPr>
          <w:rFonts w:asciiTheme="majorHAnsi" w:hAnsiTheme="majorHAnsi"/>
          <w:sz w:val="22"/>
          <w:szCs w:val="22"/>
        </w:rPr>
      </w:pPr>
    </w:p>
    <w:p w14:paraId="3019E29B" w14:textId="77777777" w:rsidR="00887267" w:rsidRPr="007D6BF3" w:rsidRDefault="00887267" w:rsidP="00887267">
      <w:pPr>
        <w:pStyle w:val="Listaszerbekezds"/>
        <w:tabs>
          <w:tab w:val="left" w:leader="dot" w:pos="9072"/>
          <w:tab w:val="left" w:leader="dot" w:pos="9639"/>
        </w:tabs>
        <w:spacing w:before="28" w:after="28"/>
        <w:ind w:left="0" w:right="-1"/>
        <w:jc w:val="center"/>
        <w:rPr>
          <w:rFonts w:asciiTheme="majorHAnsi" w:hAnsiTheme="majorHAnsi"/>
        </w:rPr>
      </w:pPr>
      <w:r w:rsidRPr="007D6BF3">
        <w:rPr>
          <w:rFonts w:asciiTheme="majorHAnsi" w:hAnsiTheme="majorHAnsi" w:cs="Cambria"/>
          <w:b/>
          <w:bCs/>
          <w:color w:val="000000"/>
        </w:rPr>
        <w:t>1. A költségvetési szerv</w:t>
      </w:r>
      <w:r w:rsidRPr="007D6BF3">
        <w:rPr>
          <w:rFonts w:asciiTheme="majorHAnsi" w:hAnsiTheme="majorHAnsi" w:cs="Cambria"/>
          <w:b/>
        </w:rPr>
        <w:br/>
        <w:t>megnevezése, székhelye, telephelye</w:t>
      </w:r>
    </w:p>
    <w:p w14:paraId="6C172155" w14:textId="77777777" w:rsidR="00887267" w:rsidRPr="007D6BF3" w:rsidRDefault="00887267" w:rsidP="00887267">
      <w:pPr>
        <w:pStyle w:val="Listaszerbekezds"/>
        <w:tabs>
          <w:tab w:val="left" w:leader="dot" w:pos="9072"/>
          <w:tab w:val="left" w:leader="dot" w:pos="9639"/>
          <w:tab w:val="left" w:leader="dot" w:pos="16443"/>
        </w:tabs>
        <w:spacing w:before="80" w:after="0"/>
        <w:ind w:left="0" w:right="-1"/>
        <w:jc w:val="both"/>
        <w:rPr>
          <w:rFonts w:asciiTheme="majorHAnsi" w:hAnsiTheme="majorHAnsi"/>
        </w:rPr>
      </w:pPr>
      <w:r w:rsidRPr="007D6BF3">
        <w:rPr>
          <w:rFonts w:asciiTheme="majorHAnsi" w:hAnsiTheme="majorHAnsi" w:cs="Cambria"/>
        </w:rPr>
        <w:t>1.1. A költségvetési szerv</w:t>
      </w:r>
    </w:p>
    <w:p w14:paraId="4E66AF97" w14:textId="77777777" w:rsidR="00887267" w:rsidRPr="007D6BF3" w:rsidRDefault="00887267" w:rsidP="00887267">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D6BF3">
        <w:rPr>
          <w:rFonts w:asciiTheme="majorHAnsi" w:hAnsiTheme="majorHAnsi" w:cs="Cambria"/>
        </w:rPr>
        <w:t>1.1.1. megnevezése: Berettyó Kulturális Központ</w:t>
      </w:r>
    </w:p>
    <w:p w14:paraId="546B1B7B" w14:textId="77777777" w:rsidR="00887267" w:rsidRPr="007D6BF3" w:rsidRDefault="00887267" w:rsidP="00887267">
      <w:pPr>
        <w:pStyle w:val="Listaszerbekezds"/>
        <w:tabs>
          <w:tab w:val="left" w:leader="dot" w:pos="9072"/>
          <w:tab w:val="left" w:leader="dot" w:pos="9781"/>
          <w:tab w:val="left" w:leader="dot" w:pos="16443"/>
        </w:tabs>
        <w:spacing w:before="240" w:after="0"/>
        <w:ind w:left="0" w:right="-1"/>
        <w:jc w:val="both"/>
        <w:rPr>
          <w:rFonts w:asciiTheme="majorHAnsi" w:hAnsiTheme="majorHAnsi"/>
        </w:rPr>
      </w:pPr>
      <w:r w:rsidRPr="007D6BF3">
        <w:rPr>
          <w:rFonts w:asciiTheme="majorHAnsi" w:hAnsiTheme="majorHAnsi" w:cs="Cambria"/>
        </w:rPr>
        <w:t>1.2. A költségvetési szerv</w:t>
      </w:r>
    </w:p>
    <w:p w14:paraId="2C0A1F8B" w14:textId="77777777" w:rsidR="00887267" w:rsidRPr="007D6BF3" w:rsidRDefault="00887267" w:rsidP="00887267">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D6BF3">
        <w:rPr>
          <w:rFonts w:asciiTheme="majorHAnsi" w:hAnsiTheme="majorHAnsi" w:cs="Cambria"/>
        </w:rPr>
        <w:t xml:space="preserve">1.2.1. székhelye: </w:t>
      </w:r>
      <w:r w:rsidRPr="007D6BF3">
        <w:rPr>
          <w:rFonts w:asciiTheme="majorHAnsi" w:hAnsiTheme="majorHAnsi"/>
          <w:color w:val="auto"/>
        </w:rPr>
        <w:t>4100 Berettyóújfalu, Bajcsy-Zsilinszky utca 27.</w:t>
      </w:r>
    </w:p>
    <w:p w14:paraId="1B68D384" w14:textId="77777777" w:rsidR="00887267" w:rsidRPr="007D6BF3" w:rsidRDefault="00887267" w:rsidP="00887267">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D6BF3">
        <w:rPr>
          <w:rFonts w:asciiTheme="majorHAnsi" w:hAnsiTheme="majorHAnsi"/>
        </w:rPr>
        <w:t>1.2.2. telep</w:t>
      </w:r>
      <w:r w:rsidRPr="007D6BF3">
        <w:rPr>
          <w:rFonts w:asciiTheme="majorHAnsi" w:hAnsiTheme="majorHAnsi"/>
          <w:lang w:eastAsia="en-US"/>
        </w:rPr>
        <w:t>helye</w:t>
      </w:r>
      <w:r w:rsidRPr="007D6BF3">
        <w:rPr>
          <w:rFonts w:asciiTheme="majorHAnsi" w:hAnsiTheme="majorHAnsi"/>
        </w:rPr>
        <w:t>(i):</w:t>
      </w:r>
    </w:p>
    <w:tbl>
      <w:tblPr>
        <w:tblW w:w="0" w:type="auto"/>
        <w:jc w:val="center"/>
        <w:tblBorders>
          <w:top w:val="single" w:sz="2" w:space="0" w:color="000080"/>
          <w:left w:val="single" w:sz="2" w:space="0" w:color="000080"/>
          <w:bottom w:val="single" w:sz="2" w:space="0" w:color="000080"/>
        </w:tblBorders>
        <w:tblCellMar>
          <w:left w:w="10" w:type="dxa"/>
          <w:right w:w="10" w:type="dxa"/>
        </w:tblCellMar>
        <w:tblLook w:val="04A0" w:firstRow="1" w:lastRow="0" w:firstColumn="1" w:lastColumn="0" w:noHBand="0" w:noVBand="1"/>
      </w:tblPr>
      <w:tblGrid>
        <w:gridCol w:w="723"/>
        <w:gridCol w:w="2690"/>
        <w:gridCol w:w="5653"/>
      </w:tblGrid>
      <w:tr w:rsidR="00887267" w:rsidRPr="007D6BF3" w14:paraId="51CC1B0C" w14:textId="77777777" w:rsidTr="00FF10A8">
        <w:trPr>
          <w:cantSplit/>
          <w:trHeight w:val="360"/>
          <w:jc w:val="center"/>
        </w:trPr>
        <w:tc>
          <w:tcPr>
            <w:tcW w:w="728"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14:paraId="1F873563" w14:textId="77777777" w:rsidR="00887267" w:rsidRPr="007D6BF3" w:rsidRDefault="00887267" w:rsidP="00FF10A8">
            <w:pPr>
              <w:pStyle w:val="Tblzattartalom"/>
              <w:rPr>
                <w:rFonts w:asciiTheme="majorHAnsi" w:hAnsiTheme="majorHAnsi"/>
                <w:sz w:val="22"/>
                <w:szCs w:val="22"/>
              </w:rPr>
            </w:pPr>
          </w:p>
        </w:tc>
        <w:tc>
          <w:tcPr>
            <w:tcW w:w="2696"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14:paraId="2117E6EA" w14:textId="77777777" w:rsidR="00887267" w:rsidRPr="007D6BF3" w:rsidRDefault="00887267" w:rsidP="00FF10A8">
            <w:pPr>
              <w:pStyle w:val="Tblzattartalom"/>
              <w:rPr>
                <w:rFonts w:asciiTheme="majorHAnsi" w:hAnsiTheme="majorHAnsi"/>
                <w:sz w:val="22"/>
                <w:szCs w:val="22"/>
              </w:rPr>
            </w:pPr>
            <w:r w:rsidRPr="007D6BF3">
              <w:rPr>
                <w:rFonts w:asciiTheme="majorHAnsi" w:hAnsiTheme="majorHAnsi" w:cs="Cambria"/>
                <w:sz w:val="22"/>
                <w:szCs w:val="22"/>
              </w:rPr>
              <w:t>telephely megnevezése</w:t>
            </w:r>
          </w:p>
        </w:tc>
        <w:tc>
          <w:tcPr>
            <w:tcW w:w="5711" w:type="dxa"/>
            <w:tcBorders>
              <w:top w:val="single" w:sz="2" w:space="0" w:color="000080"/>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14:paraId="2D027195" w14:textId="77777777" w:rsidR="00887267" w:rsidRPr="007D6BF3" w:rsidRDefault="00887267" w:rsidP="00FF10A8">
            <w:pPr>
              <w:pStyle w:val="Tblzattartalom"/>
              <w:rPr>
                <w:rFonts w:asciiTheme="majorHAnsi" w:hAnsiTheme="majorHAnsi"/>
                <w:color w:val="auto"/>
                <w:sz w:val="22"/>
                <w:szCs w:val="22"/>
              </w:rPr>
            </w:pPr>
            <w:r w:rsidRPr="007D6BF3">
              <w:rPr>
                <w:rFonts w:asciiTheme="majorHAnsi" w:hAnsiTheme="majorHAnsi" w:cs="Cambria"/>
                <w:color w:val="auto"/>
                <w:sz w:val="22"/>
                <w:szCs w:val="22"/>
              </w:rPr>
              <w:t>telephely címe</w:t>
            </w:r>
          </w:p>
        </w:tc>
      </w:tr>
      <w:tr w:rsidR="00887267" w:rsidRPr="007D6BF3" w14:paraId="2723D7FA" w14:textId="77777777" w:rsidTr="00FF10A8">
        <w:trPr>
          <w:cantSplit/>
          <w:trHeight w:val="580"/>
          <w:jc w:val="center"/>
        </w:trPr>
        <w:tc>
          <w:tcPr>
            <w:tcW w:w="728" w:type="dxa"/>
            <w:tcBorders>
              <w:left w:val="single" w:sz="2" w:space="0" w:color="000080"/>
              <w:bottom w:val="single" w:sz="2" w:space="0" w:color="000080"/>
            </w:tcBorders>
            <w:shd w:val="clear" w:color="auto" w:fill="FFFFFF"/>
            <w:tcMar>
              <w:top w:w="0" w:type="dxa"/>
              <w:left w:w="108" w:type="dxa"/>
              <w:bottom w:w="0" w:type="dxa"/>
              <w:right w:w="108" w:type="dxa"/>
            </w:tcMar>
          </w:tcPr>
          <w:p w14:paraId="1E3684DC" w14:textId="77777777" w:rsidR="00887267" w:rsidRPr="007D6BF3" w:rsidRDefault="00887267" w:rsidP="00FF10A8">
            <w:pPr>
              <w:pStyle w:val="Tblzattartalom"/>
              <w:jc w:val="center"/>
              <w:rPr>
                <w:rFonts w:asciiTheme="majorHAnsi" w:hAnsiTheme="majorHAnsi"/>
                <w:sz w:val="22"/>
                <w:szCs w:val="22"/>
              </w:rPr>
            </w:pPr>
            <w:r w:rsidRPr="007D6BF3">
              <w:rPr>
                <w:rFonts w:asciiTheme="majorHAnsi" w:hAnsiTheme="majorHAnsi" w:cs="Cambria"/>
                <w:sz w:val="22"/>
                <w:szCs w:val="22"/>
              </w:rPr>
              <w:t>1</w:t>
            </w:r>
          </w:p>
        </w:tc>
        <w:tc>
          <w:tcPr>
            <w:tcW w:w="2696" w:type="dxa"/>
            <w:tcBorders>
              <w:left w:val="single" w:sz="2" w:space="0" w:color="000080"/>
              <w:bottom w:val="single" w:sz="2" w:space="0" w:color="000080"/>
            </w:tcBorders>
            <w:shd w:val="clear" w:color="auto" w:fill="FFFFFF"/>
            <w:tcMar>
              <w:top w:w="0" w:type="dxa"/>
              <w:left w:w="108" w:type="dxa"/>
              <w:bottom w:w="0" w:type="dxa"/>
              <w:right w:w="108" w:type="dxa"/>
            </w:tcMar>
          </w:tcPr>
          <w:p w14:paraId="2C93BC2C" w14:textId="77777777" w:rsidR="00887267" w:rsidRPr="007D6BF3" w:rsidRDefault="00887267" w:rsidP="00FF10A8">
            <w:pPr>
              <w:pStyle w:val="Tblzattartalom"/>
              <w:rPr>
                <w:rFonts w:asciiTheme="majorHAnsi" w:hAnsiTheme="majorHAnsi"/>
                <w:sz w:val="22"/>
                <w:szCs w:val="22"/>
              </w:rPr>
            </w:pPr>
            <w:proofErr w:type="spellStart"/>
            <w:r w:rsidRPr="007D6BF3">
              <w:rPr>
                <w:rFonts w:asciiTheme="majorHAnsi" w:hAnsiTheme="majorHAnsi" w:cs="Cambria"/>
                <w:sz w:val="22"/>
                <w:szCs w:val="22"/>
              </w:rPr>
              <w:t>Nadányi</w:t>
            </w:r>
            <w:proofErr w:type="spellEnd"/>
            <w:r w:rsidRPr="007D6BF3">
              <w:rPr>
                <w:rFonts w:asciiTheme="majorHAnsi" w:hAnsiTheme="majorHAnsi" w:cs="Cambria"/>
                <w:sz w:val="22"/>
                <w:szCs w:val="22"/>
              </w:rPr>
              <w:t xml:space="preserve"> Zoltán Művelődési Ház</w:t>
            </w:r>
          </w:p>
        </w:tc>
        <w:tc>
          <w:tcPr>
            <w:tcW w:w="571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14:paraId="3AA6AC11" w14:textId="77777777" w:rsidR="00887267" w:rsidRPr="007D6BF3" w:rsidRDefault="00887267" w:rsidP="00FF10A8">
            <w:pPr>
              <w:pStyle w:val="Tblzattartalom"/>
              <w:rPr>
                <w:rFonts w:asciiTheme="majorHAnsi" w:hAnsiTheme="majorHAnsi"/>
                <w:color w:val="auto"/>
                <w:sz w:val="22"/>
                <w:szCs w:val="22"/>
              </w:rPr>
            </w:pPr>
            <w:r w:rsidRPr="007D6BF3">
              <w:rPr>
                <w:rFonts w:asciiTheme="majorHAnsi" w:hAnsiTheme="majorHAnsi" w:cs="Cambria"/>
                <w:color w:val="auto"/>
                <w:sz w:val="22"/>
                <w:szCs w:val="22"/>
              </w:rPr>
              <w:t>4100 Berettyóújfalu, Bajcsy-Zsilinszky utca 27.</w:t>
            </w:r>
          </w:p>
        </w:tc>
      </w:tr>
      <w:tr w:rsidR="00887267" w:rsidRPr="007D6BF3" w14:paraId="2EDEB485" w14:textId="77777777" w:rsidTr="00FF10A8">
        <w:trPr>
          <w:cantSplit/>
          <w:jc w:val="center"/>
        </w:trPr>
        <w:tc>
          <w:tcPr>
            <w:tcW w:w="728" w:type="dxa"/>
            <w:tcBorders>
              <w:left w:val="single" w:sz="2" w:space="0" w:color="000080"/>
              <w:bottom w:val="single" w:sz="2" w:space="0" w:color="000080"/>
            </w:tcBorders>
            <w:shd w:val="clear" w:color="auto" w:fill="FFFFFF"/>
            <w:tcMar>
              <w:top w:w="0" w:type="dxa"/>
              <w:left w:w="108" w:type="dxa"/>
              <w:bottom w:w="0" w:type="dxa"/>
              <w:right w:w="108" w:type="dxa"/>
            </w:tcMar>
          </w:tcPr>
          <w:p w14:paraId="25215675" w14:textId="77777777" w:rsidR="00887267" w:rsidRPr="007D6BF3" w:rsidRDefault="00887267" w:rsidP="00FF10A8">
            <w:pPr>
              <w:pStyle w:val="Tblzattartalom"/>
              <w:jc w:val="center"/>
              <w:rPr>
                <w:rFonts w:asciiTheme="majorHAnsi" w:hAnsiTheme="majorHAnsi"/>
                <w:sz w:val="22"/>
                <w:szCs w:val="22"/>
              </w:rPr>
            </w:pPr>
            <w:r w:rsidRPr="007D6BF3">
              <w:rPr>
                <w:rFonts w:asciiTheme="majorHAnsi" w:hAnsiTheme="majorHAnsi" w:cs="Cambria"/>
                <w:sz w:val="22"/>
                <w:szCs w:val="22"/>
              </w:rPr>
              <w:t>2</w:t>
            </w:r>
          </w:p>
        </w:tc>
        <w:tc>
          <w:tcPr>
            <w:tcW w:w="2696" w:type="dxa"/>
            <w:tcBorders>
              <w:left w:val="single" w:sz="2" w:space="0" w:color="000080"/>
              <w:bottom w:val="single" w:sz="2" w:space="0" w:color="000080"/>
            </w:tcBorders>
            <w:shd w:val="clear" w:color="auto" w:fill="FFFFFF"/>
            <w:tcMar>
              <w:top w:w="0" w:type="dxa"/>
              <w:left w:w="108" w:type="dxa"/>
              <w:bottom w:w="0" w:type="dxa"/>
              <w:right w:w="108" w:type="dxa"/>
            </w:tcMar>
          </w:tcPr>
          <w:p w14:paraId="0AFE88AB" w14:textId="77777777" w:rsidR="00887267" w:rsidRPr="007D6BF3" w:rsidRDefault="00887267" w:rsidP="00FF10A8">
            <w:pPr>
              <w:pStyle w:val="Tblzattartalom"/>
              <w:rPr>
                <w:rFonts w:asciiTheme="majorHAnsi" w:hAnsiTheme="majorHAnsi"/>
                <w:sz w:val="22"/>
                <w:szCs w:val="22"/>
              </w:rPr>
            </w:pPr>
            <w:r w:rsidRPr="007D6BF3">
              <w:rPr>
                <w:rFonts w:asciiTheme="majorHAnsi" w:hAnsiTheme="majorHAnsi" w:cs="Cambria"/>
                <w:color w:val="000000"/>
                <w:sz w:val="22"/>
                <w:szCs w:val="22"/>
              </w:rPr>
              <w:t>Bihari Múzeum és Sinka István Városi Könyvtár</w:t>
            </w:r>
          </w:p>
        </w:tc>
        <w:tc>
          <w:tcPr>
            <w:tcW w:w="571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14:paraId="61CDCA81" w14:textId="77777777" w:rsidR="00887267" w:rsidRPr="007D6BF3" w:rsidRDefault="00887267" w:rsidP="00FF10A8">
            <w:pPr>
              <w:pStyle w:val="Tblzattartalom"/>
              <w:rPr>
                <w:rFonts w:asciiTheme="majorHAnsi" w:hAnsiTheme="majorHAnsi"/>
                <w:color w:val="auto"/>
                <w:sz w:val="22"/>
                <w:szCs w:val="22"/>
              </w:rPr>
            </w:pPr>
            <w:r w:rsidRPr="007D6BF3">
              <w:rPr>
                <w:rFonts w:asciiTheme="majorHAnsi" w:hAnsiTheme="majorHAnsi" w:cs="Cambria"/>
                <w:color w:val="auto"/>
                <w:sz w:val="22"/>
                <w:szCs w:val="22"/>
              </w:rPr>
              <w:t>4100 Berettyóújfalu, Kálvin tér 1.</w:t>
            </w:r>
          </w:p>
        </w:tc>
      </w:tr>
      <w:tr w:rsidR="00887267" w:rsidRPr="007D6BF3" w14:paraId="21130008" w14:textId="77777777" w:rsidTr="00FF10A8">
        <w:trPr>
          <w:cantSplit/>
          <w:jc w:val="center"/>
        </w:trPr>
        <w:tc>
          <w:tcPr>
            <w:tcW w:w="728" w:type="dxa"/>
            <w:tcBorders>
              <w:left w:val="single" w:sz="2" w:space="0" w:color="000080"/>
              <w:bottom w:val="single" w:sz="2" w:space="0" w:color="000080"/>
            </w:tcBorders>
            <w:shd w:val="clear" w:color="auto" w:fill="FFFFFF"/>
            <w:tcMar>
              <w:top w:w="0" w:type="dxa"/>
              <w:left w:w="108" w:type="dxa"/>
              <w:bottom w:w="0" w:type="dxa"/>
              <w:right w:w="108" w:type="dxa"/>
            </w:tcMar>
          </w:tcPr>
          <w:p w14:paraId="30C01D3F" w14:textId="77777777" w:rsidR="00887267" w:rsidRPr="007D6BF3" w:rsidRDefault="00887267" w:rsidP="00FF10A8">
            <w:pPr>
              <w:pStyle w:val="Tblzattartalom"/>
              <w:jc w:val="center"/>
              <w:rPr>
                <w:rFonts w:asciiTheme="majorHAnsi" w:hAnsiTheme="majorHAnsi"/>
                <w:sz w:val="22"/>
                <w:szCs w:val="22"/>
              </w:rPr>
            </w:pPr>
            <w:r w:rsidRPr="007D6BF3">
              <w:rPr>
                <w:rFonts w:asciiTheme="majorHAnsi" w:hAnsiTheme="majorHAnsi" w:cs="Cambria"/>
                <w:sz w:val="22"/>
                <w:szCs w:val="22"/>
              </w:rPr>
              <w:t>3</w:t>
            </w:r>
          </w:p>
        </w:tc>
        <w:tc>
          <w:tcPr>
            <w:tcW w:w="2696" w:type="dxa"/>
            <w:tcBorders>
              <w:left w:val="single" w:sz="2" w:space="0" w:color="000080"/>
              <w:bottom w:val="single" w:sz="2" w:space="0" w:color="000080"/>
            </w:tcBorders>
            <w:shd w:val="clear" w:color="auto" w:fill="FFFFFF"/>
            <w:tcMar>
              <w:top w:w="0" w:type="dxa"/>
              <w:left w:w="108" w:type="dxa"/>
              <w:bottom w:w="0" w:type="dxa"/>
              <w:right w:w="108" w:type="dxa"/>
            </w:tcMar>
          </w:tcPr>
          <w:p w14:paraId="552EC5F0" w14:textId="77777777" w:rsidR="00887267" w:rsidRPr="007D6BF3" w:rsidRDefault="00887267" w:rsidP="00FF10A8">
            <w:pPr>
              <w:pStyle w:val="Tblzattartalom"/>
              <w:rPr>
                <w:rFonts w:asciiTheme="majorHAnsi" w:hAnsiTheme="majorHAnsi"/>
                <w:sz w:val="22"/>
                <w:szCs w:val="22"/>
              </w:rPr>
            </w:pPr>
            <w:r w:rsidRPr="007D6BF3">
              <w:rPr>
                <w:rFonts w:asciiTheme="majorHAnsi" w:hAnsiTheme="majorHAnsi" w:cs="Cambria"/>
                <w:color w:val="000000"/>
                <w:sz w:val="22"/>
                <w:szCs w:val="22"/>
              </w:rPr>
              <w:t>Makk Kálmán Mozi</w:t>
            </w:r>
          </w:p>
        </w:tc>
        <w:tc>
          <w:tcPr>
            <w:tcW w:w="571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14:paraId="7E6C7009" w14:textId="77777777" w:rsidR="00887267" w:rsidRPr="007D6BF3" w:rsidRDefault="00887267" w:rsidP="00FF10A8">
            <w:pPr>
              <w:pStyle w:val="Tblzattartalom"/>
              <w:rPr>
                <w:rFonts w:asciiTheme="majorHAnsi" w:hAnsiTheme="majorHAnsi"/>
                <w:color w:val="auto"/>
                <w:sz w:val="22"/>
                <w:szCs w:val="22"/>
              </w:rPr>
            </w:pPr>
            <w:r w:rsidRPr="007D6BF3">
              <w:rPr>
                <w:rFonts w:asciiTheme="majorHAnsi" w:hAnsiTheme="majorHAnsi" w:cs="Cambria"/>
                <w:color w:val="auto"/>
                <w:sz w:val="22"/>
                <w:szCs w:val="22"/>
              </w:rPr>
              <w:t>4100 Berettyóújfalu, Szent István tér 5.</w:t>
            </w:r>
          </w:p>
        </w:tc>
      </w:tr>
      <w:tr w:rsidR="00887267" w:rsidRPr="007D6BF3" w14:paraId="4D710931" w14:textId="77777777" w:rsidTr="00FF10A8">
        <w:trPr>
          <w:cantSplit/>
          <w:trHeight w:val="519"/>
          <w:jc w:val="center"/>
        </w:trPr>
        <w:tc>
          <w:tcPr>
            <w:tcW w:w="728" w:type="dxa"/>
            <w:tcBorders>
              <w:left w:val="single" w:sz="2" w:space="0" w:color="000080"/>
              <w:bottom w:val="single" w:sz="4" w:space="0" w:color="auto"/>
            </w:tcBorders>
            <w:shd w:val="clear" w:color="auto" w:fill="FFFFFF"/>
            <w:tcMar>
              <w:top w:w="0" w:type="dxa"/>
              <w:left w:w="108" w:type="dxa"/>
              <w:bottom w:w="0" w:type="dxa"/>
              <w:right w:w="108" w:type="dxa"/>
            </w:tcMar>
          </w:tcPr>
          <w:p w14:paraId="70F508FF" w14:textId="77777777" w:rsidR="00887267" w:rsidRPr="007D6BF3" w:rsidRDefault="00887267" w:rsidP="00FF10A8">
            <w:pPr>
              <w:pStyle w:val="Tblzattartalom"/>
              <w:jc w:val="center"/>
              <w:rPr>
                <w:rFonts w:asciiTheme="majorHAnsi" w:hAnsiTheme="majorHAnsi"/>
                <w:sz w:val="22"/>
                <w:szCs w:val="22"/>
              </w:rPr>
            </w:pPr>
            <w:r w:rsidRPr="007D6BF3">
              <w:rPr>
                <w:rFonts w:asciiTheme="majorHAnsi" w:hAnsiTheme="majorHAnsi" w:cs="Cambria"/>
                <w:sz w:val="22"/>
                <w:szCs w:val="22"/>
              </w:rPr>
              <w:t>4</w:t>
            </w:r>
          </w:p>
        </w:tc>
        <w:tc>
          <w:tcPr>
            <w:tcW w:w="2696" w:type="dxa"/>
            <w:tcBorders>
              <w:left w:val="single" w:sz="2" w:space="0" w:color="000080"/>
              <w:bottom w:val="single" w:sz="4" w:space="0" w:color="auto"/>
            </w:tcBorders>
            <w:shd w:val="clear" w:color="auto" w:fill="FFFFFF"/>
            <w:tcMar>
              <w:top w:w="0" w:type="dxa"/>
              <w:left w:w="108" w:type="dxa"/>
              <w:bottom w:w="0" w:type="dxa"/>
              <w:right w:w="108" w:type="dxa"/>
            </w:tcMar>
          </w:tcPr>
          <w:p w14:paraId="03671387" w14:textId="77777777" w:rsidR="00887267" w:rsidRPr="007D6BF3" w:rsidRDefault="00887267" w:rsidP="00FF10A8">
            <w:pPr>
              <w:pStyle w:val="Tblzattartalom"/>
              <w:rPr>
                <w:rFonts w:asciiTheme="majorHAnsi" w:hAnsiTheme="majorHAnsi"/>
                <w:sz w:val="22"/>
                <w:szCs w:val="22"/>
              </w:rPr>
            </w:pPr>
            <w:r w:rsidRPr="007D6BF3">
              <w:rPr>
                <w:rFonts w:asciiTheme="majorHAnsi" w:hAnsiTheme="majorHAnsi" w:cs="Cambria"/>
                <w:color w:val="000000"/>
                <w:sz w:val="22"/>
                <w:szCs w:val="22"/>
              </w:rPr>
              <w:t>Sinka István Városi Könyvtár Fiókkönyvtára</w:t>
            </w:r>
          </w:p>
        </w:tc>
        <w:tc>
          <w:tcPr>
            <w:tcW w:w="5711" w:type="dxa"/>
            <w:tcBorders>
              <w:left w:val="single" w:sz="2" w:space="0" w:color="000080"/>
              <w:bottom w:val="single" w:sz="4" w:space="0" w:color="auto"/>
              <w:right w:val="single" w:sz="2" w:space="0" w:color="000080"/>
            </w:tcBorders>
            <w:shd w:val="clear" w:color="auto" w:fill="FFFFFF"/>
            <w:tcMar>
              <w:top w:w="0" w:type="dxa"/>
              <w:left w:w="108" w:type="dxa"/>
              <w:bottom w:w="0" w:type="dxa"/>
              <w:right w:w="108" w:type="dxa"/>
            </w:tcMar>
          </w:tcPr>
          <w:p w14:paraId="2464E34F" w14:textId="77777777" w:rsidR="00887267" w:rsidRPr="007D6BF3" w:rsidRDefault="00887267" w:rsidP="00FF10A8">
            <w:pPr>
              <w:pStyle w:val="Tblzattartalom"/>
              <w:rPr>
                <w:rFonts w:asciiTheme="majorHAnsi" w:hAnsiTheme="majorHAnsi"/>
                <w:color w:val="auto"/>
                <w:sz w:val="22"/>
                <w:szCs w:val="22"/>
              </w:rPr>
            </w:pPr>
            <w:r w:rsidRPr="007D6BF3">
              <w:rPr>
                <w:rFonts w:asciiTheme="majorHAnsi" w:hAnsiTheme="majorHAnsi" w:cs="Cambria"/>
                <w:color w:val="auto"/>
                <w:sz w:val="22"/>
                <w:szCs w:val="22"/>
              </w:rPr>
              <w:t>4100 Berettyóújfalu, Puskin utca 44.</w:t>
            </w:r>
          </w:p>
        </w:tc>
      </w:tr>
      <w:tr w:rsidR="00887267" w:rsidRPr="007D6BF3" w14:paraId="0A6963EC" w14:textId="77777777" w:rsidTr="00FF10A8">
        <w:trPr>
          <w:cantSplit/>
          <w:trHeight w:val="572"/>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7A7F30" w14:textId="77777777" w:rsidR="00887267" w:rsidRPr="007D6BF3" w:rsidRDefault="00887267" w:rsidP="00FF10A8">
            <w:pPr>
              <w:pStyle w:val="Tblzattartalom"/>
              <w:jc w:val="center"/>
              <w:rPr>
                <w:rFonts w:asciiTheme="majorHAnsi" w:hAnsiTheme="majorHAnsi"/>
                <w:sz w:val="22"/>
                <w:szCs w:val="22"/>
              </w:rPr>
            </w:pPr>
            <w:r w:rsidRPr="007D6BF3">
              <w:rPr>
                <w:rFonts w:asciiTheme="majorHAnsi" w:hAnsiTheme="majorHAnsi" w:cs="Cambria"/>
                <w:sz w:val="22"/>
                <w:szCs w:val="22"/>
              </w:rPr>
              <w:t>5</w:t>
            </w:r>
          </w:p>
        </w:tc>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6DF481" w14:textId="77777777" w:rsidR="00887267" w:rsidRPr="007D6BF3" w:rsidRDefault="00887267" w:rsidP="00FF10A8">
            <w:pPr>
              <w:pStyle w:val="Tblzattartalom"/>
              <w:rPr>
                <w:rFonts w:asciiTheme="majorHAnsi" w:hAnsiTheme="majorHAnsi"/>
                <w:sz w:val="22"/>
                <w:szCs w:val="22"/>
              </w:rPr>
            </w:pPr>
            <w:r w:rsidRPr="007D6BF3">
              <w:rPr>
                <w:rFonts w:asciiTheme="majorHAnsi" w:hAnsiTheme="majorHAnsi" w:cs="Cambria"/>
                <w:color w:val="000000"/>
                <w:sz w:val="22"/>
                <w:szCs w:val="22"/>
              </w:rPr>
              <w:t>Berettyószentmártoni Információs Központ</w:t>
            </w:r>
          </w:p>
        </w:tc>
        <w:tc>
          <w:tcPr>
            <w:tcW w:w="57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49EF2E" w14:textId="77777777" w:rsidR="00887267" w:rsidRPr="007D6BF3" w:rsidRDefault="00887267" w:rsidP="00FF10A8">
            <w:pPr>
              <w:pStyle w:val="Tblzattartalom"/>
              <w:rPr>
                <w:rFonts w:asciiTheme="majorHAnsi" w:hAnsiTheme="majorHAnsi"/>
                <w:color w:val="auto"/>
                <w:sz w:val="22"/>
                <w:szCs w:val="22"/>
              </w:rPr>
            </w:pPr>
            <w:r w:rsidRPr="007D6BF3">
              <w:rPr>
                <w:rFonts w:asciiTheme="majorHAnsi" w:hAnsiTheme="majorHAnsi" w:cs="Cambria"/>
                <w:color w:val="auto"/>
                <w:sz w:val="22"/>
                <w:szCs w:val="22"/>
              </w:rPr>
              <w:t>4100 Berettyóújfalu, Puskin utca 48.</w:t>
            </w:r>
          </w:p>
        </w:tc>
      </w:tr>
      <w:tr w:rsidR="00887267" w:rsidRPr="007D6BF3" w14:paraId="0593862C" w14:textId="77777777" w:rsidTr="00FF10A8">
        <w:trPr>
          <w:cantSplit/>
          <w:trHeight w:val="572"/>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2B0EA8" w14:textId="77777777" w:rsidR="00887267" w:rsidRPr="007D6BF3" w:rsidRDefault="00887267" w:rsidP="00FF10A8">
            <w:pPr>
              <w:pStyle w:val="Tblzattartalom"/>
              <w:jc w:val="center"/>
              <w:rPr>
                <w:rFonts w:asciiTheme="majorHAnsi" w:hAnsiTheme="majorHAnsi" w:cs="Cambria"/>
                <w:sz w:val="22"/>
                <w:szCs w:val="22"/>
              </w:rPr>
            </w:pPr>
            <w:r w:rsidRPr="007D6BF3">
              <w:rPr>
                <w:rFonts w:asciiTheme="majorHAnsi" w:hAnsiTheme="majorHAnsi" w:cs="Cambria"/>
                <w:sz w:val="22"/>
                <w:szCs w:val="22"/>
              </w:rPr>
              <w:t>6</w:t>
            </w:r>
          </w:p>
        </w:tc>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DE062A" w14:textId="77777777" w:rsidR="00887267" w:rsidRPr="007D6BF3" w:rsidRDefault="00887267" w:rsidP="00FF10A8">
            <w:pPr>
              <w:pStyle w:val="Tblzattartalom"/>
              <w:rPr>
                <w:rFonts w:asciiTheme="majorHAnsi" w:hAnsiTheme="majorHAnsi" w:cs="Cambria"/>
                <w:bCs/>
                <w:color w:val="000000"/>
                <w:sz w:val="22"/>
                <w:szCs w:val="22"/>
              </w:rPr>
            </w:pPr>
            <w:r w:rsidRPr="007D6BF3">
              <w:rPr>
                <w:rFonts w:asciiTheme="majorHAnsi" w:hAnsiTheme="majorHAnsi"/>
                <w:bCs/>
                <w:sz w:val="22"/>
                <w:szCs w:val="22"/>
              </w:rPr>
              <w:t xml:space="preserve">Zsinagóga </w:t>
            </w:r>
            <w:proofErr w:type="spellStart"/>
            <w:r w:rsidRPr="007D6BF3">
              <w:rPr>
                <w:rFonts w:asciiTheme="majorHAnsi" w:hAnsiTheme="majorHAnsi"/>
                <w:bCs/>
                <w:sz w:val="22"/>
                <w:szCs w:val="22"/>
              </w:rPr>
              <w:t>Kultúrtér</w:t>
            </w:r>
            <w:proofErr w:type="spellEnd"/>
          </w:p>
        </w:tc>
        <w:tc>
          <w:tcPr>
            <w:tcW w:w="57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9F6FDF" w14:textId="77777777" w:rsidR="00887267" w:rsidRPr="007D6BF3" w:rsidRDefault="00887267" w:rsidP="00FF10A8">
            <w:pPr>
              <w:pStyle w:val="Tblzattartalom"/>
              <w:rPr>
                <w:rFonts w:asciiTheme="majorHAnsi" w:hAnsiTheme="majorHAnsi" w:cs="Cambria"/>
                <w:bCs/>
                <w:color w:val="auto"/>
                <w:sz w:val="22"/>
                <w:szCs w:val="22"/>
              </w:rPr>
            </w:pPr>
            <w:r w:rsidRPr="007D6BF3">
              <w:rPr>
                <w:rFonts w:asciiTheme="majorHAnsi" w:hAnsiTheme="majorHAnsi"/>
                <w:bCs/>
                <w:sz w:val="22"/>
                <w:szCs w:val="22"/>
              </w:rPr>
              <w:t>4100 Berettyóújfalu, Mártírok utca 4.</w:t>
            </w:r>
          </w:p>
        </w:tc>
      </w:tr>
      <w:tr w:rsidR="00887267" w:rsidRPr="007D6BF3" w14:paraId="4BE57297" w14:textId="77777777" w:rsidTr="00FF10A8">
        <w:trPr>
          <w:cantSplit/>
          <w:trHeight w:val="572"/>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8EF664" w14:textId="77777777" w:rsidR="00887267" w:rsidRPr="007D6BF3" w:rsidRDefault="00887267" w:rsidP="00FF10A8">
            <w:pPr>
              <w:pStyle w:val="Tblzattartalom"/>
              <w:jc w:val="center"/>
              <w:rPr>
                <w:rFonts w:asciiTheme="majorHAnsi" w:hAnsiTheme="majorHAnsi" w:cs="Cambria"/>
                <w:sz w:val="22"/>
                <w:szCs w:val="22"/>
              </w:rPr>
            </w:pPr>
            <w:r w:rsidRPr="007D6BF3">
              <w:rPr>
                <w:rFonts w:asciiTheme="majorHAnsi" w:hAnsiTheme="majorHAnsi" w:cs="Cambria"/>
                <w:sz w:val="22"/>
                <w:szCs w:val="22"/>
              </w:rPr>
              <w:t>7</w:t>
            </w:r>
          </w:p>
        </w:tc>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8F1AD8" w14:textId="77777777" w:rsidR="00887267" w:rsidRPr="007D6BF3" w:rsidRDefault="00887267" w:rsidP="00FF10A8">
            <w:pPr>
              <w:pStyle w:val="Tblzattartalom"/>
              <w:rPr>
                <w:rFonts w:asciiTheme="majorHAnsi" w:hAnsiTheme="majorHAnsi"/>
                <w:bCs/>
                <w:sz w:val="22"/>
                <w:szCs w:val="22"/>
              </w:rPr>
            </w:pPr>
            <w:proofErr w:type="spellStart"/>
            <w:r w:rsidRPr="007D6BF3">
              <w:rPr>
                <w:rFonts w:asciiTheme="majorHAnsi" w:hAnsiTheme="majorHAnsi"/>
                <w:bCs/>
                <w:sz w:val="22"/>
                <w:szCs w:val="22"/>
              </w:rPr>
              <w:t>Bodorka</w:t>
            </w:r>
            <w:proofErr w:type="spellEnd"/>
            <w:r w:rsidRPr="007D6BF3">
              <w:rPr>
                <w:rFonts w:asciiTheme="majorHAnsi" w:hAnsiTheme="majorHAnsi"/>
                <w:bCs/>
                <w:sz w:val="22"/>
                <w:szCs w:val="22"/>
              </w:rPr>
              <w:t xml:space="preserve"> Népmesepont</w:t>
            </w:r>
          </w:p>
        </w:tc>
        <w:tc>
          <w:tcPr>
            <w:tcW w:w="57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059302" w14:textId="77777777" w:rsidR="00887267" w:rsidRPr="007D6BF3" w:rsidRDefault="00887267" w:rsidP="00FF10A8">
            <w:pPr>
              <w:pStyle w:val="Tblzattartalom"/>
              <w:rPr>
                <w:rFonts w:asciiTheme="majorHAnsi" w:hAnsiTheme="majorHAnsi"/>
                <w:bCs/>
                <w:sz w:val="22"/>
                <w:szCs w:val="22"/>
              </w:rPr>
            </w:pPr>
            <w:r w:rsidRPr="007D6BF3">
              <w:rPr>
                <w:rFonts w:asciiTheme="majorHAnsi" w:hAnsiTheme="majorHAnsi"/>
                <w:bCs/>
                <w:sz w:val="22"/>
                <w:szCs w:val="22"/>
              </w:rPr>
              <w:t>4100 Berettyóújfalu, Kossuth utca 36.</w:t>
            </w:r>
          </w:p>
        </w:tc>
      </w:tr>
    </w:tbl>
    <w:p w14:paraId="3C69F3E8" w14:textId="77777777" w:rsidR="00887267" w:rsidRPr="007D6BF3" w:rsidRDefault="00887267" w:rsidP="00887267">
      <w:pPr>
        <w:pStyle w:val="Listaszerbekezds"/>
        <w:tabs>
          <w:tab w:val="left" w:leader="dot" w:pos="9072"/>
          <w:tab w:val="left" w:leader="dot" w:pos="9781"/>
          <w:tab w:val="left" w:leader="dot" w:pos="16443"/>
        </w:tabs>
        <w:spacing w:before="80" w:after="0"/>
        <w:ind w:left="0" w:right="-1"/>
        <w:rPr>
          <w:rFonts w:asciiTheme="majorHAnsi" w:hAnsiTheme="majorHAnsi" w:cs="Cambria"/>
          <w:b/>
        </w:rPr>
      </w:pPr>
    </w:p>
    <w:p w14:paraId="47BED815" w14:textId="77777777" w:rsidR="00887267" w:rsidRPr="007D6BF3" w:rsidRDefault="00887267" w:rsidP="00887267">
      <w:pPr>
        <w:pStyle w:val="Listaszerbekezds"/>
        <w:tabs>
          <w:tab w:val="left" w:leader="dot" w:pos="9072"/>
          <w:tab w:val="left" w:leader="dot" w:pos="9781"/>
          <w:tab w:val="left" w:leader="dot" w:pos="16443"/>
        </w:tabs>
        <w:spacing w:before="80" w:after="0"/>
        <w:ind w:left="0" w:right="-1"/>
        <w:jc w:val="center"/>
        <w:rPr>
          <w:rFonts w:asciiTheme="majorHAnsi" w:hAnsiTheme="majorHAnsi"/>
        </w:rPr>
      </w:pPr>
      <w:r w:rsidRPr="007D6BF3">
        <w:rPr>
          <w:rFonts w:asciiTheme="majorHAnsi" w:hAnsiTheme="majorHAnsi" w:cs="Cambria"/>
          <w:b/>
        </w:rPr>
        <w:lastRenderedPageBreak/>
        <w:t>2. A költségvetési szerv</w:t>
      </w:r>
      <w:r w:rsidRPr="007D6BF3">
        <w:rPr>
          <w:rFonts w:asciiTheme="majorHAnsi" w:hAnsiTheme="majorHAnsi" w:cs="Cambria"/>
          <w:b/>
        </w:rPr>
        <w:br/>
        <w:t>alapításával és megszűnésével összefüggő rendelkezések</w:t>
      </w:r>
    </w:p>
    <w:p w14:paraId="7F747E6F" w14:textId="77777777" w:rsidR="00887267" w:rsidRPr="007D6BF3" w:rsidRDefault="00887267" w:rsidP="00887267">
      <w:pPr>
        <w:pStyle w:val="Listaszerbekezds"/>
        <w:tabs>
          <w:tab w:val="left" w:leader="dot" w:pos="9207"/>
          <w:tab w:val="left" w:leader="dot" w:pos="9916"/>
          <w:tab w:val="left" w:leader="dot" w:pos="16578"/>
        </w:tabs>
        <w:spacing w:before="240" w:after="0"/>
        <w:ind w:left="0" w:right="-1"/>
        <w:jc w:val="both"/>
        <w:rPr>
          <w:rFonts w:asciiTheme="majorHAnsi" w:hAnsiTheme="majorHAnsi"/>
        </w:rPr>
      </w:pPr>
      <w:r w:rsidRPr="007D6BF3">
        <w:rPr>
          <w:rFonts w:asciiTheme="majorHAnsi" w:hAnsiTheme="majorHAnsi" w:cs="Cambria"/>
        </w:rPr>
        <w:t>2.1.  A költségvetési szerv alapításának dátuma: 2008.12.01.</w:t>
      </w:r>
    </w:p>
    <w:p w14:paraId="33235C3D" w14:textId="77777777" w:rsidR="00887267" w:rsidRPr="007D6BF3" w:rsidRDefault="00887267" w:rsidP="00887267">
      <w:pPr>
        <w:pStyle w:val="Listaszerbekezds"/>
        <w:tabs>
          <w:tab w:val="left" w:leader="dot" w:pos="9207"/>
          <w:tab w:val="left" w:leader="dot" w:pos="9916"/>
          <w:tab w:val="left" w:leader="dot" w:pos="16578"/>
        </w:tabs>
        <w:spacing w:before="240" w:after="0"/>
        <w:ind w:left="0" w:right="-1"/>
        <w:jc w:val="both"/>
        <w:rPr>
          <w:rFonts w:asciiTheme="majorHAnsi" w:hAnsiTheme="majorHAnsi"/>
        </w:rPr>
      </w:pPr>
      <w:r w:rsidRPr="007D6BF3">
        <w:rPr>
          <w:rFonts w:asciiTheme="majorHAnsi" w:hAnsiTheme="majorHAnsi" w:cs="Cambria"/>
        </w:rPr>
        <w:t>2.2.  A költségvetési szerv alapítására, átalakítására, megszüntetésére jogosult szerv</w:t>
      </w:r>
    </w:p>
    <w:p w14:paraId="6E9669FF" w14:textId="77777777" w:rsidR="00887267" w:rsidRPr="007D6BF3" w:rsidRDefault="00887267" w:rsidP="00887267">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D6BF3">
        <w:rPr>
          <w:rFonts w:asciiTheme="majorHAnsi" w:hAnsiTheme="majorHAnsi" w:cs="Cambria"/>
        </w:rPr>
        <w:t>2.2.1. megnevezése: Berettyóújfalu Város Önkormányzata</w:t>
      </w:r>
    </w:p>
    <w:p w14:paraId="1B6D53AD" w14:textId="77777777" w:rsidR="00887267" w:rsidRPr="007D6BF3" w:rsidRDefault="00887267" w:rsidP="00887267">
      <w:pPr>
        <w:pStyle w:val="Listaszerbekezds"/>
        <w:tabs>
          <w:tab w:val="left" w:pos="1428"/>
          <w:tab w:val="left" w:leader="dot" w:pos="11232"/>
          <w:tab w:val="left" w:leader="dot" w:pos="11941"/>
          <w:tab w:val="left" w:leader="dot" w:pos="18603"/>
        </w:tabs>
        <w:spacing w:before="80" w:after="0"/>
        <w:ind w:right="-1"/>
        <w:jc w:val="both"/>
        <w:rPr>
          <w:rFonts w:asciiTheme="majorHAnsi" w:hAnsiTheme="majorHAnsi"/>
        </w:rPr>
      </w:pPr>
      <w:r w:rsidRPr="007D6BF3">
        <w:rPr>
          <w:rFonts w:asciiTheme="majorHAnsi" w:hAnsiTheme="majorHAnsi" w:cs="Cambria"/>
        </w:rPr>
        <w:t xml:space="preserve">2.2.2. székhelye: 4100 Berettyóújfalu, Dózsa György </w:t>
      </w:r>
      <w:r w:rsidRPr="007D6BF3">
        <w:rPr>
          <w:rFonts w:asciiTheme="majorHAnsi" w:hAnsiTheme="majorHAnsi" w:cs="Cambria"/>
          <w:color w:val="auto"/>
        </w:rPr>
        <w:t xml:space="preserve">utca </w:t>
      </w:r>
      <w:r w:rsidRPr="007D6BF3">
        <w:rPr>
          <w:rFonts w:asciiTheme="majorHAnsi" w:hAnsiTheme="majorHAnsi" w:cs="Cambria"/>
        </w:rPr>
        <w:t>17-19.</w:t>
      </w:r>
    </w:p>
    <w:p w14:paraId="4C2FC706" w14:textId="77777777" w:rsidR="00887267" w:rsidRPr="007D6BF3" w:rsidRDefault="00887267" w:rsidP="00887267">
      <w:pPr>
        <w:pStyle w:val="Alaprtelmezett"/>
        <w:tabs>
          <w:tab w:val="left" w:pos="142"/>
        </w:tabs>
        <w:rPr>
          <w:rFonts w:asciiTheme="majorHAnsi" w:hAnsiTheme="majorHAnsi"/>
          <w:sz w:val="22"/>
          <w:szCs w:val="22"/>
        </w:rPr>
      </w:pPr>
      <w:r w:rsidRPr="007D6BF3">
        <w:rPr>
          <w:rFonts w:asciiTheme="majorHAnsi" w:hAnsiTheme="majorHAnsi" w:cs="Cambria"/>
          <w:b/>
          <w:sz w:val="22"/>
          <w:szCs w:val="22"/>
        </w:rPr>
        <w:t xml:space="preserve">  </w:t>
      </w:r>
    </w:p>
    <w:p w14:paraId="5FF30D57" w14:textId="77777777" w:rsidR="00887267" w:rsidRPr="007D6BF3" w:rsidRDefault="00887267" w:rsidP="00887267">
      <w:pPr>
        <w:pStyle w:val="Alaprtelmezett"/>
        <w:tabs>
          <w:tab w:val="left" w:pos="142"/>
        </w:tabs>
        <w:spacing w:after="0"/>
        <w:rPr>
          <w:rFonts w:asciiTheme="majorHAnsi" w:hAnsiTheme="majorHAnsi" w:cs="Cambria"/>
          <w:b/>
          <w:sz w:val="22"/>
          <w:szCs w:val="22"/>
        </w:rPr>
      </w:pPr>
      <w:r w:rsidRPr="007D6BF3">
        <w:rPr>
          <w:rFonts w:asciiTheme="majorHAnsi" w:hAnsiTheme="majorHAnsi" w:cs="Cambria"/>
          <w:sz w:val="22"/>
          <w:szCs w:val="22"/>
        </w:rPr>
        <w:t>2.3. A költségvetési szerv jogelőd költségvetési szervének</w:t>
      </w:r>
      <w:r w:rsidRPr="007D6BF3">
        <w:rPr>
          <w:rFonts w:asciiTheme="majorHAnsi" w:hAnsiTheme="majorHAnsi" w:cs="Cambria"/>
          <w:b/>
          <w:sz w:val="22"/>
          <w:szCs w:val="22"/>
        </w:rPr>
        <w:t xml:space="preserve"> </w:t>
      </w:r>
    </w:p>
    <w:p w14:paraId="0A53AC7C" w14:textId="77777777" w:rsidR="00887267" w:rsidRPr="007D6BF3" w:rsidRDefault="00887267" w:rsidP="00887267">
      <w:pPr>
        <w:pStyle w:val="Alaprtelmezett"/>
        <w:tabs>
          <w:tab w:val="left" w:pos="142"/>
        </w:tabs>
        <w:spacing w:after="0"/>
        <w:rPr>
          <w:rFonts w:asciiTheme="majorHAnsi" w:hAnsiTheme="majorHAnsi"/>
          <w:sz w:val="22"/>
          <w:szCs w:val="22"/>
        </w:rPr>
      </w:pPr>
    </w:p>
    <w:tbl>
      <w:tblPr>
        <w:tblW w:w="0" w:type="auto"/>
        <w:tblInd w:w="-16"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569"/>
        <w:gridCol w:w="2816"/>
        <w:gridCol w:w="5677"/>
      </w:tblGrid>
      <w:tr w:rsidR="00887267" w:rsidRPr="007D6BF3" w14:paraId="343CEEBC" w14:textId="77777777" w:rsidTr="00FF10A8">
        <w:tc>
          <w:tcPr>
            <w:tcW w:w="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70CB769" w14:textId="77777777" w:rsidR="00887267" w:rsidRPr="007D6BF3" w:rsidRDefault="00887267" w:rsidP="00FF10A8">
            <w:pPr>
              <w:pStyle w:val="Alaprtelmezett"/>
              <w:rPr>
                <w:rFonts w:asciiTheme="majorHAnsi" w:hAnsiTheme="majorHAnsi"/>
                <w:sz w:val="22"/>
                <w:szCs w:val="22"/>
              </w:rPr>
            </w:pPr>
          </w:p>
        </w:tc>
        <w:tc>
          <w:tcPr>
            <w:tcW w:w="28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E510FC" w14:textId="77777777" w:rsidR="00887267" w:rsidRPr="007D6BF3" w:rsidRDefault="00887267" w:rsidP="00FF10A8">
            <w:pPr>
              <w:pStyle w:val="Alaprtelmezett"/>
              <w:rPr>
                <w:rFonts w:asciiTheme="majorHAnsi" w:hAnsiTheme="majorHAnsi"/>
                <w:sz w:val="22"/>
                <w:szCs w:val="22"/>
              </w:rPr>
            </w:pPr>
            <w:r w:rsidRPr="007D6BF3">
              <w:rPr>
                <w:rFonts w:asciiTheme="majorHAnsi" w:hAnsiTheme="majorHAnsi" w:cs="Cambria"/>
                <w:sz w:val="22"/>
                <w:szCs w:val="22"/>
              </w:rPr>
              <w:t>megnevezése</w:t>
            </w:r>
          </w:p>
        </w:tc>
        <w:tc>
          <w:tcPr>
            <w:tcW w:w="56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C96537" w14:textId="77777777" w:rsidR="00887267" w:rsidRPr="007D6BF3" w:rsidRDefault="00887267" w:rsidP="00FF10A8">
            <w:pPr>
              <w:pStyle w:val="Alaprtelmezett"/>
              <w:rPr>
                <w:rFonts w:asciiTheme="majorHAnsi" w:hAnsiTheme="majorHAnsi"/>
                <w:sz w:val="22"/>
                <w:szCs w:val="22"/>
              </w:rPr>
            </w:pPr>
            <w:r w:rsidRPr="007D6BF3">
              <w:rPr>
                <w:rFonts w:asciiTheme="majorHAnsi" w:hAnsiTheme="majorHAnsi" w:cs="Cambria"/>
                <w:sz w:val="22"/>
                <w:szCs w:val="22"/>
              </w:rPr>
              <w:t>székhelye</w:t>
            </w:r>
          </w:p>
        </w:tc>
      </w:tr>
      <w:tr w:rsidR="00887267" w:rsidRPr="007D6BF3" w14:paraId="47F85614" w14:textId="77777777" w:rsidTr="00FF10A8">
        <w:trPr>
          <w:trHeight w:val="916"/>
        </w:trPr>
        <w:tc>
          <w:tcPr>
            <w:tcW w:w="5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9F7086" w14:textId="77777777" w:rsidR="00887267" w:rsidRPr="007D6BF3" w:rsidRDefault="00887267" w:rsidP="00FF10A8">
            <w:pPr>
              <w:pStyle w:val="Alaprtelmezett"/>
              <w:rPr>
                <w:rFonts w:asciiTheme="majorHAnsi" w:hAnsiTheme="majorHAnsi"/>
                <w:color w:val="auto"/>
                <w:sz w:val="22"/>
                <w:szCs w:val="22"/>
              </w:rPr>
            </w:pPr>
            <w:r w:rsidRPr="007D6BF3">
              <w:rPr>
                <w:rFonts w:asciiTheme="majorHAnsi" w:hAnsiTheme="majorHAnsi" w:cs="Cambria"/>
                <w:color w:val="auto"/>
                <w:sz w:val="22"/>
                <w:szCs w:val="22"/>
              </w:rPr>
              <w:t>1</w:t>
            </w:r>
          </w:p>
        </w:tc>
        <w:tc>
          <w:tcPr>
            <w:tcW w:w="28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AC906F" w14:textId="77777777" w:rsidR="00887267" w:rsidRPr="007D6BF3" w:rsidRDefault="00887267" w:rsidP="00FF10A8">
            <w:pPr>
              <w:pStyle w:val="Alaprtelmezett"/>
              <w:rPr>
                <w:rFonts w:asciiTheme="majorHAnsi" w:hAnsiTheme="majorHAnsi"/>
                <w:color w:val="auto"/>
                <w:sz w:val="22"/>
                <w:szCs w:val="22"/>
              </w:rPr>
            </w:pPr>
            <w:proofErr w:type="spellStart"/>
            <w:r w:rsidRPr="007D6BF3">
              <w:rPr>
                <w:rFonts w:asciiTheme="majorHAnsi" w:hAnsiTheme="majorHAnsi" w:cs="Cambria"/>
                <w:color w:val="auto"/>
                <w:sz w:val="22"/>
                <w:szCs w:val="22"/>
              </w:rPr>
              <w:t>Nadányi</w:t>
            </w:r>
            <w:proofErr w:type="spellEnd"/>
            <w:r w:rsidRPr="007D6BF3">
              <w:rPr>
                <w:rFonts w:asciiTheme="majorHAnsi" w:hAnsiTheme="majorHAnsi" w:cs="Cambria"/>
                <w:color w:val="auto"/>
                <w:sz w:val="22"/>
                <w:szCs w:val="22"/>
              </w:rPr>
              <w:t xml:space="preserve"> Zoltán Művelődési Központ és Sinka István Városi Könyvtár </w:t>
            </w:r>
          </w:p>
        </w:tc>
        <w:tc>
          <w:tcPr>
            <w:tcW w:w="56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2DBE4D" w14:textId="77777777" w:rsidR="00887267" w:rsidRPr="007D6BF3" w:rsidRDefault="00887267" w:rsidP="00FF10A8">
            <w:pPr>
              <w:pStyle w:val="Alaprtelmezett"/>
              <w:rPr>
                <w:rFonts w:asciiTheme="majorHAnsi" w:hAnsiTheme="majorHAnsi" w:cs="Cambria"/>
                <w:color w:val="auto"/>
                <w:sz w:val="22"/>
                <w:szCs w:val="22"/>
              </w:rPr>
            </w:pPr>
          </w:p>
          <w:p w14:paraId="07EA70DC" w14:textId="77777777" w:rsidR="00887267" w:rsidRPr="007D6BF3" w:rsidRDefault="00887267" w:rsidP="00FF10A8">
            <w:pPr>
              <w:pStyle w:val="Alaprtelmezett"/>
              <w:rPr>
                <w:rFonts w:asciiTheme="majorHAnsi" w:hAnsiTheme="majorHAnsi"/>
                <w:color w:val="auto"/>
                <w:sz w:val="22"/>
                <w:szCs w:val="22"/>
              </w:rPr>
            </w:pPr>
            <w:r w:rsidRPr="007D6BF3">
              <w:rPr>
                <w:rFonts w:asciiTheme="majorHAnsi" w:hAnsiTheme="majorHAnsi" w:cs="Cambria"/>
                <w:color w:val="auto"/>
                <w:sz w:val="22"/>
                <w:szCs w:val="22"/>
              </w:rPr>
              <w:t xml:space="preserve">4100 Berettyóújfalu, Bajcsy-Zsilinszky utca 27. </w:t>
            </w:r>
          </w:p>
        </w:tc>
      </w:tr>
    </w:tbl>
    <w:p w14:paraId="1D0B12E9" w14:textId="77777777" w:rsidR="00887267" w:rsidRPr="007D6BF3" w:rsidRDefault="00887267" w:rsidP="00887267">
      <w:pPr>
        <w:pStyle w:val="Listaszerbekezds"/>
        <w:tabs>
          <w:tab w:val="left" w:leader="dot" w:pos="9429"/>
        </w:tabs>
        <w:spacing w:before="28" w:after="28"/>
        <w:ind w:left="0" w:right="-142"/>
        <w:rPr>
          <w:rFonts w:asciiTheme="majorHAnsi" w:hAnsiTheme="majorHAnsi"/>
          <w:color w:val="auto"/>
        </w:rPr>
      </w:pPr>
    </w:p>
    <w:p w14:paraId="4CE13FB9" w14:textId="77777777" w:rsidR="00887267" w:rsidRPr="007D6BF3" w:rsidRDefault="00887267" w:rsidP="00887267">
      <w:pPr>
        <w:pStyle w:val="Listaszerbekezds"/>
        <w:tabs>
          <w:tab w:val="left" w:leader="dot" w:pos="9429"/>
        </w:tabs>
        <w:spacing w:before="28" w:after="28"/>
        <w:ind w:left="0" w:right="-142"/>
        <w:jc w:val="center"/>
        <w:rPr>
          <w:rFonts w:asciiTheme="majorHAnsi" w:hAnsiTheme="majorHAnsi" w:cs="Cambria"/>
          <w:b/>
          <w:color w:val="auto"/>
        </w:rPr>
      </w:pPr>
      <w:r w:rsidRPr="007D6BF3">
        <w:rPr>
          <w:rFonts w:asciiTheme="majorHAnsi" w:hAnsiTheme="majorHAnsi" w:cs="Cambria"/>
          <w:b/>
          <w:color w:val="auto"/>
        </w:rPr>
        <w:t>3. A költségvetési szerv irányítása, felügyelete</w:t>
      </w:r>
    </w:p>
    <w:p w14:paraId="78567631" w14:textId="77777777" w:rsidR="00887267" w:rsidRPr="007D6BF3" w:rsidRDefault="00887267" w:rsidP="00887267">
      <w:pPr>
        <w:pStyle w:val="Listaszerbekezds"/>
        <w:tabs>
          <w:tab w:val="left" w:leader="dot" w:pos="9429"/>
        </w:tabs>
        <w:spacing w:before="28" w:after="28"/>
        <w:ind w:left="0" w:right="-142"/>
        <w:jc w:val="center"/>
        <w:rPr>
          <w:rFonts w:asciiTheme="majorHAnsi" w:hAnsiTheme="majorHAnsi"/>
          <w:color w:val="auto"/>
        </w:rPr>
      </w:pPr>
    </w:p>
    <w:p w14:paraId="28013BC6" w14:textId="77777777" w:rsidR="00887267" w:rsidRPr="007D6BF3" w:rsidRDefault="00887267" w:rsidP="00887267">
      <w:pPr>
        <w:pStyle w:val="Listaszerbekezds"/>
        <w:tabs>
          <w:tab w:val="left" w:leader="dot" w:pos="9072"/>
          <w:tab w:val="left" w:leader="dot" w:pos="9781"/>
          <w:tab w:val="left" w:leader="dot" w:pos="16443"/>
        </w:tabs>
        <w:spacing w:before="28" w:after="28"/>
        <w:ind w:left="0" w:right="-1"/>
        <w:jc w:val="both"/>
        <w:rPr>
          <w:rFonts w:asciiTheme="majorHAnsi" w:hAnsiTheme="majorHAnsi"/>
          <w:color w:val="auto"/>
        </w:rPr>
      </w:pPr>
      <w:r w:rsidRPr="007D6BF3">
        <w:rPr>
          <w:rFonts w:asciiTheme="majorHAnsi" w:hAnsiTheme="majorHAnsi" w:cs="Cambria"/>
          <w:color w:val="auto"/>
        </w:rPr>
        <w:t xml:space="preserve"> 3.1. A költségvetési szerv irányító szervének</w:t>
      </w:r>
    </w:p>
    <w:p w14:paraId="525EEC14" w14:textId="77777777" w:rsidR="00887267" w:rsidRPr="007D6BF3" w:rsidRDefault="00887267" w:rsidP="00887267">
      <w:pPr>
        <w:pStyle w:val="Listaszerbekezds"/>
        <w:tabs>
          <w:tab w:val="left" w:pos="1428"/>
          <w:tab w:val="left" w:leader="dot" w:pos="11232"/>
          <w:tab w:val="left" w:leader="dot" w:pos="11941"/>
          <w:tab w:val="left" w:leader="dot" w:pos="18603"/>
        </w:tabs>
        <w:spacing w:before="80" w:after="0"/>
        <w:ind w:right="-143"/>
        <w:jc w:val="both"/>
        <w:rPr>
          <w:rFonts w:asciiTheme="majorHAnsi" w:hAnsiTheme="majorHAnsi"/>
          <w:color w:val="auto"/>
        </w:rPr>
      </w:pPr>
      <w:r w:rsidRPr="007D6BF3">
        <w:rPr>
          <w:rFonts w:asciiTheme="majorHAnsi" w:hAnsiTheme="majorHAnsi" w:cs="Cambria"/>
          <w:color w:val="auto"/>
        </w:rPr>
        <w:t>3.1.1. megnevezése: Berettyóújfalu Város Önkormányzata Képviselő-testülete</w:t>
      </w:r>
    </w:p>
    <w:p w14:paraId="1E938A3E" w14:textId="77777777" w:rsidR="00887267" w:rsidRPr="007D6BF3" w:rsidRDefault="00887267" w:rsidP="00887267">
      <w:pPr>
        <w:pStyle w:val="Listaszerbekezds"/>
        <w:tabs>
          <w:tab w:val="left" w:pos="1428"/>
          <w:tab w:val="left" w:leader="dot" w:pos="11232"/>
          <w:tab w:val="left" w:leader="dot" w:pos="11941"/>
          <w:tab w:val="left" w:leader="dot" w:pos="18603"/>
        </w:tabs>
        <w:spacing w:before="80" w:after="0"/>
        <w:ind w:right="-143"/>
        <w:jc w:val="both"/>
        <w:rPr>
          <w:rFonts w:asciiTheme="majorHAnsi" w:hAnsiTheme="majorHAnsi"/>
          <w:color w:val="auto"/>
        </w:rPr>
      </w:pPr>
      <w:r w:rsidRPr="007D6BF3">
        <w:rPr>
          <w:rFonts w:asciiTheme="majorHAnsi" w:hAnsiTheme="majorHAnsi" w:cs="Cambria"/>
          <w:color w:val="auto"/>
        </w:rPr>
        <w:t>3.1.2. székhelye: 4100 Berettyóújfalu, Dózsa György utca 17-19.</w:t>
      </w:r>
    </w:p>
    <w:p w14:paraId="1D2B313C" w14:textId="77777777" w:rsidR="00887267" w:rsidRPr="007D6BF3" w:rsidRDefault="00887267" w:rsidP="00887267">
      <w:pPr>
        <w:pStyle w:val="Listaszerbekezds"/>
        <w:tabs>
          <w:tab w:val="left" w:leader="dot" w:pos="9792"/>
          <w:tab w:val="left" w:leader="dot" w:pos="10501"/>
          <w:tab w:val="left" w:leader="dot" w:pos="17163"/>
        </w:tabs>
        <w:spacing w:before="80" w:after="0"/>
        <w:ind w:left="0" w:right="-143"/>
        <w:jc w:val="both"/>
        <w:rPr>
          <w:rFonts w:asciiTheme="majorHAnsi" w:hAnsiTheme="majorHAnsi"/>
          <w:color w:val="auto"/>
        </w:rPr>
      </w:pPr>
      <w:r w:rsidRPr="007D6BF3">
        <w:rPr>
          <w:rFonts w:asciiTheme="majorHAnsi" w:hAnsiTheme="majorHAnsi" w:cs="Cambria"/>
          <w:color w:val="auto"/>
        </w:rPr>
        <w:t>3.2. A költségvetési szerv fenntartójának</w:t>
      </w:r>
    </w:p>
    <w:p w14:paraId="1D0C93EE" w14:textId="77777777" w:rsidR="00887267" w:rsidRPr="007D6BF3" w:rsidRDefault="00887267" w:rsidP="00887267">
      <w:pPr>
        <w:pStyle w:val="Listaszerbekezds"/>
        <w:tabs>
          <w:tab w:val="left" w:pos="1428"/>
          <w:tab w:val="left" w:leader="dot" w:pos="11232"/>
          <w:tab w:val="left" w:leader="dot" w:pos="11941"/>
          <w:tab w:val="left" w:leader="dot" w:pos="18603"/>
        </w:tabs>
        <w:spacing w:before="80" w:after="0"/>
        <w:ind w:right="-143"/>
        <w:jc w:val="both"/>
        <w:rPr>
          <w:rFonts w:asciiTheme="majorHAnsi" w:hAnsiTheme="majorHAnsi"/>
          <w:color w:val="auto"/>
        </w:rPr>
      </w:pPr>
      <w:r w:rsidRPr="007D6BF3">
        <w:rPr>
          <w:rFonts w:asciiTheme="majorHAnsi" w:hAnsiTheme="majorHAnsi" w:cs="Cambria"/>
          <w:color w:val="auto"/>
        </w:rPr>
        <w:t xml:space="preserve">3.2.1. megnevezése: Berettyóújfalu Város Önkormányzata </w:t>
      </w:r>
    </w:p>
    <w:p w14:paraId="0693CFBB" w14:textId="77777777" w:rsidR="00887267" w:rsidRPr="007D6BF3" w:rsidRDefault="00887267" w:rsidP="00887267">
      <w:pPr>
        <w:pStyle w:val="Listaszerbekezds"/>
        <w:tabs>
          <w:tab w:val="left" w:pos="992"/>
          <w:tab w:val="left" w:leader="dot" w:pos="10000"/>
        </w:tabs>
        <w:spacing w:before="28" w:after="28"/>
        <w:ind w:left="284" w:right="-143" w:firstLine="425"/>
        <w:jc w:val="both"/>
        <w:rPr>
          <w:rFonts w:asciiTheme="majorHAnsi" w:hAnsiTheme="majorHAnsi" w:cs="Cambria"/>
        </w:rPr>
      </w:pPr>
      <w:r w:rsidRPr="007D6BF3">
        <w:rPr>
          <w:rFonts w:asciiTheme="majorHAnsi" w:hAnsiTheme="majorHAnsi" w:cs="Cambria"/>
          <w:color w:val="auto"/>
        </w:rPr>
        <w:t>3.2.2. székhelye: 4100 Berettyóújfalu, Dózsa György utca 17-19</w:t>
      </w:r>
      <w:r w:rsidRPr="007D6BF3">
        <w:rPr>
          <w:rFonts w:asciiTheme="majorHAnsi" w:hAnsiTheme="majorHAnsi" w:cs="Cambria"/>
        </w:rPr>
        <w:t>.</w:t>
      </w:r>
    </w:p>
    <w:p w14:paraId="6F94EA3C" w14:textId="77777777" w:rsidR="00887267" w:rsidRPr="007D6BF3" w:rsidRDefault="00887267" w:rsidP="00887267">
      <w:pPr>
        <w:pStyle w:val="Listaszerbekezds"/>
        <w:tabs>
          <w:tab w:val="left" w:pos="992"/>
          <w:tab w:val="left" w:leader="dot" w:pos="10000"/>
        </w:tabs>
        <w:spacing w:before="28" w:after="28"/>
        <w:ind w:left="284" w:right="-143" w:firstLine="425"/>
        <w:jc w:val="both"/>
        <w:rPr>
          <w:rFonts w:asciiTheme="majorHAnsi" w:hAnsiTheme="majorHAnsi" w:cs="Cambria"/>
        </w:rPr>
      </w:pPr>
    </w:p>
    <w:p w14:paraId="3EEAED91" w14:textId="77777777" w:rsidR="00887267" w:rsidRPr="007D6BF3" w:rsidRDefault="00887267" w:rsidP="00887267">
      <w:pPr>
        <w:pStyle w:val="Listaszerbekezds"/>
        <w:tabs>
          <w:tab w:val="left" w:pos="1068"/>
          <w:tab w:val="left" w:leader="dot" w:pos="10152"/>
        </w:tabs>
        <w:spacing w:before="28" w:after="28"/>
        <w:ind w:left="360" w:right="-143" w:hanging="360"/>
        <w:jc w:val="center"/>
        <w:rPr>
          <w:rFonts w:asciiTheme="majorHAnsi" w:hAnsiTheme="majorHAnsi" w:cs="Cambria"/>
          <w:b/>
        </w:rPr>
      </w:pPr>
      <w:r w:rsidRPr="007D6BF3">
        <w:rPr>
          <w:rFonts w:asciiTheme="majorHAnsi" w:hAnsiTheme="majorHAnsi" w:cs="Cambria"/>
          <w:b/>
        </w:rPr>
        <w:t>4. A költségvetési szerv tevékenysége</w:t>
      </w:r>
    </w:p>
    <w:p w14:paraId="55A8B18F" w14:textId="77777777" w:rsidR="00887267" w:rsidRPr="007D6BF3" w:rsidRDefault="00887267" w:rsidP="00887267">
      <w:pPr>
        <w:pStyle w:val="Listaszerbekezds"/>
        <w:tabs>
          <w:tab w:val="left" w:pos="1068"/>
          <w:tab w:val="left" w:leader="dot" w:pos="10152"/>
        </w:tabs>
        <w:spacing w:before="28" w:after="28"/>
        <w:ind w:left="360" w:right="-143" w:hanging="360"/>
        <w:jc w:val="center"/>
        <w:rPr>
          <w:rFonts w:asciiTheme="majorHAnsi" w:hAnsiTheme="majorHAnsi"/>
        </w:rPr>
      </w:pPr>
    </w:p>
    <w:p w14:paraId="43B0ABA4" w14:textId="77777777" w:rsidR="00887267" w:rsidRPr="007D6BF3" w:rsidRDefault="00887267" w:rsidP="00887267">
      <w:pPr>
        <w:pStyle w:val="Listaszerbekezds"/>
        <w:tabs>
          <w:tab w:val="left" w:leader="dot" w:pos="9207"/>
          <w:tab w:val="left" w:leader="dot" w:pos="9916"/>
          <w:tab w:val="left" w:leader="dot" w:pos="16578"/>
        </w:tabs>
        <w:spacing w:before="28" w:after="28"/>
        <w:ind w:left="0" w:right="-285"/>
        <w:jc w:val="both"/>
        <w:rPr>
          <w:rFonts w:asciiTheme="majorHAnsi" w:hAnsiTheme="majorHAnsi"/>
        </w:rPr>
      </w:pPr>
      <w:r w:rsidRPr="007D6BF3">
        <w:rPr>
          <w:rFonts w:asciiTheme="majorHAnsi" w:hAnsiTheme="majorHAnsi" w:cs="Cambria"/>
        </w:rPr>
        <w:t>4.1.  A költségvetési szerv közfeladata:</w:t>
      </w:r>
    </w:p>
    <w:p w14:paraId="6BB5939C" w14:textId="77777777" w:rsidR="00887267" w:rsidRPr="007D6BF3" w:rsidRDefault="00887267" w:rsidP="00887267">
      <w:pPr>
        <w:pStyle w:val="Alaprtelmezett"/>
        <w:ind w:left="426"/>
        <w:jc w:val="both"/>
        <w:rPr>
          <w:rFonts w:asciiTheme="majorHAnsi" w:hAnsiTheme="majorHAnsi"/>
          <w:sz w:val="22"/>
          <w:szCs w:val="22"/>
        </w:rPr>
      </w:pPr>
      <w:r w:rsidRPr="007D6BF3">
        <w:rPr>
          <w:rFonts w:asciiTheme="majorHAnsi" w:hAnsiTheme="majorHAnsi"/>
          <w:bCs/>
          <w:sz w:val="22"/>
          <w:szCs w:val="22"/>
        </w:rPr>
        <w:t>A muzeális intézményekről, a nyilvános könyvtári ellátásról és a közművelődésről szóló 1997. évi CXL. törvény 42. § és a 46. § alapján múzeumi tevékenység ellátása, az 55. § (1) bekezdése alapján nyilvános könyvtári feladatok ellátása, valamint a 76. § (1) bekezdésé és 78. § (2) bekezdése alapján közművelődési tevékenység ellátása</w:t>
      </w:r>
      <w:r w:rsidRPr="007D6BF3">
        <w:rPr>
          <w:rFonts w:asciiTheme="majorHAnsi" w:hAnsiTheme="majorHAnsi"/>
          <w:b/>
          <w:bCs/>
          <w:sz w:val="22"/>
          <w:szCs w:val="22"/>
        </w:rPr>
        <w:t xml:space="preserve">. </w:t>
      </w:r>
      <w:r w:rsidRPr="007D6BF3">
        <w:rPr>
          <w:rFonts w:asciiTheme="majorHAnsi" w:hAnsiTheme="majorHAnsi"/>
          <w:bCs/>
          <w:sz w:val="22"/>
          <w:szCs w:val="22"/>
        </w:rPr>
        <w:t xml:space="preserve">Magyarország helyi önkormányzatairól szóló 2011. évi CLXXXIX. törvény 13. § (1) bekezdés 7. pontja alapján </w:t>
      </w:r>
      <w:r w:rsidRPr="007D6BF3">
        <w:rPr>
          <w:rFonts w:asciiTheme="majorHAnsi" w:hAnsiTheme="majorHAnsi"/>
          <w:sz w:val="22"/>
          <w:szCs w:val="22"/>
        </w:rPr>
        <w:t>kulturális szolgáltatás, különösen a nyilvános könyvtári ellátás biztosítása, filmszínház, a helyi közművelődési tevékenység támogatása; 13. § (1) bekezdés 13. pontja alapján turizmussal kapcsolatos feladatok ellátása.</w:t>
      </w:r>
    </w:p>
    <w:p w14:paraId="2FECAA21" w14:textId="77777777" w:rsidR="00887267" w:rsidRPr="007D6BF3" w:rsidRDefault="00887267" w:rsidP="00887267">
      <w:pPr>
        <w:pStyle w:val="Listaszerbekezds"/>
        <w:tabs>
          <w:tab w:val="left" w:leader="dot" w:pos="9207"/>
          <w:tab w:val="left" w:leader="dot" w:pos="9916"/>
          <w:tab w:val="left" w:leader="dot" w:pos="16578"/>
        </w:tabs>
        <w:spacing w:before="240" w:after="0"/>
        <w:ind w:left="0"/>
        <w:jc w:val="both"/>
        <w:rPr>
          <w:rFonts w:asciiTheme="majorHAnsi" w:hAnsiTheme="majorHAnsi"/>
        </w:rPr>
      </w:pPr>
      <w:r w:rsidRPr="007D6BF3">
        <w:rPr>
          <w:rFonts w:asciiTheme="majorHAnsi" w:hAnsiTheme="majorHAnsi" w:cs="Cambria"/>
        </w:rPr>
        <w:t>4.2. A költségvetési szerv főtevékenységének államháztartási szakágazati besorolása:</w:t>
      </w:r>
    </w:p>
    <w:tbl>
      <w:tblPr>
        <w:tblW w:w="0" w:type="auto"/>
        <w:tblInd w:w="-5"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2728"/>
        <w:gridCol w:w="5617"/>
      </w:tblGrid>
      <w:tr w:rsidR="00887267" w:rsidRPr="007D6BF3" w14:paraId="30393F7D"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547818B" w14:textId="77777777" w:rsidR="00887267" w:rsidRPr="007D6BF3" w:rsidRDefault="00887267" w:rsidP="00FF10A8">
            <w:pPr>
              <w:pStyle w:val="Alaprtelmezett"/>
              <w:tabs>
                <w:tab w:val="left" w:leader="dot" w:pos="9072"/>
                <w:tab w:val="left" w:leader="dot" w:pos="9781"/>
                <w:tab w:val="left" w:leader="dot" w:pos="16443"/>
              </w:tabs>
              <w:spacing w:before="80" w:after="0"/>
              <w:jc w:val="center"/>
              <w:rPr>
                <w:rFonts w:asciiTheme="majorHAnsi" w:hAnsiTheme="majorHAnsi"/>
                <w:sz w:val="22"/>
                <w:szCs w:val="22"/>
              </w:rPr>
            </w:pP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34164E6" w14:textId="77777777" w:rsidR="00887267" w:rsidRPr="007D6BF3" w:rsidRDefault="00887267" w:rsidP="00FF10A8">
            <w:pPr>
              <w:pStyle w:val="Alaprtelmezett"/>
              <w:tabs>
                <w:tab w:val="left" w:leader="dot" w:pos="9072"/>
                <w:tab w:val="left" w:leader="dot" w:pos="9781"/>
                <w:tab w:val="left" w:leader="dot" w:pos="16443"/>
              </w:tabs>
              <w:spacing w:before="80" w:after="0"/>
              <w:rPr>
                <w:rFonts w:asciiTheme="majorHAnsi" w:hAnsiTheme="majorHAnsi"/>
                <w:sz w:val="22"/>
                <w:szCs w:val="22"/>
              </w:rPr>
            </w:pPr>
            <w:r w:rsidRPr="007D6BF3">
              <w:rPr>
                <w:rFonts w:asciiTheme="majorHAnsi" w:hAnsiTheme="majorHAnsi" w:cs="Cambria"/>
                <w:sz w:val="22"/>
                <w:szCs w:val="22"/>
              </w:rPr>
              <w:t>szakágazat száma</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EC89642" w14:textId="77777777" w:rsidR="00887267" w:rsidRPr="007D6BF3" w:rsidRDefault="00887267" w:rsidP="00FF10A8">
            <w:pPr>
              <w:pStyle w:val="Alaprtelmezett"/>
              <w:tabs>
                <w:tab w:val="left" w:leader="dot" w:pos="9072"/>
                <w:tab w:val="left" w:leader="dot" w:pos="9781"/>
                <w:tab w:val="left" w:leader="dot" w:pos="16443"/>
              </w:tabs>
              <w:spacing w:before="80" w:after="0"/>
              <w:rPr>
                <w:rFonts w:asciiTheme="majorHAnsi" w:hAnsiTheme="majorHAnsi"/>
                <w:sz w:val="22"/>
                <w:szCs w:val="22"/>
              </w:rPr>
            </w:pPr>
            <w:r w:rsidRPr="007D6BF3">
              <w:rPr>
                <w:rFonts w:asciiTheme="majorHAnsi" w:hAnsiTheme="majorHAnsi" w:cs="Cambria"/>
                <w:sz w:val="22"/>
                <w:szCs w:val="22"/>
              </w:rPr>
              <w:t>szakágazat megnevezése</w:t>
            </w:r>
          </w:p>
        </w:tc>
      </w:tr>
      <w:tr w:rsidR="00887267" w:rsidRPr="007D6BF3" w14:paraId="45887468"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1F456C43" w14:textId="77777777" w:rsidR="00887267" w:rsidRPr="007D6BF3" w:rsidRDefault="00887267" w:rsidP="00FF10A8">
            <w:pPr>
              <w:pStyle w:val="Alaprtelmezett"/>
              <w:tabs>
                <w:tab w:val="left" w:leader="dot" w:pos="9072"/>
                <w:tab w:val="left" w:leader="dot" w:pos="9781"/>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557159D" w14:textId="77777777" w:rsidR="00887267" w:rsidRPr="007D6BF3" w:rsidRDefault="00887267" w:rsidP="00FF10A8">
            <w:pPr>
              <w:pStyle w:val="Alaprtelmezett"/>
              <w:tabs>
                <w:tab w:val="left" w:leader="dot" w:pos="9072"/>
                <w:tab w:val="left" w:leader="dot" w:pos="9781"/>
                <w:tab w:val="left" w:leader="dot" w:pos="16443"/>
              </w:tabs>
              <w:spacing w:before="80" w:after="0"/>
              <w:rPr>
                <w:rFonts w:asciiTheme="majorHAnsi" w:hAnsiTheme="majorHAnsi"/>
                <w:sz w:val="22"/>
                <w:szCs w:val="22"/>
              </w:rPr>
            </w:pPr>
            <w:r w:rsidRPr="007D6BF3">
              <w:rPr>
                <w:rFonts w:asciiTheme="majorHAnsi" w:hAnsiTheme="majorHAnsi" w:cs="Cambria"/>
                <w:sz w:val="22"/>
                <w:szCs w:val="22"/>
              </w:rPr>
              <w:t>910110</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8E5089E" w14:textId="77777777" w:rsidR="00887267" w:rsidRPr="007D6BF3" w:rsidRDefault="00887267" w:rsidP="00FF10A8">
            <w:pPr>
              <w:pStyle w:val="Alaprtelmezett"/>
              <w:tabs>
                <w:tab w:val="left" w:leader="dot" w:pos="9072"/>
                <w:tab w:val="left" w:leader="dot" w:pos="9781"/>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Közművelődési intézmények tevékenysége </w:t>
            </w:r>
          </w:p>
        </w:tc>
      </w:tr>
    </w:tbl>
    <w:p w14:paraId="1EE69FE9" w14:textId="77777777" w:rsidR="00887267" w:rsidRPr="007D6BF3"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cs="Cambria"/>
        </w:rPr>
      </w:pPr>
      <w:r w:rsidRPr="007D6BF3">
        <w:rPr>
          <w:rFonts w:asciiTheme="majorHAnsi" w:hAnsiTheme="majorHAnsi" w:cs="Cambria"/>
        </w:rPr>
        <w:lastRenderedPageBreak/>
        <w:t xml:space="preserve">4.3. A költségvetési szerv alaptevékenysége: </w:t>
      </w:r>
    </w:p>
    <w:p w14:paraId="1091773A" w14:textId="77777777" w:rsidR="00887267" w:rsidRPr="007D6BF3"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bCs/>
        </w:rPr>
      </w:pPr>
    </w:p>
    <w:p w14:paraId="3797ADC9" w14:textId="77777777" w:rsidR="00887267" w:rsidRPr="007D6BF3" w:rsidRDefault="00887267" w:rsidP="00887267">
      <w:pPr>
        <w:pStyle w:val="Alaprtelmezett"/>
        <w:rPr>
          <w:rFonts w:asciiTheme="majorHAnsi" w:hAnsiTheme="majorHAnsi"/>
          <w:sz w:val="22"/>
          <w:szCs w:val="22"/>
        </w:rPr>
      </w:pPr>
      <w:r w:rsidRPr="007D6BF3">
        <w:rPr>
          <w:rFonts w:asciiTheme="majorHAnsi" w:hAnsiTheme="majorHAnsi"/>
          <w:bCs/>
          <w:sz w:val="22"/>
          <w:szCs w:val="22"/>
        </w:rPr>
        <w:t>Települési önkormányzat közművelődési feladata (1997. évi CXL. tv. 76. §):</w:t>
      </w:r>
    </w:p>
    <w:p w14:paraId="50F2B6F5" w14:textId="77777777" w:rsidR="00887267" w:rsidRPr="007D6BF3" w:rsidRDefault="00887267" w:rsidP="00887267">
      <w:pPr>
        <w:spacing w:after="0" w:line="240" w:lineRule="auto"/>
        <w:ind w:firstLine="238"/>
        <w:rPr>
          <w:rFonts w:asciiTheme="majorHAnsi" w:eastAsia="Times New Roman" w:hAnsiTheme="majorHAnsi" w:cs="Times New Roman"/>
        </w:rPr>
      </w:pPr>
      <w:r w:rsidRPr="007D6BF3">
        <w:rPr>
          <w:rFonts w:asciiTheme="majorHAnsi" w:hAnsiTheme="majorHAnsi"/>
          <w:bCs/>
        </w:rPr>
        <w:t xml:space="preserve"> </w:t>
      </w:r>
      <w:r w:rsidRPr="007D6BF3">
        <w:rPr>
          <w:rFonts w:asciiTheme="majorHAnsi" w:eastAsia="Times New Roman" w:hAnsiTheme="majorHAnsi" w:cs="Times New Roman"/>
        </w:rPr>
        <w:t>A települési önkormányzat kötelező feladata a helyi közművelődési tevékenység támogatása, ami ezt a feladatát a közművelődési alapszolgáltatások – a települési önkormányzat eltérő adottságaira figyelemmel történő – megszervezése, pénzügyi támogatás biztosítása, valamint a közművelődés helyi lakossági képviseletének biztosítása révén látja el. A közművelődési alapszolgáltatások:</w:t>
      </w:r>
    </w:p>
    <w:p w14:paraId="0A61C506" w14:textId="77777777" w:rsidR="00887267" w:rsidRPr="007D6BF3" w:rsidRDefault="00887267" w:rsidP="00887267">
      <w:pPr>
        <w:pStyle w:val="Listaszerbekezds"/>
        <w:numPr>
          <w:ilvl w:val="0"/>
          <w:numId w:val="12"/>
        </w:numPr>
        <w:spacing w:after="0" w:line="240" w:lineRule="auto"/>
        <w:rPr>
          <w:rFonts w:asciiTheme="majorHAnsi" w:hAnsiTheme="majorHAnsi" w:cs="Times New Roman"/>
        </w:rPr>
      </w:pPr>
      <w:r w:rsidRPr="007D6BF3">
        <w:rPr>
          <w:rFonts w:asciiTheme="majorHAnsi" w:hAnsiTheme="majorHAnsi" w:cs="Times New Roman"/>
        </w:rPr>
        <w:t>művelődő közösségek létrejöttének elősegítése, működésük támogatása, fejlődésük segítése, a közművelődési tevékenységek és a művelődő közösségek számára helyszín biztosítása,</w:t>
      </w:r>
    </w:p>
    <w:p w14:paraId="63D03FDC" w14:textId="77777777" w:rsidR="00887267" w:rsidRPr="007D6BF3" w:rsidRDefault="00887267" w:rsidP="00887267">
      <w:pPr>
        <w:pStyle w:val="Listaszerbekezds"/>
        <w:numPr>
          <w:ilvl w:val="0"/>
          <w:numId w:val="12"/>
        </w:numPr>
        <w:spacing w:after="0" w:line="240" w:lineRule="auto"/>
        <w:rPr>
          <w:rFonts w:asciiTheme="majorHAnsi" w:hAnsiTheme="majorHAnsi" w:cs="Times New Roman"/>
        </w:rPr>
      </w:pPr>
      <w:r w:rsidRPr="007D6BF3">
        <w:rPr>
          <w:rFonts w:asciiTheme="majorHAnsi" w:hAnsiTheme="majorHAnsi" w:cs="Times New Roman"/>
        </w:rPr>
        <w:t>a közösségi és társadalmi részvétel fejlesztése,</w:t>
      </w:r>
    </w:p>
    <w:p w14:paraId="472EBC1B" w14:textId="77777777" w:rsidR="00887267" w:rsidRPr="007D6BF3" w:rsidRDefault="00887267" w:rsidP="00887267">
      <w:pPr>
        <w:pStyle w:val="Listaszerbekezds"/>
        <w:numPr>
          <w:ilvl w:val="0"/>
          <w:numId w:val="12"/>
        </w:numPr>
        <w:spacing w:after="0" w:line="240" w:lineRule="auto"/>
        <w:rPr>
          <w:rFonts w:asciiTheme="majorHAnsi" w:hAnsiTheme="majorHAnsi" w:cs="Times New Roman"/>
        </w:rPr>
      </w:pPr>
      <w:r w:rsidRPr="007D6BF3">
        <w:rPr>
          <w:rFonts w:asciiTheme="majorHAnsi" w:hAnsiTheme="majorHAnsi" w:cs="Times New Roman"/>
        </w:rPr>
        <w:t>az egész életre kiterjedő tanulás feltételeinek biztosítása,</w:t>
      </w:r>
    </w:p>
    <w:p w14:paraId="66F321D6" w14:textId="77777777" w:rsidR="00887267" w:rsidRPr="007D6BF3" w:rsidRDefault="00887267" w:rsidP="00887267">
      <w:pPr>
        <w:pStyle w:val="Listaszerbekezds"/>
        <w:numPr>
          <w:ilvl w:val="0"/>
          <w:numId w:val="12"/>
        </w:numPr>
        <w:spacing w:after="0" w:line="240" w:lineRule="auto"/>
        <w:rPr>
          <w:rFonts w:asciiTheme="majorHAnsi" w:hAnsiTheme="majorHAnsi" w:cs="Times New Roman"/>
        </w:rPr>
      </w:pPr>
      <w:r w:rsidRPr="007D6BF3">
        <w:rPr>
          <w:rFonts w:asciiTheme="majorHAnsi" w:hAnsiTheme="majorHAnsi" w:cs="Times New Roman"/>
        </w:rPr>
        <w:t>a hagyományos közösségi kulturális értékek átörökítése feltételeinek biztosítása,</w:t>
      </w:r>
    </w:p>
    <w:p w14:paraId="1865FA44" w14:textId="77777777" w:rsidR="00887267" w:rsidRPr="007D6BF3" w:rsidRDefault="00887267" w:rsidP="00887267">
      <w:pPr>
        <w:pStyle w:val="Listaszerbekezds"/>
        <w:numPr>
          <w:ilvl w:val="0"/>
          <w:numId w:val="12"/>
        </w:numPr>
        <w:spacing w:after="0" w:line="240" w:lineRule="auto"/>
        <w:rPr>
          <w:rFonts w:asciiTheme="majorHAnsi" w:hAnsiTheme="majorHAnsi" w:cs="Times New Roman"/>
        </w:rPr>
      </w:pPr>
      <w:r w:rsidRPr="007D6BF3">
        <w:rPr>
          <w:rFonts w:asciiTheme="majorHAnsi" w:hAnsiTheme="majorHAnsi" w:cs="Times New Roman"/>
        </w:rPr>
        <w:t>az amatőr alkotó- és előadó-művészeti tevékenység feltételeinek biztosítása,</w:t>
      </w:r>
    </w:p>
    <w:p w14:paraId="1B3ECF48" w14:textId="77777777" w:rsidR="00887267" w:rsidRPr="007D6BF3" w:rsidRDefault="00887267" w:rsidP="00887267">
      <w:pPr>
        <w:pStyle w:val="Listaszerbekezds"/>
        <w:numPr>
          <w:ilvl w:val="0"/>
          <w:numId w:val="12"/>
        </w:numPr>
        <w:spacing w:after="0" w:line="240" w:lineRule="auto"/>
        <w:rPr>
          <w:rFonts w:asciiTheme="majorHAnsi" w:hAnsiTheme="majorHAnsi" w:cs="Times New Roman"/>
        </w:rPr>
      </w:pPr>
      <w:r w:rsidRPr="007D6BF3">
        <w:rPr>
          <w:rFonts w:asciiTheme="majorHAnsi" w:hAnsiTheme="majorHAnsi" w:cs="Times New Roman"/>
        </w:rPr>
        <w:t>a tehetséggondozás- és -fejlesztés feltételeinek biztosítása, valamint</w:t>
      </w:r>
    </w:p>
    <w:p w14:paraId="53A2C90F" w14:textId="77777777" w:rsidR="00887267" w:rsidRPr="007D6BF3" w:rsidRDefault="00887267" w:rsidP="00887267">
      <w:pPr>
        <w:pStyle w:val="Listaszerbekezds"/>
        <w:numPr>
          <w:ilvl w:val="0"/>
          <w:numId w:val="12"/>
        </w:numPr>
        <w:spacing w:after="0" w:line="240" w:lineRule="auto"/>
        <w:rPr>
          <w:rFonts w:asciiTheme="majorHAnsi" w:hAnsiTheme="majorHAnsi" w:cs="Times New Roman"/>
        </w:rPr>
      </w:pPr>
      <w:r w:rsidRPr="007D6BF3">
        <w:rPr>
          <w:rFonts w:asciiTheme="majorHAnsi" w:hAnsiTheme="majorHAnsi" w:cs="Times New Roman"/>
        </w:rPr>
        <w:t>a kulturális alapú gazdaságfejlesztés.</w:t>
      </w:r>
    </w:p>
    <w:p w14:paraId="27081E5D" w14:textId="77777777" w:rsidR="00887267" w:rsidRPr="007D6BF3" w:rsidRDefault="00887267" w:rsidP="00887267">
      <w:pPr>
        <w:spacing w:after="0" w:line="240" w:lineRule="auto"/>
        <w:rPr>
          <w:rFonts w:asciiTheme="majorHAnsi" w:eastAsia="Times New Roman" w:hAnsiTheme="majorHAnsi" w:cs="Times New Roman"/>
        </w:rPr>
      </w:pPr>
      <w:r w:rsidRPr="007D6BF3">
        <w:rPr>
          <w:rFonts w:asciiTheme="majorHAnsi" w:eastAsia="Times New Roman" w:hAnsiTheme="majorHAnsi" w:cs="Times New Roman"/>
        </w:rPr>
        <w:t>A települési önkormányzat a közművelődési alapszolgáltatás megszervezése keretében</w:t>
      </w:r>
    </w:p>
    <w:p w14:paraId="7D81AE6C" w14:textId="77777777" w:rsidR="00887267" w:rsidRPr="007D6BF3" w:rsidRDefault="00887267" w:rsidP="00887267">
      <w:pPr>
        <w:spacing w:after="0" w:line="240" w:lineRule="auto"/>
        <w:ind w:firstLine="238"/>
        <w:rPr>
          <w:rFonts w:asciiTheme="majorHAnsi" w:eastAsia="Times New Roman" w:hAnsiTheme="majorHAnsi" w:cs="Times New Roman"/>
        </w:rPr>
      </w:pPr>
      <w:r w:rsidRPr="007D6BF3">
        <w:rPr>
          <w:rFonts w:asciiTheme="majorHAnsi" w:eastAsia="Times New Roman" w:hAnsiTheme="majorHAnsi" w:cs="Times New Roman"/>
          <w:i/>
          <w:iCs/>
        </w:rPr>
        <w:t xml:space="preserve">a) </w:t>
      </w:r>
      <w:r w:rsidRPr="007D6BF3">
        <w:rPr>
          <w:rFonts w:asciiTheme="majorHAnsi" w:eastAsia="Times New Roman" w:hAnsiTheme="majorHAnsi" w:cs="Times New Roman"/>
        </w:rPr>
        <w:t>a művelődő közösségnek rendszeres és alkalomszerű művelődési vagy közösségi tevékenysége végzésének helyszínét biztosítja,</w:t>
      </w:r>
    </w:p>
    <w:p w14:paraId="730D60DD" w14:textId="77777777" w:rsidR="00887267" w:rsidRPr="007D6BF3" w:rsidRDefault="00887267" w:rsidP="00887267">
      <w:pPr>
        <w:spacing w:after="0" w:line="240" w:lineRule="auto"/>
        <w:ind w:firstLine="238"/>
        <w:rPr>
          <w:rFonts w:asciiTheme="majorHAnsi" w:eastAsia="Times New Roman" w:hAnsiTheme="majorHAnsi" w:cs="Times New Roman"/>
        </w:rPr>
      </w:pPr>
      <w:r w:rsidRPr="007D6BF3">
        <w:rPr>
          <w:rFonts w:asciiTheme="majorHAnsi" w:eastAsia="Times New Roman" w:hAnsiTheme="majorHAnsi" w:cs="Times New Roman"/>
          <w:i/>
          <w:iCs/>
        </w:rPr>
        <w:t xml:space="preserve">b) </w:t>
      </w:r>
      <w:r w:rsidRPr="007D6BF3">
        <w:rPr>
          <w:rFonts w:asciiTheme="majorHAnsi" w:eastAsia="Times New Roman" w:hAnsiTheme="majorHAnsi" w:cs="Times New Roman"/>
        </w:rPr>
        <w:t>a művelődő közösség számára bemutatkozási lehetőségeket teremt,</w:t>
      </w:r>
    </w:p>
    <w:p w14:paraId="6349F365" w14:textId="77777777" w:rsidR="00887267" w:rsidRPr="007D6BF3" w:rsidRDefault="00887267" w:rsidP="00887267">
      <w:pPr>
        <w:spacing w:after="0" w:line="240" w:lineRule="auto"/>
        <w:ind w:firstLine="238"/>
        <w:rPr>
          <w:rFonts w:asciiTheme="majorHAnsi" w:eastAsia="Times New Roman" w:hAnsiTheme="majorHAnsi" w:cs="Times New Roman"/>
        </w:rPr>
      </w:pPr>
      <w:r w:rsidRPr="007D6BF3">
        <w:rPr>
          <w:rFonts w:asciiTheme="majorHAnsi" w:eastAsia="Times New Roman" w:hAnsiTheme="majorHAnsi" w:cs="Times New Roman"/>
          <w:i/>
          <w:iCs/>
        </w:rPr>
        <w:t xml:space="preserve">c) </w:t>
      </w:r>
      <w:r w:rsidRPr="007D6BF3">
        <w:rPr>
          <w:rFonts w:asciiTheme="majorHAnsi" w:eastAsia="Times New Roman" w:hAnsiTheme="majorHAnsi" w:cs="Times New Roman"/>
        </w:rPr>
        <w:t>fórumot szervez – ha az adott településen működik – a Közművelődési Kerekasztal bevonásával, a művelődő közösségek vezetőinek részvételével, ahol a művelődő közösségek megfogalmazhatják a feladatellátással kapcsolatos észrevételeiket, javaslataikat.</w:t>
      </w:r>
    </w:p>
    <w:p w14:paraId="270B664D" w14:textId="77777777" w:rsidR="00887267" w:rsidRPr="007D6BF3" w:rsidRDefault="00887267" w:rsidP="00887267">
      <w:pPr>
        <w:pStyle w:val="Alaprtelmezett"/>
        <w:widowControl/>
        <w:tabs>
          <w:tab w:val="left" w:pos="142"/>
        </w:tabs>
        <w:spacing w:after="0"/>
        <w:rPr>
          <w:rFonts w:asciiTheme="majorHAnsi" w:hAnsiTheme="majorHAnsi"/>
          <w:sz w:val="22"/>
          <w:szCs w:val="22"/>
        </w:rPr>
      </w:pPr>
    </w:p>
    <w:p w14:paraId="7B604E11" w14:textId="77777777" w:rsidR="00887267" w:rsidRPr="007D6BF3" w:rsidRDefault="00887267" w:rsidP="00887267">
      <w:pPr>
        <w:pStyle w:val="Alaprtelmezett"/>
        <w:jc w:val="both"/>
        <w:rPr>
          <w:rFonts w:asciiTheme="majorHAnsi" w:hAnsiTheme="majorHAnsi"/>
          <w:sz w:val="22"/>
          <w:szCs w:val="22"/>
        </w:rPr>
      </w:pPr>
      <w:r w:rsidRPr="007D6BF3">
        <w:rPr>
          <w:rFonts w:asciiTheme="majorHAnsi" w:hAnsiTheme="majorHAnsi"/>
          <w:sz w:val="22"/>
          <w:szCs w:val="22"/>
        </w:rPr>
        <w:t xml:space="preserve">A város lakossága számára </w:t>
      </w:r>
      <w:r w:rsidRPr="007D6BF3">
        <w:rPr>
          <w:rFonts w:asciiTheme="majorHAnsi" w:hAnsiTheme="majorHAnsi"/>
          <w:bCs/>
          <w:sz w:val="22"/>
          <w:szCs w:val="22"/>
          <w:lang w:eastAsia="hu-HU"/>
        </w:rPr>
        <w:t xml:space="preserve">színházi előadások, hangversenyek, képzőművészeti kiállítások, filmvetítések, irodalmi estek tartásának folyamatos biztosítása. Amatőr művészeti körök, műhelyek, alkotótáborok, alkotó és előadóművészi művelődő közösségek működésének segítése. Közművelődési tevékenységet is végző lakossági önszerveződő közösségek támogatása. Különböző kultúrák közötti kapcsolatok kiépítésének és fenntartásának segítésére, ezen belül a városban élő etnikai kisebbség kulturális tevékenységének támogatása, más nemzetek kultúrájának - a testvérvárosi kapcsolatok kiszélesítésével történő megismertetése a város lakosságával, illetve saját kultúránk más nemzetek számára történő bemutatása. A szabadidő kulturális célú eltöltéséhez, a szórakozási közösségi igényekhez szükséges feltételek biztosítása. Berettyóújfalu Város Önkormányzata testvérvárosaival (Margitta /Románia/, </w:t>
      </w:r>
      <w:proofErr w:type="spellStart"/>
      <w:r w:rsidRPr="007D6BF3">
        <w:rPr>
          <w:rFonts w:asciiTheme="majorHAnsi" w:hAnsiTheme="majorHAnsi"/>
          <w:bCs/>
          <w:sz w:val="22"/>
          <w:szCs w:val="22"/>
          <w:lang w:eastAsia="hu-HU"/>
        </w:rPr>
        <w:t>Porcia</w:t>
      </w:r>
      <w:proofErr w:type="spellEnd"/>
      <w:r w:rsidRPr="007D6BF3">
        <w:rPr>
          <w:rFonts w:asciiTheme="majorHAnsi" w:hAnsiTheme="majorHAnsi"/>
          <w:bCs/>
          <w:sz w:val="22"/>
          <w:szCs w:val="22"/>
          <w:lang w:eastAsia="hu-HU"/>
        </w:rPr>
        <w:t xml:space="preserve"> /Olaszország/) közös programok szervezése, a helyi lakosság számára a testvérváros kultúrájának megismertetése, a testvérvárosokkal Berettyóújfalu helyi adottságainak, helyi kulturális értékeinek megismertetése. Közösségi színtér és szolgáltatás (terem, technika és egyéb eszköz) biztosítása helyben működő közhasznú szervezetek számára. </w:t>
      </w:r>
    </w:p>
    <w:p w14:paraId="389FE7EC" w14:textId="77777777" w:rsidR="00887267" w:rsidRPr="007D6BF3" w:rsidRDefault="00887267" w:rsidP="00887267">
      <w:pPr>
        <w:pStyle w:val="Alaprtelmezett"/>
        <w:jc w:val="both"/>
        <w:rPr>
          <w:rFonts w:asciiTheme="majorHAnsi" w:hAnsiTheme="majorHAnsi"/>
          <w:sz w:val="22"/>
          <w:szCs w:val="22"/>
        </w:rPr>
      </w:pPr>
      <w:r w:rsidRPr="007D6BF3">
        <w:rPr>
          <w:rFonts w:asciiTheme="majorHAnsi" w:hAnsiTheme="majorHAnsi"/>
          <w:sz w:val="22"/>
          <w:szCs w:val="22"/>
        </w:rPr>
        <w:t xml:space="preserve">A Makk Kálmán Mozi és a </w:t>
      </w:r>
      <w:proofErr w:type="spellStart"/>
      <w:r w:rsidRPr="007D6BF3">
        <w:rPr>
          <w:rFonts w:asciiTheme="majorHAnsi" w:hAnsiTheme="majorHAnsi"/>
          <w:sz w:val="22"/>
          <w:szCs w:val="22"/>
        </w:rPr>
        <w:t>Nadányi</w:t>
      </w:r>
      <w:proofErr w:type="spellEnd"/>
      <w:r w:rsidRPr="007D6BF3">
        <w:rPr>
          <w:rFonts w:asciiTheme="majorHAnsi" w:hAnsiTheme="majorHAnsi"/>
          <w:sz w:val="22"/>
          <w:szCs w:val="22"/>
        </w:rPr>
        <w:t xml:space="preserve"> Zoltán Művelődési Ház által tartott filmvetítések.</w:t>
      </w:r>
    </w:p>
    <w:p w14:paraId="69912B6A" w14:textId="77777777" w:rsidR="00887267" w:rsidRPr="007D6BF3" w:rsidRDefault="00887267" w:rsidP="00887267">
      <w:pPr>
        <w:pStyle w:val="Alaprtelmezett"/>
        <w:jc w:val="both"/>
        <w:rPr>
          <w:rFonts w:asciiTheme="majorHAnsi" w:hAnsiTheme="majorHAnsi"/>
          <w:sz w:val="22"/>
          <w:szCs w:val="22"/>
        </w:rPr>
      </w:pPr>
      <w:r w:rsidRPr="007D6BF3">
        <w:rPr>
          <w:rFonts w:asciiTheme="majorHAnsi" w:hAnsiTheme="majorHAnsi"/>
          <w:sz w:val="22"/>
          <w:szCs w:val="22"/>
        </w:rPr>
        <w:t>Nyilvános települési könyvtári ellátás (1997. évi CXL. tv. 55. és 65. §):</w:t>
      </w:r>
    </w:p>
    <w:p w14:paraId="013B63D1"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a fenntartó által kiadott alapító okiratban és a szervezeti és működési szabályzatban meghatározott fő céljait nyilatkozatban közzé teszi;</w:t>
      </w:r>
    </w:p>
    <w:p w14:paraId="5E710863"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gyűjteményét folyamatosan fejleszti, feltárja, megőrzi, gondozza és rendelkezésre bocsátja;</w:t>
      </w:r>
    </w:p>
    <w:p w14:paraId="315BB866"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tájékoztat a könyvtár és a nyilvános könyvtári rendszer dokumentumairól és szolgáltatásairól,</w:t>
      </w:r>
    </w:p>
    <w:p w14:paraId="26BDFEB8"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lastRenderedPageBreak/>
        <w:t>- biztosítja más könyvtárak állományának és szolgáltatásainak elérését;</w:t>
      </w:r>
    </w:p>
    <w:p w14:paraId="61E18E44"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részt vesz a könyvtárak közötti dokumentum- és információcserében.</w:t>
      </w:r>
    </w:p>
    <w:p w14:paraId="251BB41A"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biztosítja az elektronikus könyvtári dokumentumok elérhetőségét;</w:t>
      </w:r>
    </w:p>
    <w:p w14:paraId="32D9046A"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a könyvtárhasználókat segíti a digitális írástudás, az információs műveltség elsajátításában, az egész életen át tartó tanulás folyamatában;</w:t>
      </w:r>
    </w:p>
    <w:p w14:paraId="4A8B2E79"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segíti az oktatásban, képzésben részt vevők információellátását, a tudományos kutatás és az adatbázisokból történő információkérés lehetőségét;</w:t>
      </w:r>
    </w:p>
    <w:p w14:paraId="5882BB3C"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xml:space="preserve">- </w:t>
      </w:r>
      <w:r w:rsidRPr="007D6BF3">
        <w:rPr>
          <w:rFonts w:asciiTheme="majorHAnsi" w:hAnsiTheme="majorHAnsi"/>
          <w:bCs/>
          <w:sz w:val="22"/>
          <w:szCs w:val="22"/>
        </w:rPr>
        <w:t>kulturális, közösségi és egyéb könyvtári programokat szervez;</w:t>
      </w:r>
    </w:p>
    <w:p w14:paraId="2A55E07D"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tudás- információ- és kultúraközvetítő tevékenységével hozzájárul az életminőség</w:t>
      </w:r>
      <w:r w:rsidRPr="007D6BF3">
        <w:rPr>
          <w:rFonts w:asciiTheme="majorHAnsi" w:hAnsiTheme="majorHAnsi"/>
          <w:sz w:val="22"/>
          <w:szCs w:val="22"/>
        </w:rPr>
        <w:tab/>
        <w:t>javításához, az ország versenyképességének növeléséhez;</w:t>
      </w:r>
    </w:p>
    <w:p w14:paraId="3B91E045"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bCs/>
          <w:sz w:val="22"/>
          <w:szCs w:val="22"/>
        </w:rPr>
        <w:t>- a szolgáltatásait a könyvtári minőségirányítás szempontjait figyelembe véve szervezi</w:t>
      </w:r>
    </w:p>
    <w:p w14:paraId="66558E22"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gyűjteményét és szolgáltatásait a helyi igényeknek megfelelően alakítja;</w:t>
      </w:r>
    </w:p>
    <w:p w14:paraId="7B3A8ABC"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közhasznú információs szolgáltatást nyújt, segíti a lakosság bekapcsolódását az ország és a világ információs rendszereibe;</w:t>
      </w:r>
    </w:p>
    <w:p w14:paraId="0FE94D14"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végzi Berettyóújfalu és a Bihari térség helyismereti anyagának gyűjtését és dokumentálását;</w:t>
      </w:r>
    </w:p>
    <w:p w14:paraId="043EB8A2"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szabadpolcos állományrészt tart fenn;</w:t>
      </w:r>
    </w:p>
    <w:p w14:paraId="753DD373"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gyermek- és családbarát szolgáltatásokat nyújt.</w:t>
      </w:r>
    </w:p>
    <w:p w14:paraId="5FE5D03F" w14:textId="77777777" w:rsidR="00887267" w:rsidRPr="007D6BF3" w:rsidRDefault="00887267" w:rsidP="00887267">
      <w:pPr>
        <w:pStyle w:val="Alaprtelmezett"/>
        <w:spacing w:after="0"/>
        <w:rPr>
          <w:rFonts w:asciiTheme="majorHAnsi" w:hAnsiTheme="majorHAnsi"/>
          <w:sz w:val="22"/>
          <w:szCs w:val="22"/>
        </w:rPr>
      </w:pPr>
    </w:p>
    <w:p w14:paraId="0E72E944" w14:textId="77777777" w:rsidR="00887267" w:rsidRPr="007D6BF3" w:rsidRDefault="00887267" w:rsidP="00887267">
      <w:pPr>
        <w:pStyle w:val="Alaprtelmezett"/>
        <w:jc w:val="both"/>
        <w:rPr>
          <w:rFonts w:asciiTheme="majorHAnsi" w:hAnsiTheme="majorHAnsi"/>
          <w:sz w:val="22"/>
          <w:szCs w:val="22"/>
        </w:rPr>
      </w:pPr>
      <w:r w:rsidRPr="007D6BF3">
        <w:rPr>
          <w:rFonts w:asciiTheme="majorHAnsi" w:hAnsiTheme="majorHAnsi"/>
          <w:sz w:val="22"/>
          <w:szCs w:val="22"/>
        </w:rPr>
        <w:t xml:space="preserve">A múzeum feladata (1997. évi CXL. tv. 42. §) a működési engedélyében meghatározott gyűjtőkörébe tartozó kulturális javak: </w:t>
      </w:r>
    </w:p>
    <w:p w14:paraId="696B8A27"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xml:space="preserve">- gyűjteménygondozása, ennek keretében azok </w:t>
      </w:r>
    </w:p>
    <w:p w14:paraId="5D9FD9B3"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gyarapítása</w:t>
      </w:r>
    </w:p>
    <w:p w14:paraId="586F9892"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nyilvántartása,</w:t>
      </w:r>
    </w:p>
    <w:p w14:paraId="4C3CEC22"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állományvédelme,</w:t>
      </w:r>
    </w:p>
    <w:p w14:paraId="583BBF0C"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tudományos feldolgozása és publikálása,</w:t>
      </w:r>
    </w:p>
    <w:p w14:paraId="071D2261"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hozzáférhetővé tétele, ennek keretében</w:t>
      </w:r>
    </w:p>
    <w:p w14:paraId="03BC8FC0"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állandó és időszaki kiállítások szervezése,</w:t>
      </w:r>
    </w:p>
    <w:p w14:paraId="73E3682D"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közművelődési és múzeumpedagógiai programok és kiadványok biztosítása,</w:t>
      </w:r>
    </w:p>
    <w:p w14:paraId="762085B9"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a kulturális javak digitalizálása,</w:t>
      </w:r>
    </w:p>
    <w:p w14:paraId="58B70251"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a kutatási tevékenység biztosítása.</w:t>
      </w:r>
    </w:p>
    <w:p w14:paraId="7FE0BDDB" w14:textId="77777777" w:rsidR="00887267" w:rsidRPr="007D6BF3" w:rsidRDefault="00887267" w:rsidP="00887267">
      <w:pPr>
        <w:pStyle w:val="Alaprtelmezett"/>
        <w:rPr>
          <w:rFonts w:asciiTheme="majorHAnsi" w:hAnsiTheme="majorHAnsi"/>
          <w:sz w:val="22"/>
          <w:szCs w:val="22"/>
        </w:rPr>
      </w:pPr>
      <w:r w:rsidRPr="007D6BF3">
        <w:rPr>
          <w:rFonts w:asciiTheme="majorHAnsi" w:hAnsiTheme="majorHAnsi"/>
          <w:sz w:val="22"/>
          <w:szCs w:val="22"/>
        </w:rPr>
        <w:t>A területi múzeum (1997. évi CXL. tv. 46. §):</w:t>
      </w:r>
    </w:p>
    <w:p w14:paraId="6BE071FE"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xml:space="preserve"> - több múzeumi szakágat felölelő gyűjtőkörrel rendelkezik;</w:t>
      </w:r>
    </w:p>
    <w:p w14:paraId="1C820BCC" w14:textId="77777777" w:rsidR="00887267" w:rsidRPr="007D6BF3" w:rsidRDefault="00887267" w:rsidP="00887267">
      <w:pPr>
        <w:pStyle w:val="Alaprtelmezett"/>
        <w:spacing w:after="0"/>
        <w:rPr>
          <w:rFonts w:asciiTheme="majorHAnsi" w:hAnsiTheme="majorHAnsi"/>
          <w:sz w:val="22"/>
          <w:szCs w:val="22"/>
        </w:rPr>
      </w:pPr>
      <w:r w:rsidRPr="007D6BF3">
        <w:rPr>
          <w:rFonts w:asciiTheme="majorHAnsi" w:hAnsiTheme="majorHAnsi"/>
          <w:sz w:val="22"/>
          <w:szCs w:val="22"/>
        </w:rPr>
        <w:t xml:space="preserve"> - gyűjtőterülete több települési önkormányzat (tájmúzeum) közigazgatási területére terjed ki.</w:t>
      </w:r>
    </w:p>
    <w:p w14:paraId="440B4197" w14:textId="77777777" w:rsidR="00887267" w:rsidRPr="007D6BF3"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7EE00555" w14:textId="77777777" w:rsidR="00887267" w:rsidRPr="007D6BF3"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7D6BF3">
        <w:rPr>
          <w:rFonts w:asciiTheme="majorHAnsi" w:hAnsiTheme="majorHAnsi"/>
        </w:rPr>
        <w:t xml:space="preserve">Helyi médiaszolgáltatással kapcsolatos feladatok: </w:t>
      </w:r>
    </w:p>
    <w:p w14:paraId="73399905" w14:textId="77777777" w:rsidR="00887267" w:rsidRPr="007D6BF3"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03B03A80" w14:textId="77777777" w:rsidR="00887267" w:rsidRPr="007D6BF3"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7D6BF3">
        <w:rPr>
          <w:rFonts w:asciiTheme="majorHAnsi" w:hAnsiTheme="majorHAnsi"/>
        </w:rPr>
        <w:t>- internetes oldalak működtetése, mely internetes oldalak rendeltetése a tájékoztatás, az érdeklődők számára hírek, információk nyújtása a helyi rendezvényekkel, a helyi közéleti eseményekkel kapcsolatban,</w:t>
      </w:r>
    </w:p>
    <w:p w14:paraId="1AC0E059" w14:textId="77777777" w:rsidR="00887267" w:rsidRPr="007D6BF3"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p>
    <w:p w14:paraId="746B715F" w14:textId="77777777" w:rsidR="00887267" w:rsidRPr="007D6BF3" w:rsidRDefault="00887267" w:rsidP="00887267">
      <w:pPr>
        <w:pStyle w:val="Listaszerbekezds"/>
        <w:tabs>
          <w:tab w:val="left" w:leader="dot" w:pos="9207"/>
          <w:tab w:val="left" w:leader="dot" w:pos="9916"/>
          <w:tab w:val="left" w:leader="dot" w:pos="16578"/>
        </w:tabs>
        <w:spacing w:after="0"/>
        <w:ind w:left="0"/>
        <w:jc w:val="both"/>
        <w:rPr>
          <w:rFonts w:asciiTheme="majorHAnsi" w:hAnsiTheme="majorHAnsi"/>
        </w:rPr>
      </w:pPr>
      <w:r w:rsidRPr="007D6BF3">
        <w:rPr>
          <w:rFonts w:asciiTheme="majorHAnsi" w:hAnsiTheme="majorHAnsi"/>
        </w:rPr>
        <w:t>Turizmussal kapcsolatos feladatok:</w:t>
      </w:r>
    </w:p>
    <w:p w14:paraId="58E94ECF" w14:textId="77777777" w:rsidR="00887267" w:rsidRPr="007D6BF3" w:rsidRDefault="00887267" w:rsidP="00887267">
      <w:pPr>
        <w:pStyle w:val="Listaszerbekezds"/>
        <w:tabs>
          <w:tab w:val="left" w:leader="dot" w:pos="9207"/>
          <w:tab w:val="left" w:leader="dot" w:pos="16578"/>
        </w:tabs>
        <w:spacing w:before="240" w:after="0"/>
        <w:ind w:left="0"/>
        <w:jc w:val="both"/>
        <w:rPr>
          <w:rFonts w:asciiTheme="majorHAnsi" w:hAnsiTheme="majorHAnsi" w:cs="Cambria"/>
        </w:rPr>
      </w:pPr>
      <w:r w:rsidRPr="007D6BF3">
        <w:rPr>
          <w:rFonts w:asciiTheme="majorHAnsi" w:hAnsiTheme="majorHAnsi"/>
        </w:rPr>
        <w:t xml:space="preserve"> A turizmussal kapcsolatos feladatokon belül az idegenforgalom (turizmus, szervezett külkapcsolatok) keretében a városba és a bihari térségbe látogatók számára a kulturális </w:t>
      </w:r>
      <w:r w:rsidRPr="007D6BF3">
        <w:rPr>
          <w:rFonts w:asciiTheme="majorHAnsi" w:hAnsiTheme="majorHAnsi"/>
        </w:rPr>
        <w:lastRenderedPageBreak/>
        <w:t>hagyományok, értékek bemutatása. A szabadidő kulturális célú eltöltéséhez, a szórakozási közösségi igényekhez szükséges feltételek biztosítása</w:t>
      </w:r>
      <w:r w:rsidRPr="007D6BF3">
        <w:rPr>
          <w:rFonts w:asciiTheme="majorHAnsi" w:hAnsiTheme="majorHAnsi" w:cs="Cambria"/>
        </w:rPr>
        <w:t>.</w:t>
      </w:r>
    </w:p>
    <w:p w14:paraId="09813A70" w14:textId="77777777" w:rsidR="00887267" w:rsidRPr="007D6BF3" w:rsidRDefault="00887267" w:rsidP="00887267">
      <w:pPr>
        <w:pStyle w:val="Listaszerbekezds"/>
        <w:tabs>
          <w:tab w:val="left" w:leader="dot" w:pos="9207"/>
          <w:tab w:val="left" w:leader="dot" w:pos="16578"/>
        </w:tabs>
        <w:spacing w:before="240" w:after="0"/>
        <w:ind w:left="0"/>
        <w:jc w:val="both"/>
        <w:rPr>
          <w:rFonts w:asciiTheme="majorHAnsi" w:hAnsiTheme="majorHAnsi"/>
        </w:rPr>
      </w:pPr>
      <w:r w:rsidRPr="007D6BF3">
        <w:rPr>
          <w:rFonts w:asciiTheme="majorHAnsi" w:hAnsiTheme="majorHAnsi" w:cs="Cambria"/>
        </w:rPr>
        <w:t>4.4. A költségvetési szerv alaptevékenységének kormányzati funkció szerinti megjelölése:</w:t>
      </w:r>
    </w:p>
    <w:tbl>
      <w:tblPr>
        <w:tblW w:w="0" w:type="auto"/>
        <w:tblInd w:w="-5"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2728"/>
        <w:gridCol w:w="5617"/>
      </w:tblGrid>
      <w:tr w:rsidR="00887267" w:rsidRPr="007D6BF3" w14:paraId="52A4346E"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3DAB88FE"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78B35BDA" w14:textId="77777777" w:rsidR="00887267" w:rsidRPr="007D6BF3" w:rsidRDefault="00887267" w:rsidP="00FF10A8">
            <w:pPr>
              <w:pStyle w:val="Alaprtelmezett"/>
              <w:tabs>
                <w:tab w:val="left" w:leader="dot" w:pos="9072"/>
                <w:tab w:val="left" w:leader="dot" w:pos="16443"/>
              </w:tabs>
              <w:spacing w:before="80" w:after="0"/>
              <w:jc w:val="both"/>
              <w:rPr>
                <w:rFonts w:asciiTheme="majorHAnsi" w:hAnsiTheme="majorHAnsi"/>
                <w:sz w:val="22"/>
                <w:szCs w:val="22"/>
              </w:rPr>
            </w:pPr>
            <w:r w:rsidRPr="007D6BF3">
              <w:rPr>
                <w:rFonts w:asciiTheme="majorHAnsi" w:hAnsiTheme="majorHAnsi" w:cs="Cambria"/>
                <w:sz w:val="22"/>
                <w:szCs w:val="22"/>
              </w:rPr>
              <w:t>kormányzati funkciószám</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3D7A366"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kormányzati funkció megnevezése</w:t>
            </w:r>
          </w:p>
        </w:tc>
      </w:tr>
      <w:tr w:rsidR="00887267" w:rsidRPr="007D6BF3" w14:paraId="6DA83C9E"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07C3888"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cs="Cambria"/>
                <w:sz w:val="22"/>
                <w:szCs w:val="22"/>
              </w:rPr>
            </w:pPr>
            <w:r w:rsidRPr="007D6BF3">
              <w:rPr>
                <w:rFonts w:asciiTheme="majorHAnsi" w:hAnsiTheme="majorHAnsi" w:cs="Cambria"/>
                <w:sz w:val="22"/>
                <w:szCs w:val="22"/>
              </w:rPr>
              <w:t>1</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8916158"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cs="Cambria"/>
                <w:sz w:val="22"/>
                <w:szCs w:val="22"/>
              </w:rPr>
            </w:pPr>
            <w:r w:rsidRPr="007D6BF3">
              <w:rPr>
                <w:rFonts w:asciiTheme="majorHAnsi" w:hAnsiTheme="majorHAnsi" w:cs="Cambria"/>
                <w:sz w:val="22"/>
                <w:szCs w:val="22"/>
              </w:rPr>
              <w:t xml:space="preserve">018030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C503FB1"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cs="Cambria"/>
                <w:sz w:val="22"/>
                <w:szCs w:val="22"/>
              </w:rPr>
            </w:pPr>
            <w:r w:rsidRPr="007D6BF3">
              <w:rPr>
                <w:rFonts w:asciiTheme="majorHAnsi" w:hAnsiTheme="majorHAnsi"/>
                <w:sz w:val="22"/>
                <w:szCs w:val="22"/>
              </w:rPr>
              <w:t>Támogatási célú finanszírozási műveletek</w:t>
            </w:r>
          </w:p>
        </w:tc>
      </w:tr>
      <w:tr w:rsidR="00887267" w:rsidRPr="007D6BF3" w14:paraId="5DD3D406"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6A2A7900"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cs="Cambria"/>
                <w:sz w:val="22"/>
                <w:szCs w:val="22"/>
              </w:rPr>
            </w:pPr>
            <w:r w:rsidRPr="007D6BF3">
              <w:rPr>
                <w:rFonts w:asciiTheme="majorHAnsi" w:hAnsiTheme="majorHAnsi" w:cs="Cambria"/>
                <w:sz w:val="22"/>
                <w:szCs w:val="22"/>
              </w:rPr>
              <w:t>2</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7A70DBB9"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cs="Cambria"/>
                <w:sz w:val="22"/>
                <w:szCs w:val="22"/>
              </w:rPr>
            </w:pPr>
            <w:r w:rsidRPr="007D6BF3">
              <w:rPr>
                <w:rFonts w:asciiTheme="majorHAnsi" w:hAnsiTheme="majorHAnsi" w:cs="Cambria"/>
                <w:sz w:val="22"/>
                <w:szCs w:val="22"/>
              </w:rPr>
              <w:t>041233</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6AA4988"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cs="Cambria"/>
                <w:sz w:val="22"/>
                <w:szCs w:val="22"/>
              </w:rPr>
            </w:pPr>
            <w:r w:rsidRPr="007D6BF3">
              <w:rPr>
                <w:rFonts w:asciiTheme="majorHAnsi" w:hAnsiTheme="majorHAnsi"/>
                <w:sz w:val="22"/>
                <w:szCs w:val="22"/>
              </w:rPr>
              <w:t>Hosszabb időtartamú közfoglalkoztatás</w:t>
            </w:r>
          </w:p>
        </w:tc>
      </w:tr>
      <w:tr w:rsidR="00887267" w:rsidRPr="007D6BF3" w14:paraId="51CBB48C"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279E06B"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cs="Cambria"/>
                <w:sz w:val="22"/>
                <w:szCs w:val="22"/>
              </w:rPr>
            </w:pPr>
            <w:r w:rsidRPr="007D6BF3">
              <w:rPr>
                <w:rFonts w:asciiTheme="majorHAnsi" w:hAnsiTheme="majorHAnsi" w:cs="Cambria"/>
                <w:sz w:val="22"/>
                <w:szCs w:val="22"/>
              </w:rPr>
              <w:t>3</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8A33479"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cs="Cambria"/>
                <w:sz w:val="22"/>
                <w:szCs w:val="22"/>
              </w:rPr>
            </w:pPr>
            <w:r w:rsidRPr="007D6BF3">
              <w:rPr>
                <w:rFonts w:asciiTheme="majorHAnsi" w:hAnsiTheme="majorHAnsi" w:cs="Cambria"/>
                <w:sz w:val="22"/>
                <w:szCs w:val="22"/>
              </w:rPr>
              <w:t>074040</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820EA5C"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cs="Cambria"/>
                <w:sz w:val="22"/>
                <w:szCs w:val="22"/>
              </w:rPr>
            </w:pPr>
            <w:r w:rsidRPr="007D6BF3">
              <w:rPr>
                <w:rFonts w:asciiTheme="majorHAnsi" w:hAnsiTheme="majorHAnsi"/>
                <w:sz w:val="22"/>
                <w:szCs w:val="22"/>
              </w:rPr>
              <w:t>Fertőző megbetegedések megelőzése, járványügyi ellátás</w:t>
            </w:r>
          </w:p>
        </w:tc>
      </w:tr>
      <w:tr w:rsidR="00887267" w:rsidRPr="007D6BF3" w14:paraId="311FCEAC"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EDA32A2"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sz w:val="22"/>
                <w:szCs w:val="22"/>
              </w:rPr>
              <w:t>4</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63D5272C"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082030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34CB747"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Művészeti tevékenységek (kivéve: színház) </w:t>
            </w:r>
          </w:p>
        </w:tc>
      </w:tr>
      <w:tr w:rsidR="00887267" w:rsidRPr="007D6BF3" w14:paraId="6C5156D3"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2C4878F3"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sz w:val="22"/>
                <w:szCs w:val="22"/>
              </w:rPr>
              <w:t>5</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7354D24C"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082042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814AD84"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Könyvtári állomány gyarapítása, nyilvántartása </w:t>
            </w:r>
          </w:p>
        </w:tc>
      </w:tr>
      <w:tr w:rsidR="00887267" w:rsidRPr="007D6BF3" w14:paraId="0D1A3E18"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77CCD80"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6</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59E449E4"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082043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5F397FB"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Könyvtári állomány feltárása, megőrzése, védelme </w:t>
            </w:r>
          </w:p>
        </w:tc>
      </w:tr>
      <w:tr w:rsidR="00887267" w:rsidRPr="007D6BF3" w14:paraId="5A71E771"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42CCE441"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7</w:t>
            </w:r>
          </w:p>
        </w:tc>
        <w:tc>
          <w:tcPr>
            <w:tcW w:w="272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95D5AAB"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082044 </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D6C2FC9"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Könyvtári szolgáltatások </w:t>
            </w:r>
          </w:p>
        </w:tc>
      </w:tr>
      <w:tr w:rsidR="00887267" w:rsidRPr="007D6BF3" w14:paraId="4E5CA3FA"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5EC8C772"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8</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579841BF"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082061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71F145B"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Múzeumi gyűjteményi tevékenység </w:t>
            </w:r>
          </w:p>
        </w:tc>
      </w:tr>
      <w:tr w:rsidR="00887267" w:rsidRPr="007D6BF3" w14:paraId="0CE59831"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530B7B25"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9</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7A8025A9"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082062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131C1D4"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Múzeumi tudományos feldolgozó és publikációs tevékenység </w:t>
            </w:r>
          </w:p>
        </w:tc>
      </w:tr>
      <w:tr w:rsidR="00887267" w:rsidRPr="007D6BF3" w14:paraId="344755DA"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5F0C4FCA"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10</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765DD6DD"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082063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908DE5D"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Múzeumi kiállítási tevékenység </w:t>
            </w:r>
          </w:p>
        </w:tc>
      </w:tr>
      <w:tr w:rsidR="00887267" w:rsidRPr="007D6BF3" w14:paraId="686E6963"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2FB54B49"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11</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5916071C"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082064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D1BA3F9"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Múzeumi közművelődési, közönségkapcsolati tevékenység </w:t>
            </w:r>
          </w:p>
        </w:tc>
      </w:tr>
      <w:tr w:rsidR="00887267" w:rsidRPr="007D6BF3" w14:paraId="06F50D8C"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6ECDE450"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12</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6BBCB9BC"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082070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422E580F"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Történelmi hely, építmény, egyéb látványosság működtetése és megóvása </w:t>
            </w:r>
          </w:p>
        </w:tc>
      </w:tr>
      <w:tr w:rsidR="00887267" w:rsidRPr="007D6BF3" w14:paraId="5B3238A8"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02155C06"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13</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08781372"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082091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18EB7EA"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Közművelődés - közösségi és társadalmi részvétel fejlesztése </w:t>
            </w:r>
          </w:p>
        </w:tc>
      </w:tr>
      <w:tr w:rsidR="00887267" w:rsidRPr="007D6BF3" w14:paraId="534273F0"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30B45982"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14</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11DA8B6C"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082092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82374BF"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Közművelődés - hagyományos közösségi kulturális értékek gondozása </w:t>
            </w:r>
          </w:p>
        </w:tc>
      </w:tr>
      <w:tr w:rsidR="00887267" w:rsidRPr="007D6BF3" w14:paraId="570974CE"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3766B300"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15</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79EDE7A7"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082093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36DCFE02"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Közművelődés - egész életre kiterjedő tanulás, amatőr művészetek </w:t>
            </w:r>
          </w:p>
        </w:tc>
      </w:tr>
      <w:tr w:rsidR="00887267" w:rsidRPr="007D6BF3" w14:paraId="4570D2AB"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20D2FA20"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16</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58D257B1"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082094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87B18BD"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Közművelődés - kulturális alapú gazdaságfejlesztés </w:t>
            </w:r>
          </w:p>
        </w:tc>
      </w:tr>
      <w:tr w:rsidR="00887267" w:rsidRPr="007D6BF3" w14:paraId="63E62160"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144EB2F4"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17</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2A340366"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083020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87321D8"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Könyvkiadás </w:t>
            </w:r>
          </w:p>
        </w:tc>
      </w:tr>
      <w:tr w:rsidR="00887267" w:rsidRPr="007D6BF3" w14:paraId="24F8D531"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0E9B4BC6"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18</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76B6B3FB"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086030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A23A835"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Nemzetközi kulturális együttműködés </w:t>
            </w:r>
          </w:p>
        </w:tc>
      </w:tr>
      <w:tr w:rsidR="00887267" w:rsidRPr="007D6BF3" w14:paraId="5501BB7E" w14:textId="77777777" w:rsidTr="00FF10A8">
        <w:trPr>
          <w:cantSplit/>
        </w:trPr>
        <w:tc>
          <w:tcPr>
            <w:tcW w:w="568" w:type="dxa"/>
            <w:tcBorders>
              <w:left w:val="single" w:sz="4" w:space="0" w:color="000080"/>
              <w:bottom w:val="single" w:sz="4" w:space="0" w:color="000080"/>
            </w:tcBorders>
            <w:shd w:val="clear" w:color="auto" w:fill="FFFFFF"/>
            <w:tcMar>
              <w:top w:w="0" w:type="dxa"/>
              <w:left w:w="108" w:type="dxa"/>
              <w:bottom w:w="0" w:type="dxa"/>
              <w:right w:w="108" w:type="dxa"/>
            </w:tcMar>
            <w:vAlign w:val="center"/>
          </w:tcPr>
          <w:p w14:paraId="79178DC4" w14:textId="77777777" w:rsidR="00887267" w:rsidRPr="007D6BF3" w:rsidRDefault="00887267" w:rsidP="00FF10A8">
            <w:pPr>
              <w:pStyle w:val="Alaprtelmezett"/>
              <w:tabs>
                <w:tab w:val="left" w:leader="dot" w:pos="9072"/>
                <w:tab w:val="left" w:leader="dot" w:pos="16443"/>
              </w:tabs>
              <w:spacing w:before="80" w:after="0"/>
              <w:jc w:val="center"/>
              <w:rPr>
                <w:rFonts w:asciiTheme="majorHAnsi" w:hAnsiTheme="majorHAnsi"/>
                <w:sz w:val="22"/>
                <w:szCs w:val="22"/>
              </w:rPr>
            </w:pPr>
            <w:r w:rsidRPr="007D6BF3">
              <w:rPr>
                <w:rFonts w:asciiTheme="majorHAnsi" w:hAnsiTheme="majorHAnsi" w:cs="Cambria"/>
                <w:sz w:val="22"/>
                <w:szCs w:val="22"/>
              </w:rPr>
              <w:t>19</w:t>
            </w:r>
          </w:p>
        </w:tc>
        <w:tc>
          <w:tcPr>
            <w:tcW w:w="2728" w:type="dxa"/>
            <w:tcBorders>
              <w:left w:val="single" w:sz="4" w:space="0" w:color="000080"/>
              <w:bottom w:val="single" w:sz="4" w:space="0" w:color="000080"/>
            </w:tcBorders>
            <w:shd w:val="clear" w:color="auto" w:fill="FFFFFF"/>
            <w:tcMar>
              <w:top w:w="0" w:type="dxa"/>
              <w:left w:w="108" w:type="dxa"/>
              <w:bottom w:w="0" w:type="dxa"/>
              <w:right w:w="108" w:type="dxa"/>
            </w:tcMar>
          </w:tcPr>
          <w:p w14:paraId="17A697A9"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086090 </w:t>
            </w:r>
          </w:p>
        </w:tc>
        <w:tc>
          <w:tcPr>
            <w:tcW w:w="5617"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D14E0D2" w14:textId="77777777" w:rsidR="00887267" w:rsidRPr="007D6BF3" w:rsidRDefault="00887267" w:rsidP="00FF10A8">
            <w:pPr>
              <w:pStyle w:val="Alaprtelmezett"/>
              <w:tabs>
                <w:tab w:val="left" w:leader="dot" w:pos="9072"/>
                <w:tab w:val="left" w:leader="dot" w:pos="16443"/>
              </w:tabs>
              <w:spacing w:before="80" w:after="0"/>
              <w:rPr>
                <w:rFonts w:asciiTheme="majorHAnsi" w:hAnsiTheme="majorHAnsi"/>
                <w:sz w:val="22"/>
                <w:szCs w:val="22"/>
              </w:rPr>
            </w:pPr>
            <w:r w:rsidRPr="007D6BF3">
              <w:rPr>
                <w:rFonts w:asciiTheme="majorHAnsi" w:hAnsiTheme="majorHAnsi" w:cs="Cambria"/>
                <w:sz w:val="22"/>
                <w:szCs w:val="22"/>
              </w:rPr>
              <w:t xml:space="preserve">Egyéb szabadidős szolgáltatás </w:t>
            </w:r>
          </w:p>
        </w:tc>
      </w:tr>
    </w:tbl>
    <w:p w14:paraId="3E82BD7F" w14:textId="77777777" w:rsidR="00887267" w:rsidRPr="007D6BF3" w:rsidRDefault="00887267" w:rsidP="00887267">
      <w:pPr>
        <w:pStyle w:val="Listaszerbekezds"/>
        <w:tabs>
          <w:tab w:val="left" w:leader="dot" w:pos="9072"/>
          <w:tab w:val="left" w:leader="dot" w:pos="9781"/>
          <w:tab w:val="left" w:leader="dot" w:pos="16443"/>
        </w:tabs>
        <w:spacing w:before="240" w:after="0"/>
        <w:ind w:left="0"/>
        <w:jc w:val="both"/>
        <w:rPr>
          <w:rFonts w:asciiTheme="majorHAnsi" w:hAnsiTheme="majorHAnsi"/>
        </w:rPr>
      </w:pPr>
      <w:r w:rsidRPr="007D6BF3">
        <w:rPr>
          <w:rFonts w:asciiTheme="majorHAnsi" w:hAnsiTheme="majorHAnsi" w:cs="Cambria"/>
        </w:rPr>
        <w:t>4.5. A költségvetési szerv illetékessége, működési területe:</w:t>
      </w:r>
    </w:p>
    <w:p w14:paraId="38AC7A1E" w14:textId="77777777" w:rsidR="00887267" w:rsidRPr="007D6BF3" w:rsidRDefault="00887267" w:rsidP="00887267">
      <w:pPr>
        <w:pStyle w:val="Alaprtelmezett"/>
        <w:spacing w:before="28" w:after="28"/>
        <w:jc w:val="both"/>
        <w:rPr>
          <w:rFonts w:asciiTheme="majorHAnsi" w:hAnsiTheme="majorHAnsi"/>
          <w:sz w:val="22"/>
          <w:szCs w:val="22"/>
        </w:rPr>
      </w:pPr>
      <w:r w:rsidRPr="007D6BF3">
        <w:rPr>
          <w:rFonts w:asciiTheme="majorHAnsi" w:hAnsiTheme="majorHAnsi"/>
          <w:sz w:val="22"/>
          <w:szCs w:val="22"/>
        </w:rPr>
        <w:t xml:space="preserve">Berettyóújfalu közigazgatási területe, továbbá </w:t>
      </w:r>
      <w:r w:rsidRPr="007D6BF3">
        <w:rPr>
          <w:rFonts w:asciiTheme="majorHAnsi" w:hAnsiTheme="majorHAnsi" w:cs="Cambria"/>
          <w:sz w:val="22"/>
          <w:szCs w:val="22"/>
        </w:rPr>
        <w:t>területi múzeum feladatkörben Ártánd, Bakonszeg, Bedő, Berekböszörmény, Biharkeresztes, Bojt, Csökmő, Darvas, Esztár, Furta, Gáborján, Hencida, Kismarja, Komádi, Körösszakál, Körösszegapáti, Magyarhomorog, Mezőpeterd, Mezősas, Nagykereki, Pocsaj, Szentpéterszeg, Tépe, Told, Újiráz, Váncsod, Vekerd, Zsáka, Álmosd, Bagamér, Derecske, Hajdúbagos, Hosszúpályi, Kokad, Konyár, Létavértes, Monostorpályi, Sáránd, Báránd, Bihardancsháza, Biharnagybajom, Bihartorda, Nagyrábé, Sáp, Sárrétudvari, Szerep települések közigazgatási területe.</w:t>
      </w:r>
    </w:p>
    <w:p w14:paraId="4BD5A797" w14:textId="77777777" w:rsidR="00887267" w:rsidRPr="007D6BF3" w:rsidRDefault="00887267" w:rsidP="00887267">
      <w:pPr>
        <w:pStyle w:val="Alaprtelmezett"/>
        <w:spacing w:before="28" w:after="28"/>
        <w:jc w:val="both"/>
        <w:rPr>
          <w:rFonts w:asciiTheme="majorHAnsi" w:hAnsiTheme="majorHAnsi"/>
          <w:sz w:val="22"/>
          <w:szCs w:val="22"/>
        </w:rPr>
      </w:pPr>
      <w:r w:rsidRPr="007D6BF3">
        <w:rPr>
          <w:rFonts w:asciiTheme="majorHAnsi" w:hAnsiTheme="majorHAnsi" w:cs="Cambria"/>
          <w:sz w:val="22"/>
          <w:szCs w:val="22"/>
        </w:rPr>
        <w:lastRenderedPageBreak/>
        <w:t>4.6. A költségvetési szerv vállalkozási tevékenységének felső határa:</w:t>
      </w:r>
    </w:p>
    <w:p w14:paraId="5E8B2BC3" w14:textId="77777777" w:rsidR="00887267" w:rsidRPr="007D6BF3" w:rsidRDefault="00887267" w:rsidP="00887267">
      <w:pPr>
        <w:pStyle w:val="Szvegtrzs"/>
        <w:rPr>
          <w:rFonts w:asciiTheme="majorHAnsi" w:hAnsiTheme="majorHAnsi"/>
          <w:sz w:val="22"/>
          <w:szCs w:val="22"/>
        </w:rPr>
      </w:pPr>
      <w:r w:rsidRPr="007D6BF3">
        <w:rPr>
          <w:rFonts w:asciiTheme="majorHAnsi" w:hAnsiTheme="majorHAnsi"/>
          <w:sz w:val="22"/>
          <w:szCs w:val="22"/>
        </w:rPr>
        <w:t>A vállalkozási tevékenység felső határa a kiadási előirányzatok 20%-a.</w:t>
      </w:r>
    </w:p>
    <w:p w14:paraId="1C1AC4DD" w14:textId="77777777" w:rsidR="00887267" w:rsidRPr="007D6BF3" w:rsidRDefault="00887267" w:rsidP="00887267">
      <w:pPr>
        <w:pStyle w:val="Listaszerbekezds"/>
        <w:tabs>
          <w:tab w:val="left" w:leader="dot" w:pos="9792"/>
          <w:tab w:val="left" w:leader="dot" w:pos="10501"/>
        </w:tabs>
        <w:spacing w:before="28" w:after="28"/>
        <w:ind w:left="0"/>
        <w:rPr>
          <w:rFonts w:asciiTheme="majorHAnsi" w:hAnsiTheme="majorHAnsi"/>
        </w:rPr>
      </w:pPr>
    </w:p>
    <w:p w14:paraId="49FF10C6" w14:textId="77777777" w:rsidR="00887267" w:rsidRPr="007D6BF3" w:rsidRDefault="00887267" w:rsidP="00887267">
      <w:pPr>
        <w:pStyle w:val="Listaszerbekezds"/>
        <w:tabs>
          <w:tab w:val="left" w:pos="1428"/>
          <w:tab w:val="left" w:leader="dot" w:pos="11232"/>
          <w:tab w:val="left" w:leader="dot" w:pos="11941"/>
        </w:tabs>
        <w:spacing w:before="28" w:after="28"/>
        <w:jc w:val="center"/>
        <w:rPr>
          <w:rFonts w:asciiTheme="majorHAnsi" w:hAnsiTheme="majorHAnsi"/>
        </w:rPr>
      </w:pPr>
      <w:r w:rsidRPr="007D6BF3">
        <w:rPr>
          <w:rFonts w:asciiTheme="majorHAnsi" w:hAnsiTheme="majorHAnsi" w:cs="Cambria"/>
          <w:b/>
        </w:rPr>
        <w:t>5. A költségvetési szerv szervezete és működése</w:t>
      </w:r>
    </w:p>
    <w:p w14:paraId="59336880" w14:textId="77777777" w:rsidR="00887267" w:rsidRPr="007D6BF3" w:rsidRDefault="00887267" w:rsidP="00887267">
      <w:pPr>
        <w:pStyle w:val="Listaszerbekezds"/>
        <w:tabs>
          <w:tab w:val="left" w:pos="843"/>
          <w:tab w:val="left" w:leader="dot" w:pos="9477"/>
          <w:tab w:val="left" w:leader="dot" w:pos="10186"/>
          <w:tab w:val="left" w:leader="dot" w:pos="16848"/>
        </w:tabs>
        <w:spacing w:before="80" w:after="0"/>
        <w:ind w:left="135"/>
        <w:jc w:val="both"/>
        <w:rPr>
          <w:rFonts w:asciiTheme="majorHAnsi" w:hAnsiTheme="majorHAnsi"/>
          <w:color w:val="auto"/>
        </w:rPr>
      </w:pPr>
    </w:p>
    <w:p w14:paraId="243CD7E9" w14:textId="77777777" w:rsidR="00887267" w:rsidRPr="007D6BF3" w:rsidRDefault="00887267" w:rsidP="00887267">
      <w:pPr>
        <w:pStyle w:val="Listaszerbekezds"/>
        <w:tabs>
          <w:tab w:val="left" w:pos="843"/>
          <w:tab w:val="left" w:leader="dot" w:pos="9477"/>
          <w:tab w:val="left" w:leader="dot" w:pos="10186"/>
          <w:tab w:val="left" w:leader="dot" w:pos="16848"/>
        </w:tabs>
        <w:spacing w:beforeLines="28" w:before="67" w:afterLines="28" w:after="67" w:line="23" w:lineRule="atLeast"/>
        <w:ind w:left="135"/>
        <w:jc w:val="both"/>
        <w:rPr>
          <w:rFonts w:asciiTheme="majorHAnsi" w:hAnsiTheme="majorHAnsi" w:cs="Cambria"/>
          <w:color w:val="auto"/>
        </w:rPr>
      </w:pPr>
      <w:r w:rsidRPr="007D6BF3">
        <w:rPr>
          <w:rFonts w:asciiTheme="majorHAnsi" w:hAnsiTheme="majorHAnsi" w:cs="Cambria"/>
          <w:color w:val="auto"/>
        </w:rPr>
        <w:t>5.1. A költségvetési szerv vezetőjének megbízási rendje:</w:t>
      </w:r>
    </w:p>
    <w:p w14:paraId="4D33BE37" w14:textId="77777777" w:rsidR="00887267" w:rsidRPr="007D6BF3" w:rsidRDefault="00887267" w:rsidP="00887267">
      <w:pPr>
        <w:pStyle w:val="Listaszerbekezds"/>
        <w:tabs>
          <w:tab w:val="left" w:pos="844"/>
          <w:tab w:val="left" w:leader="dot" w:pos="9479"/>
          <w:tab w:val="left" w:leader="dot" w:pos="10188"/>
          <w:tab w:val="left" w:leader="dot" w:pos="16850"/>
        </w:tabs>
        <w:spacing w:beforeLines="28" w:before="67" w:afterLines="28" w:after="67" w:line="23" w:lineRule="atLeast"/>
        <w:ind w:left="136"/>
        <w:jc w:val="both"/>
        <w:rPr>
          <w:rFonts w:asciiTheme="majorHAnsi" w:hAnsiTheme="majorHAnsi" w:cs="Cambria"/>
          <w:color w:val="auto"/>
        </w:rPr>
      </w:pPr>
      <w:r w:rsidRPr="007D6BF3">
        <w:rPr>
          <w:rFonts w:asciiTheme="majorHAnsi" w:hAnsiTheme="majorHAnsi" w:cs="Cambria"/>
          <w:color w:val="auto"/>
        </w:rPr>
        <w:t>Az intézményvezetői állást nyilvános pályázat útján kell betölteni. Az intézményvezetőt a Képviselő-testület a munka törvénykönyvéről szóló 2012. évi I. tv. 208. §-a alapján öt év határozott időre bízza meg.</w:t>
      </w:r>
    </w:p>
    <w:p w14:paraId="55152323" w14:textId="77777777" w:rsidR="00887267" w:rsidRPr="007D6BF3" w:rsidRDefault="00887267" w:rsidP="00887267">
      <w:pPr>
        <w:pStyle w:val="Listaszerbekezds"/>
        <w:tabs>
          <w:tab w:val="left" w:pos="844"/>
          <w:tab w:val="left" w:leader="dot" w:pos="9479"/>
          <w:tab w:val="left" w:leader="dot" w:pos="10188"/>
          <w:tab w:val="left" w:leader="dot" w:pos="16850"/>
        </w:tabs>
        <w:spacing w:beforeLines="28" w:before="67" w:afterLines="28" w:after="67" w:line="23" w:lineRule="atLeast"/>
        <w:ind w:left="136"/>
        <w:jc w:val="both"/>
        <w:rPr>
          <w:rFonts w:asciiTheme="majorHAnsi" w:hAnsiTheme="majorHAnsi" w:cs="Cambria"/>
          <w:color w:val="auto"/>
        </w:rPr>
      </w:pPr>
      <w:r w:rsidRPr="007D6BF3">
        <w:rPr>
          <w:rFonts w:asciiTheme="majorHAnsi" w:hAnsiTheme="majorHAnsi" w:cs="Cambria"/>
          <w:color w:val="auto"/>
        </w:rPr>
        <w:t>Az egyéb munkáltatói jogokat a polgármester gyakorolja.</w:t>
      </w:r>
    </w:p>
    <w:p w14:paraId="26F1E9C8" w14:textId="77777777" w:rsidR="00887267" w:rsidRPr="007D6BF3" w:rsidRDefault="00887267" w:rsidP="00887267">
      <w:pPr>
        <w:pStyle w:val="Listaszerbekezds"/>
        <w:tabs>
          <w:tab w:val="left" w:pos="844"/>
          <w:tab w:val="left" w:leader="dot" w:pos="9479"/>
          <w:tab w:val="left" w:leader="dot" w:pos="10188"/>
          <w:tab w:val="left" w:leader="dot" w:pos="16850"/>
        </w:tabs>
        <w:spacing w:beforeLines="28" w:before="67" w:afterLines="28" w:after="67" w:line="23" w:lineRule="atLeast"/>
        <w:ind w:left="136"/>
        <w:jc w:val="both"/>
        <w:rPr>
          <w:rFonts w:asciiTheme="majorHAnsi" w:hAnsiTheme="majorHAnsi" w:cs="Cambria"/>
          <w:color w:val="auto"/>
        </w:rPr>
      </w:pPr>
      <w:r w:rsidRPr="007D6BF3">
        <w:rPr>
          <w:rFonts w:asciiTheme="majorHAnsi" w:hAnsiTheme="majorHAnsi" w:cs="Cambria"/>
          <w:color w:val="auto"/>
        </w:rPr>
        <w:t xml:space="preserve">Az intézményvezetőre </w:t>
      </w:r>
      <w:r w:rsidRPr="007D6BF3">
        <w:rPr>
          <w:rFonts w:asciiTheme="majorHAnsi" w:hAnsiTheme="majorHAnsi" w:cs="Times New Roman"/>
        </w:rPr>
        <w:t>a</w:t>
      </w:r>
      <w:r w:rsidRPr="007D6BF3">
        <w:rPr>
          <w:rFonts w:asciiTheme="majorHAnsi" w:hAnsiTheme="majorHAnsi" w:cs="Times New Roman"/>
          <w:color w:val="auto"/>
        </w:rPr>
        <w:t xml:space="preserve"> kulturális intézményben foglalkoztatottak munkaköreiről és foglalkoztatási követelményeiről, az intézményvezetői pályázat lefolytatásának rendjéről, valamint az egyes kulturális tárgyú rendeletek módosításáról szóló 39/2020. (X.20) EMMI rendelet szabályai is alkalmazandóak.</w:t>
      </w:r>
    </w:p>
    <w:p w14:paraId="29A25EFF" w14:textId="77777777" w:rsidR="00887267" w:rsidRPr="007D6BF3" w:rsidRDefault="00887267" w:rsidP="00887267">
      <w:pPr>
        <w:pStyle w:val="Listaszerbekezds"/>
        <w:tabs>
          <w:tab w:val="left" w:pos="844"/>
          <w:tab w:val="left" w:leader="dot" w:pos="9479"/>
          <w:tab w:val="left" w:leader="dot" w:pos="10188"/>
          <w:tab w:val="left" w:leader="dot" w:pos="16850"/>
        </w:tabs>
        <w:spacing w:beforeLines="28" w:before="67" w:afterLines="28" w:after="67" w:line="23" w:lineRule="atLeast"/>
        <w:ind w:left="136"/>
        <w:jc w:val="both"/>
        <w:rPr>
          <w:rFonts w:asciiTheme="majorHAnsi" w:hAnsiTheme="majorHAnsi" w:cs="Cambria"/>
          <w:color w:val="auto"/>
        </w:rPr>
      </w:pPr>
    </w:p>
    <w:p w14:paraId="55231F19" w14:textId="77777777" w:rsidR="00887267" w:rsidRPr="007D6BF3" w:rsidRDefault="00887267" w:rsidP="00887267">
      <w:pPr>
        <w:pStyle w:val="Listaszerbekezds"/>
        <w:tabs>
          <w:tab w:val="left" w:pos="843"/>
          <w:tab w:val="left" w:leader="dot" w:pos="9477"/>
        </w:tabs>
        <w:spacing w:beforeLines="28" w:before="67" w:afterLines="28" w:after="67" w:line="23" w:lineRule="atLeast"/>
        <w:ind w:left="135"/>
        <w:jc w:val="both"/>
        <w:rPr>
          <w:rFonts w:asciiTheme="majorHAnsi" w:hAnsiTheme="majorHAnsi"/>
          <w:color w:val="auto"/>
        </w:rPr>
      </w:pPr>
      <w:r w:rsidRPr="007D6BF3">
        <w:rPr>
          <w:rFonts w:asciiTheme="majorHAnsi" w:hAnsiTheme="majorHAnsi"/>
          <w:color w:val="auto"/>
        </w:rPr>
        <w:t>5.2. A költségvetési szervnél alkalmazásban álló személyek jogviszonya:</w:t>
      </w:r>
    </w:p>
    <w:tbl>
      <w:tblPr>
        <w:tblW w:w="0" w:type="auto"/>
        <w:tblInd w:w="10"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2714"/>
        <w:gridCol w:w="5617"/>
      </w:tblGrid>
      <w:tr w:rsidR="00887267" w:rsidRPr="007D6BF3" w14:paraId="3538632C" w14:textId="77777777" w:rsidTr="00FF10A8">
        <w:trPr>
          <w:cantSplit/>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3F6CE058"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jc w:val="center"/>
              <w:rPr>
                <w:rFonts w:asciiTheme="majorHAnsi" w:hAnsiTheme="majorHAnsi"/>
                <w:color w:val="auto"/>
                <w:sz w:val="22"/>
                <w:szCs w:val="22"/>
              </w:rPr>
            </w:pP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EE756C7"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olor w:val="auto"/>
                <w:sz w:val="22"/>
                <w:szCs w:val="22"/>
              </w:rPr>
            </w:pPr>
            <w:r w:rsidRPr="007D6BF3">
              <w:rPr>
                <w:rFonts w:asciiTheme="majorHAnsi" w:hAnsiTheme="majorHAnsi" w:cs="Cambria"/>
                <w:color w:val="auto"/>
                <w:sz w:val="22"/>
                <w:szCs w:val="22"/>
              </w:rPr>
              <w:t>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BF8DCB9"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olor w:val="auto"/>
                <w:sz w:val="22"/>
                <w:szCs w:val="22"/>
              </w:rPr>
            </w:pPr>
            <w:r w:rsidRPr="007D6BF3">
              <w:rPr>
                <w:rFonts w:asciiTheme="majorHAnsi" w:hAnsiTheme="majorHAnsi" w:cs="Cambria"/>
                <w:color w:val="auto"/>
                <w:sz w:val="22"/>
                <w:szCs w:val="22"/>
              </w:rPr>
              <w:t>jogviszonyt szabályozó jogszabály</w:t>
            </w:r>
          </w:p>
        </w:tc>
      </w:tr>
      <w:tr w:rsidR="00887267" w:rsidRPr="007D6BF3" w14:paraId="3458E63B" w14:textId="77777777" w:rsidTr="00FF10A8">
        <w:trPr>
          <w:cantSplit/>
          <w:trHeight w:val="473"/>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4F417124"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jc w:val="center"/>
              <w:rPr>
                <w:rFonts w:asciiTheme="majorHAnsi" w:hAnsiTheme="majorHAnsi"/>
                <w:color w:val="auto"/>
                <w:sz w:val="22"/>
                <w:szCs w:val="22"/>
              </w:rPr>
            </w:pPr>
            <w:r w:rsidRPr="007D6BF3">
              <w:rPr>
                <w:rFonts w:asciiTheme="majorHAnsi" w:hAnsiTheme="majorHAnsi" w:cs="Cambria"/>
                <w:color w:val="auto"/>
                <w:sz w:val="22"/>
                <w:szCs w:val="22"/>
              </w:rPr>
              <w:t>1</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1C9E49F9"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olor w:val="auto"/>
                <w:sz w:val="22"/>
                <w:szCs w:val="22"/>
              </w:rPr>
            </w:pPr>
            <w:r w:rsidRPr="007D6BF3">
              <w:rPr>
                <w:rFonts w:asciiTheme="majorHAnsi" w:hAnsiTheme="majorHAnsi" w:cs="Cambria"/>
                <w:color w:val="auto"/>
                <w:sz w:val="22"/>
                <w:szCs w:val="22"/>
              </w:rPr>
              <w:t>munkaviszony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7F888B67"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olor w:val="auto"/>
                <w:sz w:val="22"/>
                <w:szCs w:val="22"/>
              </w:rPr>
            </w:pPr>
            <w:r w:rsidRPr="007D6BF3">
              <w:rPr>
                <w:rFonts w:asciiTheme="majorHAnsi" w:hAnsiTheme="majorHAnsi" w:cs="Cambria"/>
                <w:color w:val="auto"/>
                <w:sz w:val="22"/>
                <w:szCs w:val="22"/>
              </w:rPr>
              <w:t>a munka törvénykönyvéről szóló 2012. évi I. törvény</w:t>
            </w:r>
          </w:p>
        </w:tc>
      </w:tr>
      <w:tr w:rsidR="00887267" w:rsidRPr="007D6BF3" w14:paraId="4D3F2E75" w14:textId="77777777" w:rsidTr="00FF10A8">
        <w:trPr>
          <w:cantSplit/>
          <w:trHeight w:val="473"/>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518529FE"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jc w:val="center"/>
              <w:rPr>
                <w:rFonts w:asciiTheme="majorHAnsi" w:hAnsiTheme="majorHAnsi" w:cs="Cambria"/>
                <w:color w:val="auto"/>
                <w:sz w:val="22"/>
                <w:szCs w:val="22"/>
              </w:rPr>
            </w:pPr>
            <w:r w:rsidRPr="007D6BF3">
              <w:rPr>
                <w:rFonts w:asciiTheme="majorHAnsi" w:hAnsiTheme="majorHAnsi" w:cs="Cambria"/>
                <w:color w:val="auto"/>
                <w:sz w:val="22"/>
                <w:szCs w:val="22"/>
              </w:rPr>
              <w:t>2.</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7CA8D6D4"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D6BF3">
              <w:rPr>
                <w:rFonts w:asciiTheme="majorHAnsi" w:hAnsiTheme="majorHAnsi"/>
                <w:color w:val="000000" w:themeColor="text1"/>
                <w:sz w:val="22"/>
                <w:szCs w:val="22"/>
              </w:rPr>
              <w:t xml:space="preserve">megbízási </w:t>
            </w:r>
            <w:r>
              <w:rPr>
                <w:rFonts w:asciiTheme="majorHAnsi" w:hAnsiTheme="majorHAnsi"/>
                <w:color w:val="000000" w:themeColor="text1"/>
                <w:sz w:val="22"/>
                <w:szCs w:val="22"/>
              </w:rPr>
              <w:t>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74466FE2"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D6BF3">
              <w:rPr>
                <w:rFonts w:asciiTheme="majorHAnsi" w:hAnsiTheme="majorHAnsi"/>
                <w:color w:val="000000" w:themeColor="text1"/>
                <w:sz w:val="22"/>
                <w:szCs w:val="22"/>
              </w:rPr>
              <w:t>Polgári Törvénykönyvről szóló 2013. évi V. törvény</w:t>
            </w:r>
          </w:p>
        </w:tc>
      </w:tr>
      <w:tr w:rsidR="00887267" w:rsidRPr="007D6BF3" w14:paraId="45EE498F" w14:textId="77777777" w:rsidTr="00FF10A8">
        <w:trPr>
          <w:cantSplit/>
          <w:trHeight w:val="473"/>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0BE61400"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jc w:val="center"/>
              <w:rPr>
                <w:rFonts w:asciiTheme="majorHAnsi" w:hAnsiTheme="majorHAnsi" w:cs="Cambria"/>
                <w:color w:val="auto"/>
                <w:sz w:val="22"/>
                <w:szCs w:val="22"/>
              </w:rPr>
            </w:pPr>
            <w:r w:rsidRPr="007D6BF3">
              <w:rPr>
                <w:rFonts w:asciiTheme="majorHAnsi" w:hAnsiTheme="majorHAnsi" w:cs="Cambria"/>
                <w:color w:val="auto"/>
                <w:sz w:val="22"/>
                <w:szCs w:val="22"/>
              </w:rPr>
              <w:t>3.</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149A0125"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D6BF3">
              <w:rPr>
                <w:rFonts w:asciiTheme="majorHAnsi" w:hAnsiTheme="majorHAnsi"/>
                <w:color w:val="000000" w:themeColor="text1"/>
                <w:sz w:val="22"/>
                <w:szCs w:val="22"/>
              </w:rPr>
              <w:t>egyszerűsített 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732AA44E"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bookmarkStart w:id="2" w:name="_Hlk153178262"/>
            <w:r w:rsidRPr="007D6BF3">
              <w:rPr>
                <w:rFonts w:asciiTheme="majorHAnsi" w:hAnsiTheme="majorHAnsi"/>
                <w:color w:val="000000" w:themeColor="text1"/>
                <w:sz w:val="22"/>
                <w:szCs w:val="22"/>
              </w:rPr>
              <w:t>az egyszerűsített foglalkoztatás</w:t>
            </w:r>
            <w:r w:rsidRPr="007D6BF3">
              <w:rPr>
                <w:rFonts w:asciiTheme="majorHAnsi" w:hAnsiTheme="majorHAnsi"/>
                <w:sz w:val="22"/>
                <w:szCs w:val="22"/>
              </w:rPr>
              <w:t>ról szóló 2010. évi LXXV. törvény</w:t>
            </w:r>
            <w:bookmarkEnd w:id="2"/>
          </w:p>
        </w:tc>
      </w:tr>
      <w:tr w:rsidR="00887267" w:rsidRPr="007D6BF3" w14:paraId="1E5EC77E" w14:textId="77777777" w:rsidTr="00FF10A8">
        <w:trPr>
          <w:cantSplit/>
          <w:trHeight w:val="473"/>
        </w:trPr>
        <w:tc>
          <w:tcPr>
            <w:tcW w:w="5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6188CB4A"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jc w:val="center"/>
              <w:rPr>
                <w:rFonts w:asciiTheme="majorHAnsi" w:hAnsiTheme="majorHAnsi" w:cs="Cambria"/>
                <w:color w:val="auto"/>
                <w:sz w:val="22"/>
                <w:szCs w:val="22"/>
              </w:rPr>
            </w:pPr>
            <w:r w:rsidRPr="007D6BF3">
              <w:rPr>
                <w:rFonts w:asciiTheme="majorHAnsi" w:hAnsiTheme="majorHAnsi" w:cs="Cambria"/>
                <w:color w:val="auto"/>
                <w:sz w:val="22"/>
                <w:szCs w:val="22"/>
              </w:rPr>
              <w:t>4.</w:t>
            </w:r>
          </w:p>
        </w:tc>
        <w:tc>
          <w:tcPr>
            <w:tcW w:w="2714"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vAlign w:val="center"/>
          </w:tcPr>
          <w:p w14:paraId="57EBB5A4"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s="Cambria"/>
                <w:color w:val="auto"/>
                <w:sz w:val="22"/>
                <w:szCs w:val="22"/>
              </w:rPr>
            </w:pPr>
            <w:r w:rsidRPr="007D6BF3">
              <w:rPr>
                <w:rFonts w:asciiTheme="majorHAnsi" w:hAnsiTheme="majorHAnsi"/>
                <w:bCs/>
                <w:color w:val="000000" w:themeColor="text1"/>
                <w:sz w:val="22"/>
                <w:szCs w:val="22"/>
              </w:rPr>
              <w:t>hosszabb időtartamú közfoglalkoztatási jogviszony</w:t>
            </w:r>
          </w:p>
        </w:tc>
        <w:tc>
          <w:tcPr>
            <w:tcW w:w="561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vAlign w:val="center"/>
          </w:tcPr>
          <w:p w14:paraId="08A433AA" w14:textId="77777777" w:rsidR="00887267" w:rsidRPr="007D6BF3" w:rsidRDefault="00887267" w:rsidP="00FF10A8">
            <w:pPr>
              <w:pStyle w:val="Alaprtelmezett"/>
              <w:tabs>
                <w:tab w:val="left" w:leader="dot" w:pos="9072"/>
                <w:tab w:val="left" w:leader="dot" w:pos="16443"/>
              </w:tabs>
              <w:spacing w:beforeLines="28" w:before="67" w:afterLines="28" w:after="67" w:line="23" w:lineRule="atLeast"/>
              <w:rPr>
                <w:rFonts w:asciiTheme="majorHAnsi" w:hAnsiTheme="majorHAnsi" w:cs="Cambria"/>
                <w:bCs/>
                <w:color w:val="auto"/>
                <w:sz w:val="22"/>
                <w:szCs w:val="22"/>
              </w:rPr>
            </w:pPr>
            <w:r w:rsidRPr="007D6BF3">
              <w:rPr>
                <w:rFonts w:asciiTheme="majorHAnsi" w:hAnsiTheme="majorHAnsi"/>
                <w:bCs/>
                <w:sz w:val="22"/>
                <w:szCs w:val="22"/>
              </w:rPr>
              <w:t>a közfoglalkoztatásról és a    közfoglalkoztatáshoz kapcsolódó, valamint egyéb törvények módosításáról szóló 2011. évi CVI. törvény</w:t>
            </w:r>
          </w:p>
        </w:tc>
      </w:tr>
    </w:tbl>
    <w:p w14:paraId="3517F23C" w14:textId="77777777" w:rsidR="00887267" w:rsidRPr="007D6BF3" w:rsidRDefault="00887267" w:rsidP="00887267">
      <w:pPr>
        <w:pStyle w:val="Szvegtrzs"/>
        <w:spacing w:after="0"/>
        <w:rPr>
          <w:rFonts w:asciiTheme="majorHAnsi" w:hAnsiTheme="majorHAnsi"/>
          <w:sz w:val="22"/>
          <w:szCs w:val="22"/>
        </w:rPr>
      </w:pPr>
    </w:p>
    <w:p w14:paraId="72B4A9E2" w14:textId="77777777" w:rsidR="00887267" w:rsidRPr="000101FD" w:rsidRDefault="00887267" w:rsidP="00887267">
      <w:pPr>
        <w:rPr>
          <w:rFonts w:ascii="Times New Roman" w:hAnsi="Times New Roman" w:cs="Times New Roman"/>
          <w:sz w:val="26"/>
          <w:szCs w:val="26"/>
        </w:rPr>
      </w:pPr>
    </w:p>
    <w:p w14:paraId="17E624E3" w14:textId="77777777" w:rsidR="00887267" w:rsidRPr="000101FD" w:rsidRDefault="00887267" w:rsidP="00887267">
      <w:pPr>
        <w:pStyle w:val="Szvegtrzs"/>
        <w:spacing w:after="0"/>
        <w:rPr>
          <w:szCs w:val="26"/>
        </w:rPr>
      </w:pPr>
      <w:r w:rsidRPr="000101FD">
        <w:rPr>
          <w:b/>
          <w:bCs/>
          <w:szCs w:val="26"/>
          <w:u w:val="single"/>
        </w:rPr>
        <w:t>Határidő:</w:t>
      </w:r>
      <w:r w:rsidRPr="000101FD">
        <w:rPr>
          <w:szCs w:val="26"/>
        </w:rPr>
        <w:tab/>
        <w:t>azonnal</w:t>
      </w:r>
    </w:p>
    <w:p w14:paraId="7321CD96" w14:textId="77777777" w:rsidR="00887267" w:rsidRPr="000101FD" w:rsidRDefault="00887267" w:rsidP="00887267">
      <w:pPr>
        <w:pStyle w:val="Szvegtrzs"/>
        <w:spacing w:after="0"/>
        <w:rPr>
          <w:szCs w:val="26"/>
        </w:rPr>
      </w:pPr>
      <w:r w:rsidRPr="000101FD">
        <w:rPr>
          <w:b/>
          <w:bCs/>
          <w:szCs w:val="26"/>
          <w:u w:val="single"/>
        </w:rPr>
        <w:t>Felelős:</w:t>
      </w:r>
      <w:r w:rsidRPr="000101FD">
        <w:rPr>
          <w:szCs w:val="26"/>
        </w:rPr>
        <w:tab/>
        <w:t>Muraközi István polgármester</w:t>
      </w:r>
    </w:p>
    <w:p w14:paraId="2C95E69B" w14:textId="77777777" w:rsidR="00887267" w:rsidRPr="000C27D0" w:rsidRDefault="00887267">
      <w:pPr>
        <w:pStyle w:val="Szvegtrzs"/>
        <w:spacing w:after="0"/>
        <w:rPr>
          <w:szCs w:val="26"/>
        </w:rPr>
      </w:pPr>
    </w:p>
    <w:p w14:paraId="6D56FC0A" w14:textId="77777777" w:rsidR="004412F6" w:rsidRDefault="004412F6">
      <w:pPr>
        <w:pStyle w:val="NormlWeb"/>
        <w:tabs>
          <w:tab w:val="left" w:leader="dot" w:pos="9072"/>
          <w:tab w:val="left" w:leader="dot" w:pos="16443"/>
        </w:tabs>
        <w:spacing w:before="0" w:after="0"/>
        <w:jc w:val="both"/>
      </w:pPr>
    </w:p>
    <w:p w14:paraId="3D0FFF3F" w14:textId="77777777" w:rsidR="004412F6" w:rsidRDefault="004412F6">
      <w:pPr>
        <w:pStyle w:val="NormlWeb"/>
        <w:spacing w:before="0" w:after="0"/>
        <w:jc w:val="both"/>
      </w:pPr>
    </w:p>
    <w:p w14:paraId="29BFF838" w14:textId="77777777" w:rsidR="004412F6" w:rsidRDefault="004412F6">
      <w:pPr>
        <w:pStyle w:val="NormlWeb"/>
        <w:spacing w:before="0" w:after="0"/>
        <w:jc w:val="both"/>
      </w:pPr>
    </w:p>
    <w:p w14:paraId="44A23823" w14:textId="77777777" w:rsidR="004412F6" w:rsidRDefault="004412F6">
      <w:pPr>
        <w:pStyle w:val="NormlWeb"/>
        <w:spacing w:before="0" w:after="0"/>
        <w:jc w:val="both"/>
      </w:pPr>
    </w:p>
    <w:sectPr w:rsidR="004412F6" w:rsidSect="00787996">
      <w:headerReference w:type="default" r:id="rId7"/>
      <w:pgSz w:w="11906" w:h="16838"/>
      <w:pgMar w:top="993" w:right="1417" w:bottom="1417" w:left="1417" w:header="1417"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7509" w14:textId="77777777" w:rsidR="00280411" w:rsidRDefault="00280411">
      <w:pPr>
        <w:spacing w:after="0" w:line="240" w:lineRule="auto"/>
      </w:pPr>
      <w:r>
        <w:separator/>
      </w:r>
    </w:p>
  </w:endnote>
  <w:endnote w:type="continuationSeparator" w:id="0">
    <w:p w14:paraId="1ECBE219" w14:textId="77777777" w:rsidR="00280411" w:rsidRDefault="0028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6E9C" w14:textId="77777777" w:rsidR="00280411" w:rsidRDefault="00280411">
      <w:pPr>
        <w:spacing w:after="0" w:line="240" w:lineRule="auto"/>
      </w:pPr>
      <w:r>
        <w:separator/>
      </w:r>
    </w:p>
  </w:footnote>
  <w:footnote w:type="continuationSeparator" w:id="0">
    <w:p w14:paraId="12E10136" w14:textId="77777777" w:rsidR="00280411" w:rsidRDefault="0028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06FC" w14:textId="77777777" w:rsidR="004412F6" w:rsidRDefault="004412F6">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A25"/>
    <w:multiLevelType w:val="multilevel"/>
    <w:tmpl w:val="5536598E"/>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856FC9"/>
    <w:multiLevelType w:val="hybridMultilevel"/>
    <w:tmpl w:val="7B18B3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AD5FFD"/>
    <w:multiLevelType w:val="multilevel"/>
    <w:tmpl w:val="4F5E1DE2"/>
    <w:lvl w:ilvl="0">
      <w:start w:val="1"/>
      <w:numFmt w:val="decimal"/>
      <w:lvlText w:val="(%1)"/>
      <w:lvlJc w:val="left"/>
      <w:pPr>
        <w:tabs>
          <w:tab w:val="num" w:pos="374"/>
        </w:tabs>
        <w:ind w:left="374"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3" w15:restartNumberingAfterBreak="0">
    <w:nsid w:val="121C6E34"/>
    <w:multiLevelType w:val="multilevel"/>
    <w:tmpl w:val="344E19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7590FFD"/>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AD6E39"/>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470933"/>
    <w:multiLevelType w:val="multilevel"/>
    <w:tmpl w:val="5A4ED1D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AA96A5A"/>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845AFB"/>
    <w:multiLevelType w:val="hybridMultilevel"/>
    <w:tmpl w:val="1706A032"/>
    <w:lvl w:ilvl="0" w:tplc="6FB29D66">
      <w:start w:val="1"/>
      <w:numFmt w:val="bullet"/>
      <w:lvlText w:val="-"/>
      <w:lvlJc w:val="left"/>
      <w:pPr>
        <w:ind w:left="720" w:hanging="360"/>
      </w:pPr>
      <w:rPr>
        <w:rFonts w:ascii="Source Sans Pro" w:hAnsi="Source Sans Pro"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624600"/>
    <w:multiLevelType w:val="hybridMultilevel"/>
    <w:tmpl w:val="300242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0F3120"/>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6C4621"/>
    <w:multiLevelType w:val="multilevel"/>
    <w:tmpl w:val="47C60A0A"/>
    <w:lvl w:ilvl="0">
      <w:start w:val="1"/>
      <w:numFmt w:val="decimal"/>
      <w:lvlText w:val="(%1)"/>
      <w:lvlJc w:val="left"/>
      <w:pPr>
        <w:tabs>
          <w:tab w:val="num" w:pos="540"/>
        </w:tabs>
        <w:ind w:left="540"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2622182"/>
    <w:multiLevelType w:val="hybridMultilevel"/>
    <w:tmpl w:val="6F7ECB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94B371D"/>
    <w:multiLevelType w:val="hybridMultilevel"/>
    <w:tmpl w:val="41A85806"/>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C35C4C"/>
    <w:multiLevelType w:val="hybridMultilevel"/>
    <w:tmpl w:val="FCF25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D6024F"/>
    <w:multiLevelType w:val="hybridMultilevel"/>
    <w:tmpl w:val="7B18B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FFB46F4"/>
    <w:multiLevelType w:val="hybridMultilevel"/>
    <w:tmpl w:val="28521754"/>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15:restartNumberingAfterBreak="0">
    <w:nsid w:val="71B153CD"/>
    <w:multiLevelType w:val="hybridMultilevel"/>
    <w:tmpl w:val="F022E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5FA5828"/>
    <w:multiLevelType w:val="hybridMultilevel"/>
    <w:tmpl w:val="8A3804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65606FB"/>
    <w:multiLevelType w:val="hybridMultilevel"/>
    <w:tmpl w:val="81C622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7106941"/>
    <w:multiLevelType w:val="hybridMultilevel"/>
    <w:tmpl w:val="53ECDF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E5D14DE"/>
    <w:multiLevelType w:val="hybridMultilevel"/>
    <w:tmpl w:val="7A50F1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FAB1BDB"/>
    <w:multiLevelType w:val="hybridMultilevel"/>
    <w:tmpl w:val="9E802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FDA1EC9"/>
    <w:multiLevelType w:val="hybridMultilevel"/>
    <w:tmpl w:val="FCF25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7023620">
    <w:abstractNumId w:val="0"/>
  </w:num>
  <w:num w:numId="2" w16cid:durableId="707221822">
    <w:abstractNumId w:val="2"/>
  </w:num>
  <w:num w:numId="3" w16cid:durableId="158277550">
    <w:abstractNumId w:val="11"/>
  </w:num>
  <w:num w:numId="4" w16cid:durableId="1062944498">
    <w:abstractNumId w:val="6"/>
  </w:num>
  <w:num w:numId="5" w16cid:durableId="1258248604">
    <w:abstractNumId w:val="3"/>
  </w:num>
  <w:num w:numId="6" w16cid:durableId="784544639">
    <w:abstractNumId w:val="21"/>
  </w:num>
  <w:num w:numId="7" w16cid:durableId="594481795">
    <w:abstractNumId w:val="20"/>
  </w:num>
  <w:num w:numId="8" w16cid:durableId="2104835888">
    <w:abstractNumId w:val="19"/>
  </w:num>
  <w:num w:numId="9" w16cid:durableId="1513565117">
    <w:abstractNumId w:val="1"/>
  </w:num>
  <w:num w:numId="10" w16cid:durableId="349334912">
    <w:abstractNumId w:val="9"/>
  </w:num>
  <w:num w:numId="11" w16cid:durableId="281115113">
    <w:abstractNumId w:val="18"/>
  </w:num>
  <w:num w:numId="12" w16cid:durableId="485170943">
    <w:abstractNumId w:val="8"/>
  </w:num>
  <w:num w:numId="13" w16cid:durableId="963074951">
    <w:abstractNumId w:val="23"/>
  </w:num>
  <w:num w:numId="14" w16cid:durableId="1536653652">
    <w:abstractNumId w:val="13"/>
  </w:num>
  <w:num w:numId="15" w16cid:durableId="596449729">
    <w:abstractNumId w:val="14"/>
  </w:num>
  <w:num w:numId="16" w16cid:durableId="1830250469">
    <w:abstractNumId w:val="22"/>
  </w:num>
  <w:num w:numId="17" w16cid:durableId="1557207571">
    <w:abstractNumId w:val="10"/>
  </w:num>
  <w:num w:numId="18" w16cid:durableId="1143542730">
    <w:abstractNumId w:val="12"/>
  </w:num>
  <w:num w:numId="19" w16cid:durableId="522523227">
    <w:abstractNumId w:val="16"/>
  </w:num>
  <w:num w:numId="20" w16cid:durableId="1314213412">
    <w:abstractNumId w:val="5"/>
  </w:num>
  <w:num w:numId="21" w16cid:durableId="2131699596">
    <w:abstractNumId w:val="4"/>
  </w:num>
  <w:num w:numId="22" w16cid:durableId="849291643">
    <w:abstractNumId w:val="15"/>
  </w:num>
  <w:num w:numId="23" w16cid:durableId="1315766975">
    <w:abstractNumId w:val="7"/>
  </w:num>
  <w:num w:numId="24" w16cid:durableId="1787366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F6"/>
    <w:rsid w:val="000139BF"/>
    <w:rsid w:val="0002181D"/>
    <w:rsid w:val="00071925"/>
    <w:rsid w:val="00084EB1"/>
    <w:rsid w:val="000A4DD2"/>
    <w:rsid w:val="000C0688"/>
    <w:rsid w:val="000C27D0"/>
    <w:rsid w:val="000D403A"/>
    <w:rsid w:val="000D68DA"/>
    <w:rsid w:val="000D7F4A"/>
    <w:rsid w:val="000F3F23"/>
    <w:rsid w:val="00102361"/>
    <w:rsid w:val="001055C5"/>
    <w:rsid w:val="001534AC"/>
    <w:rsid w:val="001747F1"/>
    <w:rsid w:val="00174F4A"/>
    <w:rsid w:val="00176B67"/>
    <w:rsid w:val="001E365D"/>
    <w:rsid w:val="001E4AFE"/>
    <w:rsid w:val="00205AB0"/>
    <w:rsid w:val="00212D2B"/>
    <w:rsid w:val="00242632"/>
    <w:rsid w:val="00252B15"/>
    <w:rsid w:val="00261A4F"/>
    <w:rsid w:val="00273074"/>
    <w:rsid w:val="00280411"/>
    <w:rsid w:val="002A3140"/>
    <w:rsid w:val="002B01AA"/>
    <w:rsid w:val="002B1464"/>
    <w:rsid w:val="002F7A09"/>
    <w:rsid w:val="0030075A"/>
    <w:rsid w:val="00310DA8"/>
    <w:rsid w:val="00326C75"/>
    <w:rsid w:val="00335DF5"/>
    <w:rsid w:val="00340D0E"/>
    <w:rsid w:val="003454DB"/>
    <w:rsid w:val="0034707E"/>
    <w:rsid w:val="003633F6"/>
    <w:rsid w:val="00383FF2"/>
    <w:rsid w:val="003A4289"/>
    <w:rsid w:val="003B0E3F"/>
    <w:rsid w:val="003B6174"/>
    <w:rsid w:val="003E5AF9"/>
    <w:rsid w:val="00423809"/>
    <w:rsid w:val="00437787"/>
    <w:rsid w:val="004412F6"/>
    <w:rsid w:val="00453B33"/>
    <w:rsid w:val="00461D40"/>
    <w:rsid w:val="00493956"/>
    <w:rsid w:val="004C05B6"/>
    <w:rsid w:val="004C31D8"/>
    <w:rsid w:val="00504A29"/>
    <w:rsid w:val="00505138"/>
    <w:rsid w:val="005229A2"/>
    <w:rsid w:val="005237AA"/>
    <w:rsid w:val="00547E61"/>
    <w:rsid w:val="00550BED"/>
    <w:rsid w:val="00556CFC"/>
    <w:rsid w:val="00564C02"/>
    <w:rsid w:val="00595844"/>
    <w:rsid w:val="005A47FB"/>
    <w:rsid w:val="0060501D"/>
    <w:rsid w:val="00620520"/>
    <w:rsid w:val="00636F24"/>
    <w:rsid w:val="00695B2B"/>
    <w:rsid w:val="007245EE"/>
    <w:rsid w:val="00733436"/>
    <w:rsid w:val="0074434D"/>
    <w:rsid w:val="007452F1"/>
    <w:rsid w:val="00764BE5"/>
    <w:rsid w:val="00787996"/>
    <w:rsid w:val="007A3759"/>
    <w:rsid w:val="007A6B33"/>
    <w:rsid w:val="00803BD1"/>
    <w:rsid w:val="008047ED"/>
    <w:rsid w:val="00887267"/>
    <w:rsid w:val="008F2DDC"/>
    <w:rsid w:val="008F2DF6"/>
    <w:rsid w:val="00920576"/>
    <w:rsid w:val="00922DD6"/>
    <w:rsid w:val="00933CB0"/>
    <w:rsid w:val="00935F04"/>
    <w:rsid w:val="009365FD"/>
    <w:rsid w:val="00973BA8"/>
    <w:rsid w:val="009B0F8D"/>
    <w:rsid w:val="009B7DC6"/>
    <w:rsid w:val="009E55E1"/>
    <w:rsid w:val="00A1205D"/>
    <w:rsid w:val="00A450BE"/>
    <w:rsid w:val="00A60173"/>
    <w:rsid w:val="00AE49DF"/>
    <w:rsid w:val="00AF4286"/>
    <w:rsid w:val="00AF6DAA"/>
    <w:rsid w:val="00B50A43"/>
    <w:rsid w:val="00B675B0"/>
    <w:rsid w:val="00B75D5D"/>
    <w:rsid w:val="00BA51EE"/>
    <w:rsid w:val="00BC39C8"/>
    <w:rsid w:val="00C86AE6"/>
    <w:rsid w:val="00D173BC"/>
    <w:rsid w:val="00D36BFB"/>
    <w:rsid w:val="00D43E13"/>
    <w:rsid w:val="00D47637"/>
    <w:rsid w:val="00D71F65"/>
    <w:rsid w:val="00D81D24"/>
    <w:rsid w:val="00DB7496"/>
    <w:rsid w:val="00E045B1"/>
    <w:rsid w:val="00E05E13"/>
    <w:rsid w:val="00E06D50"/>
    <w:rsid w:val="00E310B7"/>
    <w:rsid w:val="00E313BD"/>
    <w:rsid w:val="00E56368"/>
    <w:rsid w:val="00E573FA"/>
    <w:rsid w:val="00E60C62"/>
    <w:rsid w:val="00E67F24"/>
    <w:rsid w:val="00EE2288"/>
    <w:rsid w:val="00F447EC"/>
    <w:rsid w:val="00F51040"/>
    <w:rsid w:val="00FC01B9"/>
    <w:rsid w:val="00FF11E9"/>
    <w:rsid w:val="00FF6B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582F"/>
  <w15:docId w15:val="{252FB93D-DAF8-4996-B146-1C82F74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40D0E"/>
  </w:style>
  <w:style w:type="paragraph" w:styleId="Cmsor1">
    <w:name w:val="heading 1"/>
    <w:basedOn w:val="Alaprtelmezett"/>
    <w:next w:val="Szvegtrzs"/>
    <w:pPr>
      <w:keepNext/>
      <w:widowControl/>
      <w:numPr>
        <w:numId w:val="1"/>
      </w:numPr>
      <w:overflowPunct/>
      <w:jc w:val="center"/>
      <w:outlineLvl w:val="0"/>
    </w:pPr>
    <w:rPr>
      <w:b/>
      <w:bCs/>
      <w:sz w:val="32"/>
      <w:szCs w:val="32"/>
    </w:rPr>
  </w:style>
  <w:style w:type="paragraph" w:styleId="Cmsor2">
    <w:name w:val="heading 2"/>
    <w:basedOn w:val="Alaprtelmezett"/>
    <w:next w:val="Szvegtrzs"/>
    <w:pPr>
      <w:keepNext/>
      <w:numPr>
        <w:ilvl w:val="1"/>
        <w:numId w:val="1"/>
      </w:numPr>
      <w:spacing w:before="240" w:after="60"/>
      <w:outlineLvl w:val="1"/>
    </w:pPr>
    <w:rPr>
      <w:rFonts w:ascii="Arial" w:hAnsi="Arial" w:cs="Arial"/>
      <w:b/>
      <w:bCs/>
      <w:i/>
      <w:iCs/>
      <w:sz w:val="28"/>
      <w:szCs w:val="28"/>
    </w:rPr>
  </w:style>
  <w:style w:type="paragraph" w:styleId="Cmsor3">
    <w:name w:val="heading 3"/>
    <w:basedOn w:val="Alaprtelmezett"/>
    <w:next w:val="Szvegtrzs"/>
    <w:pPr>
      <w:keepNext/>
      <w:numPr>
        <w:ilvl w:val="2"/>
        <w:numId w:val="1"/>
      </w:numPr>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pPr>
      <w:widowControl w:val="0"/>
      <w:tabs>
        <w:tab w:val="left" w:pos="708"/>
      </w:tabs>
      <w:suppressAutoHyphens/>
      <w:overflowPunct w:val="0"/>
    </w:pPr>
    <w:rPr>
      <w:rFonts w:ascii="Times New Roman" w:eastAsia="Times New Roman" w:hAnsi="Times New Roman" w:cs="Times New Roman"/>
      <w:color w:val="00000A"/>
      <w:sz w:val="20"/>
      <w:szCs w:val="20"/>
      <w:lang w:eastAsia="zh-CN"/>
    </w:rPr>
  </w:style>
  <w:style w:type="character" w:customStyle="1" w:styleId="Heading1Char">
    <w:name w:val="Heading 1 Char"/>
    <w:basedOn w:val="Bekezdsalapbettpusa"/>
    <w:rPr>
      <w:rFonts w:ascii="Cambria" w:hAnsi="Cambria"/>
      <w:b/>
      <w:bCs/>
      <w:sz w:val="32"/>
      <w:szCs w:val="32"/>
      <w:lang w:eastAsia="zh-CN"/>
    </w:rPr>
  </w:style>
  <w:style w:type="character" w:customStyle="1" w:styleId="Heading2Char">
    <w:name w:val="Heading 2 Char"/>
    <w:basedOn w:val="Bekezdsalapbettpusa"/>
    <w:rPr>
      <w:rFonts w:ascii="Cambria" w:hAnsi="Cambria"/>
      <w:b/>
      <w:bCs/>
      <w:i/>
      <w:iCs/>
      <w:sz w:val="28"/>
      <w:szCs w:val="28"/>
      <w:lang w:eastAsia="zh-CN"/>
    </w:rPr>
  </w:style>
  <w:style w:type="character" w:customStyle="1" w:styleId="Heading3Char">
    <w:name w:val="Heading 3 Char"/>
    <w:basedOn w:val="Bekezdsalapbettpusa"/>
    <w:rPr>
      <w:rFonts w:ascii="Cambria" w:hAnsi="Cambria"/>
      <w:b/>
      <w:bCs/>
      <w:sz w:val="26"/>
      <w:szCs w:val="26"/>
      <w:lang w:eastAsia="zh-CN"/>
    </w:rPr>
  </w:style>
  <w:style w:type="character" w:customStyle="1" w:styleId="WW8Num2z0">
    <w:name w:val="WW8Num2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Times New Roman" w:hAnsi="Times New Roman"/>
    </w:rPr>
  </w:style>
  <w:style w:type="character" w:customStyle="1" w:styleId="WW-Absatz-Standardschriftart11">
    <w:name w:val="WW-Absatz-Standardschriftart11"/>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7z0">
    <w:name w:val="WW8Num7z0"/>
    <w:rPr>
      <w:rFonts w:ascii="Symbol" w:hAnsi="Symbol"/>
    </w:rPr>
  </w:style>
  <w:style w:type="character" w:customStyle="1" w:styleId="WW-Absatz-Standardschriftart11111111">
    <w:name w:val="WW-Absatz-Standardschriftart11111111"/>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6z0">
    <w:name w:val="WW8Num6z0"/>
    <w:rPr>
      <w:rFonts w:ascii="Times New Roman" w:hAnsi="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2z1">
    <w:name w:val="WW8Num12z1"/>
    <w:rPr>
      <w:rFonts w:ascii="Times New Roman" w:hAnsi="Times New Roman"/>
    </w:rPr>
  </w:style>
  <w:style w:type="character" w:customStyle="1" w:styleId="WW8Num15z0">
    <w:name w:val="WW8Num15z0"/>
    <w:rPr>
      <w:rFonts w:ascii="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Bekezdsalapbettpusa1">
    <w:name w:val="Bekezdés alapbetűtípusa1"/>
  </w:style>
  <w:style w:type="character" w:styleId="Oldalszm">
    <w:name w:val="page number"/>
    <w:basedOn w:val="Bekezdsalapbettpusa1"/>
    <w:rPr>
      <w:rFonts w:cs="Times New Roman"/>
    </w:rPr>
  </w:style>
  <w:style w:type="character" w:customStyle="1" w:styleId="Internet-hivatkozs">
    <w:name w:val="Internet-hivatkozás"/>
    <w:basedOn w:val="Bekezdsalapbettpusa"/>
    <w:rPr>
      <w:color w:val="0000FF"/>
      <w:u w:val="single"/>
      <w:lang w:val="hu-HU" w:eastAsia="hu-HU" w:bidi="hu-HU"/>
    </w:rPr>
  </w:style>
  <w:style w:type="character" w:customStyle="1" w:styleId="Felsorolsjel">
    <w:name w:val="Felsorolásjel"/>
    <w:rPr>
      <w:rFonts w:ascii="OpenSymbol" w:eastAsia="Times New Roman" w:hAnsi="OpenSymbol" w:cs="OpenSymbol"/>
    </w:rPr>
  </w:style>
  <w:style w:type="character" w:customStyle="1" w:styleId="lfejChar">
    <w:name w:val="Élőfej Char"/>
    <w:rPr>
      <w:lang w:eastAsia="zh-CN"/>
    </w:rPr>
  </w:style>
  <w:style w:type="character" w:customStyle="1" w:styleId="BodyTextChar">
    <w:name w:val="Body Text Char"/>
    <w:basedOn w:val="Bekezdsalapbettpusa"/>
    <w:rPr>
      <w:lang w:eastAsia="zh-CN"/>
    </w:rPr>
  </w:style>
  <w:style w:type="character" w:customStyle="1" w:styleId="HeaderChar">
    <w:name w:val="Header Char"/>
    <w:basedOn w:val="Bekezdsalapbettpusa"/>
    <w:rPr>
      <w:lang w:eastAsia="zh-CN"/>
    </w:rPr>
  </w:style>
  <w:style w:type="character" w:customStyle="1" w:styleId="BodyTextIndentChar">
    <w:name w:val="Body Text Indent Char"/>
    <w:basedOn w:val="Bekezdsalapbettpusa"/>
    <w:rPr>
      <w:lang w:eastAsia="zh-CN"/>
    </w:rPr>
  </w:style>
  <w:style w:type="character" w:customStyle="1" w:styleId="FooterChar">
    <w:name w:val="Footer Char"/>
    <w:basedOn w:val="Bekezdsalapbettpusa"/>
    <w:rPr>
      <w:lang w:eastAsia="zh-CN"/>
    </w:rPr>
  </w:style>
  <w:style w:type="character" w:customStyle="1" w:styleId="ListLabel1">
    <w:name w:val="ListLabel 1"/>
    <w:rPr>
      <w:rFonts w:cs="Times New Roman"/>
    </w:rPr>
  </w:style>
  <w:style w:type="character" w:customStyle="1" w:styleId="ListLabel2">
    <w:name w:val="ListLabel 2"/>
    <w:rPr>
      <w:rFonts w:cs="Symbol"/>
    </w:rPr>
  </w:style>
  <w:style w:type="paragraph" w:customStyle="1" w:styleId="Cmsor">
    <w:name w:val="Címsor"/>
    <w:basedOn w:val="Alaprtelmezett"/>
    <w:next w:val="Szvegtrzs"/>
    <w:pPr>
      <w:keepNext/>
      <w:widowControl/>
      <w:overflowPunct/>
      <w:spacing w:before="240" w:after="120"/>
      <w:jc w:val="center"/>
    </w:pPr>
    <w:rPr>
      <w:rFonts w:ascii="Arial" w:eastAsia="Microsoft YaHei" w:hAnsi="Arial" w:cs="Mangal"/>
      <w:b/>
      <w:bCs/>
      <w:sz w:val="26"/>
      <w:szCs w:val="26"/>
    </w:rPr>
  </w:style>
  <w:style w:type="paragraph" w:styleId="Szvegtrzs">
    <w:name w:val="Body Text"/>
    <w:basedOn w:val="Alaprtelmezett"/>
    <w:link w:val="SzvegtrzsChar"/>
    <w:pPr>
      <w:widowControl/>
      <w:overflowPunct/>
      <w:spacing w:after="120"/>
      <w:jc w:val="both"/>
    </w:pPr>
    <w:rPr>
      <w:sz w:val="26"/>
    </w:rPr>
  </w:style>
  <w:style w:type="paragraph" w:styleId="Lista">
    <w:name w:val="List"/>
    <w:basedOn w:val="Szvegtrzs"/>
    <w:rPr>
      <w:rFonts w:cs="Mangal"/>
    </w:rPr>
  </w:style>
  <w:style w:type="paragraph" w:customStyle="1" w:styleId="Felirat">
    <w:name w:val="Felirat"/>
    <w:basedOn w:val="Alaprtelmezett"/>
    <w:pPr>
      <w:suppressLineNumbers/>
      <w:spacing w:before="120" w:after="120"/>
    </w:pPr>
    <w:rPr>
      <w:rFonts w:cs="Mangal"/>
      <w:i/>
      <w:iCs/>
      <w:sz w:val="24"/>
      <w:szCs w:val="24"/>
    </w:rPr>
  </w:style>
  <w:style w:type="paragraph" w:customStyle="1" w:styleId="Trgymutat">
    <w:name w:val="Tárgymutató"/>
    <w:basedOn w:val="Alaprtelmezett"/>
    <w:pPr>
      <w:suppressLineNumbers/>
    </w:pPr>
    <w:rPr>
      <w:rFonts w:cs="Mangal"/>
    </w:rPr>
  </w:style>
  <w:style w:type="paragraph" w:styleId="Kpalrs">
    <w:name w:val="caption"/>
    <w:basedOn w:val="Alaprtelmezett"/>
    <w:pPr>
      <w:suppressLineNumbers/>
      <w:spacing w:before="120" w:after="120"/>
    </w:pPr>
    <w:rPr>
      <w:rFonts w:cs="Mangal"/>
      <w:i/>
      <w:iCs/>
      <w:sz w:val="24"/>
      <w:szCs w:val="24"/>
    </w:rPr>
  </w:style>
  <w:style w:type="paragraph" w:styleId="lfej">
    <w:name w:val="header"/>
    <w:basedOn w:val="Alaprtelmezett"/>
    <w:pPr>
      <w:suppressLineNumbers/>
      <w:tabs>
        <w:tab w:val="center" w:pos="4536"/>
        <w:tab w:val="right" w:pos="9072"/>
      </w:tabs>
    </w:pPr>
  </w:style>
  <w:style w:type="paragraph" w:styleId="Listaszerbekezds">
    <w:name w:val="List Paragraph"/>
    <w:basedOn w:val="Alaprtelmezett"/>
    <w:pPr>
      <w:widowControl/>
      <w:ind w:left="720"/>
    </w:pPr>
    <w:rPr>
      <w:rFonts w:ascii="Calibri" w:hAnsi="Calibri" w:cs="Calibri"/>
      <w:sz w:val="22"/>
      <w:szCs w:val="22"/>
    </w:rPr>
  </w:style>
  <w:style w:type="paragraph" w:customStyle="1" w:styleId="Szvegtrzs23">
    <w:name w:val="Szövegtörzs 23"/>
    <w:basedOn w:val="Alaprtelmezett"/>
    <w:pPr>
      <w:spacing w:after="120" w:line="480" w:lineRule="auto"/>
    </w:pPr>
  </w:style>
  <w:style w:type="paragraph" w:customStyle="1" w:styleId="Szvegtrzs32">
    <w:name w:val="Szövegtörzs 32"/>
    <w:basedOn w:val="Alaprtelmezett"/>
    <w:pPr>
      <w:spacing w:after="120"/>
    </w:pPr>
    <w:rPr>
      <w:sz w:val="16"/>
      <w:szCs w:val="16"/>
    </w:rPr>
  </w:style>
  <w:style w:type="paragraph" w:customStyle="1" w:styleId="Szvegtrzsbehzssal21">
    <w:name w:val="Szövegtörzs behúzással 21"/>
    <w:basedOn w:val="Alaprtelmezett"/>
    <w:pPr>
      <w:spacing w:after="120" w:line="480" w:lineRule="auto"/>
      <w:ind w:left="283"/>
    </w:pPr>
  </w:style>
  <w:style w:type="paragraph" w:customStyle="1" w:styleId="Kerettartalma">
    <w:name w:val="Keret tartalma"/>
    <w:basedOn w:val="Szvegtrzs"/>
    <w:pPr>
      <w:widowControl w:val="0"/>
      <w:overflowPunct w:val="0"/>
    </w:pPr>
  </w:style>
  <w:style w:type="paragraph" w:customStyle="1" w:styleId="Char">
    <w:name w:val="Char"/>
    <w:basedOn w:val="Alaprtelmezett"/>
    <w:pPr>
      <w:widowControl/>
      <w:overflowPunct/>
      <w:spacing w:after="160" w:line="240" w:lineRule="exact"/>
    </w:pPr>
    <w:rPr>
      <w:rFonts w:ascii="Verdana" w:hAnsi="Verdana" w:cs="Verdana"/>
      <w:lang w:val="en-US"/>
    </w:rPr>
  </w:style>
  <w:style w:type="paragraph" w:styleId="Buborkszveg">
    <w:name w:val="Balloon Text"/>
    <w:basedOn w:val="Alaprtelmezett"/>
    <w:rPr>
      <w:rFonts w:ascii="Tahoma" w:hAnsi="Tahoma" w:cs="Tahoma"/>
      <w:sz w:val="16"/>
      <w:szCs w:val="16"/>
    </w:rPr>
  </w:style>
  <w:style w:type="paragraph" w:customStyle="1" w:styleId="Szvegtrzsbehzsa">
    <w:name w:val="Szövegtörzs behúzása"/>
    <w:basedOn w:val="Alaprtelmezett"/>
    <w:pPr>
      <w:spacing w:after="120"/>
      <w:ind w:left="283"/>
    </w:pPr>
  </w:style>
  <w:style w:type="paragraph" w:customStyle="1" w:styleId="Char1">
    <w:name w:val="Char1"/>
    <w:basedOn w:val="Alaprtelmezett"/>
    <w:pPr>
      <w:widowControl/>
      <w:overflowPunct/>
      <w:spacing w:after="160" w:line="240" w:lineRule="exact"/>
    </w:pPr>
    <w:rPr>
      <w:rFonts w:ascii="Verdana" w:hAnsi="Verdana" w:cs="Verdana"/>
      <w:lang w:val="en-US"/>
    </w:rPr>
  </w:style>
  <w:style w:type="paragraph" w:customStyle="1" w:styleId="Tblzattartalom">
    <w:name w:val="Táblázattartalom"/>
    <w:basedOn w:val="Alaprtelmezett"/>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styleId="llb">
    <w:name w:val="footer"/>
    <w:basedOn w:val="Alaprtelmezett"/>
    <w:pPr>
      <w:suppressLineNumbers/>
      <w:tabs>
        <w:tab w:val="center" w:pos="4819"/>
        <w:tab w:val="right" w:pos="9638"/>
      </w:tabs>
    </w:pPr>
  </w:style>
  <w:style w:type="paragraph" w:customStyle="1" w:styleId="Szvegtrzs21">
    <w:name w:val="Szövegtörzs 21"/>
    <w:basedOn w:val="Alaprtelmezett"/>
    <w:pPr>
      <w:jc w:val="both"/>
    </w:pPr>
    <w:rPr>
      <w:sz w:val="26"/>
      <w:u w:val="single"/>
    </w:rPr>
  </w:style>
  <w:style w:type="paragraph" w:customStyle="1" w:styleId="Szvegtrzs22">
    <w:name w:val="Szövegtörzs 22"/>
    <w:basedOn w:val="Alaprtelmezett"/>
    <w:pPr>
      <w:jc w:val="both"/>
    </w:pPr>
    <w:rPr>
      <w:sz w:val="26"/>
    </w:rPr>
  </w:style>
  <w:style w:type="paragraph" w:customStyle="1" w:styleId="Szvegtrzs31">
    <w:name w:val="Szövegtörzs 31"/>
    <w:basedOn w:val="Alaprtelmezett"/>
    <w:pPr>
      <w:jc w:val="both"/>
    </w:pPr>
    <w:rPr>
      <w:b/>
      <w:sz w:val="26"/>
      <w:szCs w:val="24"/>
      <w:u w:val="single"/>
    </w:rPr>
  </w:style>
  <w:style w:type="paragraph" w:styleId="NormlWeb">
    <w:name w:val="Normal (Web)"/>
    <w:basedOn w:val="Alaprtelmezett"/>
    <w:pPr>
      <w:suppressAutoHyphens w:val="0"/>
      <w:spacing w:before="280" w:after="280"/>
    </w:pPr>
  </w:style>
  <w:style w:type="paragraph" w:styleId="Nincstrkz">
    <w:name w:val="No Spacing"/>
    <w:pPr>
      <w:tabs>
        <w:tab w:val="left" w:pos="720"/>
      </w:tabs>
      <w:suppressAutoHyphens/>
    </w:pPr>
    <w:rPr>
      <w:rFonts w:ascii="Calibri;Arial" w:eastAsia="Calibri;Arial" w:hAnsi="Calibri;Arial" w:cs="Calibri;Arial"/>
      <w:lang w:eastAsia="zh-CN"/>
    </w:rPr>
  </w:style>
  <w:style w:type="character" w:customStyle="1" w:styleId="markedcontent">
    <w:name w:val="markedcontent"/>
    <w:basedOn w:val="Bekezdsalapbettpusa"/>
    <w:rsid w:val="00D36BFB"/>
  </w:style>
  <w:style w:type="character" w:customStyle="1" w:styleId="SzvegtrzsChar">
    <w:name w:val="Szövegtörzs Char"/>
    <w:basedOn w:val="Bekezdsalapbettpusa"/>
    <w:link w:val="Szvegtrzs"/>
    <w:rsid w:val="002A3140"/>
    <w:rPr>
      <w:rFonts w:ascii="Times New Roman" w:eastAsia="Times New Roman" w:hAnsi="Times New Roman" w:cs="Times New Roman"/>
      <w:color w:val="00000A"/>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6503">
      <w:bodyDiv w:val="1"/>
      <w:marLeft w:val="0"/>
      <w:marRight w:val="0"/>
      <w:marTop w:val="0"/>
      <w:marBottom w:val="0"/>
      <w:divBdr>
        <w:top w:val="none" w:sz="0" w:space="0" w:color="auto"/>
        <w:left w:val="none" w:sz="0" w:space="0" w:color="auto"/>
        <w:bottom w:val="none" w:sz="0" w:space="0" w:color="auto"/>
        <w:right w:val="none" w:sz="0" w:space="0" w:color="auto"/>
      </w:divBdr>
    </w:div>
    <w:div w:id="470515201">
      <w:bodyDiv w:val="1"/>
      <w:marLeft w:val="0"/>
      <w:marRight w:val="0"/>
      <w:marTop w:val="0"/>
      <w:marBottom w:val="0"/>
      <w:divBdr>
        <w:top w:val="none" w:sz="0" w:space="0" w:color="auto"/>
        <w:left w:val="none" w:sz="0" w:space="0" w:color="auto"/>
        <w:bottom w:val="none" w:sz="0" w:space="0" w:color="auto"/>
        <w:right w:val="none" w:sz="0" w:space="0" w:color="auto"/>
      </w:divBdr>
    </w:div>
    <w:div w:id="1394084698">
      <w:bodyDiv w:val="1"/>
      <w:marLeft w:val="0"/>
      <w:marRight w:val="0"/>
      <w:marTop w:val="0"/>
      <w:marBottom w:val="0"/>
      <w:divBdr>
        <w:top w:val="none" w:sz="0" w:space="0" w:color="auto"/>
        <w:left w:val="none" w:sz="0" w:space="0" w:color="auto"/>
        <w:bottom w:val="none" w:sz="0" w:space="0" w:color="auto"/>
        <w:right w:val="none" w:sz="0" w:space="0" w:color="auto"/>
      </w:divBdr>
    </w:div>
    <w:div w:id="1468281285">
      <w:bodyDiv w:val="1"/>
      <w:marLeft w:val="0"/>
      <w:marRight w:val="0"/>
      <w:marTop w:val="0"/>
      <w:marBottom w:val="0"/>
      <w:divBdr>
        <w:top w:val="none" w:sz="0" w:space="0" w:color="auto"/>
        <w:left w:val="none" w:sz="0" w:space="0" w:color="auto"/>
        <w:bottom w:val="none" w:sz="0" w:space="0" w:color="auto"/>
        <w:right w:val="none" w:sz="0" w:space="0" w:color="auto"/>
      </w:divBdr>
    </w:div>
    <w:div w:id="1970160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3563</Words>
  <Characters>24591</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Tárgyalja:</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Tárgyalja:</dc:title>
  <dc:creator>Boss</dc:creator>
  <cp:lastModifiedBy>dr. Körtvélyesi Viktor</cp:lastModifiedBy>
  <cp:revision>3</cp:revision>
  <cp:lastPrinted>2023-12-11T08:46:00Z</cp:lastPrinted>
  <dcterms:created xsi:type="dcterms:W3CDTF">2023-12-11T08:59:00Z</dcterms:created>
  <dcterms:modified xsi:type="dcterms:W3CDTF">2023-12-11T09:01:00Z</dcterms:modified>
</cp:coreProperties>
</file>