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1FD2" w14:textId="77777777" w:rsidR="00C65669" w:rsidRPr="00C65669" w:rsidRDefault="00C65669" w:rsidP="00C65669">
      <w:pPr>
        <w:widowControl w:val="0"/>
        <w:jc w:val="both"/>
        <w:rPr>
          <w:rFonts w:eastAsia="SimSun" w:cs="Mangal"/>
          <w:color w:val="000000"/>
          <w:kern w:val="0"/>
          <w:sz w:val="26"/>
          <w:szCs w:val="26"/>
        </w:rPr>
      </w:pPr>
      <w:r w:rsidRPr="00C65669">
        <w:rPr>
          <w:rFonts w:eastAsia="SimSun" w:cs="Mangal"/>
          <w:color w:val="000000"/>
          <w:kern w:val="0"/>
          <w:sz w:val="26"/>
          <w:szCs w:val="26"/>
        </w:rPr>
        <w:t>Tárgyalja: Humánpolitikai Bizottság</w:t>
      </w:r>
    </w:p>
    <w:p w14:paraId="5E4482B2" w14:textId="77777777" w:rsidR="00C65669" w:rsidRPr="00C65669" w:rsidRDefault="00C65669" w:rsidP="00C65669">
      <w:pPr>
        <w:widowControl w:val="0"/>
        <w:jc w:val="both"/>
        <w:rPr>
          <w:rFonts w:eastAsia="SimSun" w:cs="Mangal"/>
          <w:color w:val="000000"/>
          <w:kern w:val="0"/>
          <w:sz w:val="26"/>
          <w:szCs w:val="26"/>
        </w:rPr>
      </w:pPr>
      <w:r w:rsidRPr="00C65669">
        <w:rPr>
          <w:rFonts w:eastAsia="SimSun" w:cs="Mangal"/>
          <w:color w:val="000000"/>
          <w:kern w:val="0"/>
          <w:sz w:val="26"/>
          <w:szCs w:val="26"/>
        </w:rPr>
        <w:t xml:space="preserve">                 Pénzügyi Bizottság</w:t>
      </w:r>
    </w:p>
    <w:p w14:paraId="0556C47A" w14:textId="77777777" w:rsidR="00C65669" w:rsidRPr="00C65669" w:rsidRDefault="00C65669" w:rsidP="00C65669">
      <w:pPr>
        <w:widowControl w:val="0"/>
        <w:jc w:val="both"/>
        <w:rPr>
          <w:rFonts w:eastAsia="SimSun" w:cs="Mangal"/>
          <w:color w:val="000000"/>
          <w:kern w:val="0"/>
          <w:sz w:val="26"/>
          <w:szCs w:val="26"/>
        </w:rPr>
      </w:pPr>
      <w:r w:rsidRPr="00C65669">
        <w:rPr>
          <w:rFonts w:eastAsia="SimSun" w:cs="Mangal"/>
          <w:color w:val="000000"/>
          <w:kern w:val="0"/>
          <w:sz w:val="26"/>
          <w:szCs w:val="26"/>
        </w:rPr>
        <w:t>Nyilvános ülés anyaga</w:t>
      </w:r>
    </w:p>
    <w:p w14:paraId="2A973EF7" w14:textId="77777777" w:rsidR="00C65669" w:rsidRDefault="00C65669" w:rsidP="00C65669">
      <w:pPr>
        <w:ind w:left="282" w:right="425"/>
        <w:jc w:val="center"/>
        <w:rPr>
          <w:rFonts w:eastAsia="Times New Roman" w:cs="Times New Roman"/>
          <w:b/>
          <w:kern w:val="0"/>
          <w:sz w:val="26"/>
          <w:szCs w:val="26"/>
          <w:lang w:bidi="ar-SA"/>
        </w:rPr>
      </w:pPr>
    </w:p>
    <w:p w14:paraId="27F1F014" w14:textId="02484BF9" w:rsidR="00C65669" w:rsidRPr="00C65669" w:rsidRDefault="00C65669" w:rsidP="00C65669">
      <w:pPr>
        <w:ind w:left="282" w:right="425"/>
        <w:jc w:val="center"/>
        <w:rPr>
          <w:rFonts w:eastAsia="Times New Roman" w:cs="Times New Roman"/>
          <w:b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b/>
          <w:kern w:val="0"/>
          <w:sz w:val="26"/>
          <w:szCs w:val="26"/>
          <w:lang w:bidi="ar-SA"/>
        </w:rPr>
        <w:t>Berettyóújfalu Város Önkormányzata Polgármesterétől</w:t>
      </w:r>
    </w:p>
    <w:p w14:paraId="07940669" w14:textId="77777777" w:rsidR="00C65669" w:rsidRPr="00C65669" w:rsidRDefault="00C65669" w:rsidP="00C6566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center"/>
        <w:rPr>
          <w:rFonts w:eastAsia="Times New Roman" w:cs="Times New Roman"/>
          <w:b/>
          <w:kern w:val="0"/>
          <w:sz w:val="26"/>
          <w:szCs w:val="26"/>
          <w:lang w:bidi="ar-SA"/>
        </w:rPr>
      </w:pPr>
    </w:p>
    <w:p w14:paraId="54C6A723" w14:textId="77777777" w:rsidR="00C65669" w:rsidRPr="00C65669" w:rsidRDefault="00C65669" w:rsidP="00C65669">
      <w:pPr>
        <w:rPr>
          <w:rFonts w:eastAsia="Times New Roman" w:cs="Times New Roman"/>
          <w:b/>
          <w:kern w:val="0"/>
          <w:sz w:val="26"/>
          <w:szCs w:val="26"/>
          <w:lang w:bidi="ar-SA"/>
        </w:rPr>
      </w:pPr>
    </w:p>
    <w:p w14:paraId="6406BE02" w14:textId="77777777" w:rsidR="00C65669" w:rsidRPr="00C65669" w:rsidRDefault="00C65669" w:rsidP="00C65669">
      <w:pPr>
        <w:jc w:val="center"/>
        <w:rPr>
          <w:rFonts w:eastAsia="Times New Roman" w:cs="Times New Roman"/>
          <w:kern w:val="0"/>
          <w:sz w:val="32"/>
          <w:szCs w:val="32"/>
          <w:lang w:bidi="ar-SA"/>
        </w:rPr>
      </w:pPr>
      <w:r w:rsidRPr="00C65669">
        <w:rPr>
          <w:rFonts w:eastAsia="Times New Roman" w:cs="Times New Roman"/>
          <w:b/>
          <w:kern w:val="0"/>
          <w:sz w:val="32"/>
          <w:szCs w:val="32"/>
          <w:lang w:bidi="ar-SA"/>
        </w:rPr>
        <w:t>ELŐTERJESZTÉS</w:t>
      </w:r>
    </w:p>
    <w:p w14:paraId="71B439D3" w14:textId="77777777" w:rsidR="00C65669" w:rsidRPr="00C65669" w:rsidRDefault="00C65669" w:rsidP="00C65669">
      <w:pPr>
        <w:ind w:left="282" w:right="282"/>
        <w:jc w:val="center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7510CE71" w14:textId="7C6DD905" w:rsidR="00C65669" w:rsidRPr="00C65669" w:rsidRDefault="00C65669" w:rsidP="00C65669">
      <w:pPr>
        <w:ind w:left="282" w:right="282"/>
        <w:jc w:val="center"/>
        <w:rPr>
          <w:rFonts w:eastAsia="Times New Roman" w:cs="Times New Roman"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>a bölcsődében, a köznevelési és a szociális intézményekben alkalmazandó intézményi térítési díjakról</w:t>
      </w:r>
      <w:r>
        <w:rPr>
          <w:rFonts w:eastAsia="Times New Roman" w:cs="Times New Roman"/>
          <w:kern w:val="0"/>
          <w:sz w:val="26"/>
          <w:szCs w:val="26"/>
          <w:lang w:bidi="ar-SA"/>
        </w:rPr>
        <w:t xml:space="preserve"> </w:t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>szóló</w:t>
      </w:r>
      <w:r w:rsidR="00266DC0">
        <w:rPr>
          <w:rFonts w:eastAsia="Times New Roman" w:cs="Times New Roman"/>
          <w:kern w:val="0"/>
          <w:sz w:val="26"/>
          <w:szCs w:val="26"/>
          <w:lang w:bidi="ar-SA"/>
        </w:rPr>
        <w:t xml:space="preserve"> </w:t>
      </w:r>
      <w:bookmarkStart w:id="0" w:name="_Hlk106094666"/>
      <w:r w:rsidR="00266DC0">
        <w:rPr>
          <w:rFonts w:eastAsia="Times New Roman" w:cs="Times New Roman"/>
          <w:kern w:val="0"/>
          <w:sz w:val="26"/>
          <w:szCs w:val="26"/>
          <w:lang w:bidi="ar-SA"/>
        </w:rPr>
        <w:t>3/2022. (II. 25.) önkormányzati rendelet</w:t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 xml:space="preserve"> </w:t>
      </w:r>
      <w:bookmarkEnd w:id="0"/>
      <w:r w:rsidR="00266DC0">
        <w:rPr>
          <w:rFonts w:eastAsia="Times New Roman" w:cs="Times New Roman"/>
          <w:kern w:val="0"/>
          <w:sz w:val="26"/>
          <w:szCs w:val="26"/>
          <w:lang w:bidi="ar-SA"/>
        </w:rPr>
        <w:t>módosítására</w:t>
      </w:r>
    </w:p>
    <w:p w14:paraId="20CCB632" w14:textId="77777777" w:rsidR="00C65669" w:rsidRPr="00C65669" w:rsidRDefault="00C65669" w:rsidP="00C65669">
      <w:pPr>
        <w:ind w:right="-2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68765A6D" w14:textId="77777777" w:rsidR="00C65669" w:rsidRPr="00C65669" w:rsidRDefault="00C65669" w:rsidP="00C65669">
      <w:pPr>
        <w:ind w:right="-2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1F7805A1" w14:textId="77777777" w:rsidR="00C65669" w:rsidRPr="00C65669" w:rsidRDefault="00C65669" w:rsidP="00C65669">
      <w:pPr>
        <w:ind w:right="-2"/>
        <w:rPr>
          <w:rFonts w:eastAsia="Times New Roman" w:cs="Times New Roman"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>Tisztelt Képviselő-testület!</w:t>
      </w:r>
    </w:p>
    <w:p w14:paraId="5A7CB8E5" w14:textId="77777777" w:rsidR="00C65669" w:rsidRPr="00C65669" w:rsidRDefault="00C65669" w:rsidP="00C65669">
      <w:pPr>
        <w:ind w:right="-2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7DCE0700" w14:textId="77777777" w:rsidR="00C65669" w:rsidRPr="00266DC0" w:rsidRDefault="00C65669" w:rsidP="00C65669">
      <w:pPr>
        <w:ind w:right="-2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266DC0">
        <w:rPr>
          <w:rFonts w:eastAsia="Times New Roman" w:cs="Times New Roman"/>
          <w:kern w:val="0"/>
          <w:sz w:val="26"/>
          <w:szCs w:val="26"/>
          <w:lang w:bidi="ar-SA"/>
        </w:rPr>
        <w:t xml:space="preserve">A gyermekek védelméről és a gyámügyi igazgatásról szóló 1997. évi XXXI. törvény (továbbiakban Gyvt.) 29. § (1) bekezdése, valamint a szociális igazgatásról és szociális ellátásokról szóló 1993. évi III. törvény (továbbiakban Szt.) 92. §-a értelmében a helyi önkormányzat a személyes gondoskodás körébe tartozó szociális és gyermekjóléti ellátások esetében fizetendő térítési díjról rendeletet alkot. A Gyvt. 151. § (2f) bekezdése szerint a gyermekétkeztetés intézményi térítési díját a települési önkormányzat állapítja meg. </w:t>
      </w:r>
    </w:p>
    <w:p w14:paraId="63EF74B9" w14:textId="77777777" w:rsidR="00C65669" w:rsidRPr="00266DC0" w:rsidRDefault="00C65669" w:rsidP="00C65669">
      <w:pPr>
        <w:ind w:right="-2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2B5000D4" w14:textId="23BCB72F" w:rsidR="00C65669" w:rsidRPr="00266DC0" w:rsidRDefault="00253009" w:rsidP="00C65669">
      <w:pPr>
        <w:ind w:right="-2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266DC0">
        <w:rPr>
          <w:sz w:val="26"/>
          <w:szCs w:val="26"/>
        </w:rPr>
        <w:t xml:space="preserve">A veszélyhelyzettel összefüggő átmeneti szabályokról szóló 2021. évi XCIX. törvény 147. §-a alapján </w:t>
      </w:r>
      <w:r w:rsidR="00C65669" w:rsidRPr="00266DC0">
        <w:rPr>
          <w:rFonts w:eastAsia="Times New Roman" w:cs="Times New Roman"/>
          <w:kern w:val="0"/>
          <w:sz w:val="26"/>
          <w:szCs w:val="26"/>
          <w:lang w:bidi="ar-SA"/>
        </w:rPr>
        <w:t>a helyi önkormányzat és az általa fenntartott intézmény által nyújtott szolgáltatásért megállapított díj mértéke 202</w:t>
      </w:r>
      <w:r w:rsidRPr="00266DC0">
        <w:rPr>
          <w:rFonts w:eastAsia="Times New Roman" w:cs="Times New Roman"/>
          <w:kern w:val="0"/>
          <w:sz w:val="26"/>
          <w:szCs w:val="26"/>
          <w:lang w:bidi="ar-SA"/>
        </w:rPr>
        <w:t>2</w:t>
      </w:r>
      <w:r w:rsidR="00C65669" w:rsidRPr="00266DC0">
        <w:rPr>
          <w:rFonts w:eastAsia="Times New Roman" w:cs="Times New Roman"/>
          <w:kern w:val="0"/>
          <w:sz w:val="26"/>
          <w:szCs w:val="26"/>
          <w:lang w:bidi="ar-SA"/>
        </w:rPr>
        <w:t xml:space="preserve">. </w:t>
      </w:r>
      <w:r w:rsidRPr="00266DC0">
        <w:rPr>
          <w:rFonts w:eastAsia="Times New Roman" w:cs="Times New Roman"/>
          <w:kern w:val="0"/>
          <w:sz w:val="26"/>
          <w:szCs w:val="26"/>
          <w:lang w:bidi="ar-SA"/>
        </w:rPr>
        <w:t>június 30-ig</w:t>
      </w:r>
      <w:r w:rsidR="00C65669" w:rsidRPr="00266DC0">
        <w:rPr>
          <w:rFonts w:eastAsia="Times New Roman" w:cs="Times New Roman"/>
          <w:kern w:val="0"/>
          <w:sz w:val="26"/>
          <w:szCs w:val="26"/>
          <w:lang w:bidi="ar-SA"/>
        </w:rPr>
        <w:t xml:space="preserve"> nem lehet magasabb, mint</w:t>
      </w:r>
      <w:r w:rsidR="0047758E" w:rsidRPr="00266DC0">
        <w:rPr>
          <w:rFonts w:eastAsia="Times New Roman" w:cs="Times New Roman"/>
          <w:kern w:val="0"/>
          <w:sz w:val="26"/>
          <w:szCs w:val="26"/>
          <w:lang w:bidi="ar-SA"/>
        </w:rPr>
        <w:t xml:space="preserve"> a szolgáltatás</w:t>
      </w:r>
      <w:r w:rsidR="00C65669" w:rsidRPr="00266DC0">
        <w:rPr>
          <w:rFonts w:eastAsia="Times New Roman" w:cs="Times New Roman"/>
          <w:kern w:val="0"/>
          <w:sz w:val="26"/>
          <w:szCs w:val="26"/>
          <w:lang w:bidi="ar-SA"/>
        </w:rPr>
        <w:t xml:space="preserve"> 2020. december 18</w:t>
      </w:r>
      <w:r w:rsidRPr="00266DC0">
        <w:rPr>
          <w:rFonts w:eastAsia="Times New Roman" w:cs="Times New Roman"/>
          <w:kern w:val="0"/>
          <w:sz w:val="26"/>
          <w:szCs w:val="26"/>
          <w:lang w:bidi="ar-SA"/>
        </w:rPr>
        <w:t xml:space="preserve">-án </w:t>
      </w:r>
      <w:r w:rsidR="00C65669" w:rsidRPr="00266DC0">
        <w:rPr>
          <w:rFonts w:eastAsia="Times New Roman" w:cs="Times New Roman"/>
          <w:kern w:val="0"/>
          <w:sz w:val="26"/>
          <w:szCs w:val="26"/>
          <w:lang w:bidi="ar-SA"/>
        </w:rPr>
        <w:t>hatályos és alkalmazandó mértéke.</w:t>
      </w:r>
      <w:r w:rsidR="00FC22D6">
        <w:rPr>
          <w:rFonts w:eastAsia="Times New Roman" w:cs="Times New Roman"/>
          <w:kern w:val="0"/>
          <w:sz w:val="26"/>
          <w:szCs w:val="26"/>
          <w:lang w:bidi="ar-SA"/>
        </w:rPr>
        <w:t xml:space="preserve"> </w:t>
      </w:r>
    </w:p>
    <w:p w14:paraId="2909475D" w14:textId="77777777" w:rsidR="00C65669" w:rsidRPr="00266DC0" w:rsidRDefault="00C65669" w:rsidP="00C65669">
      <w:pPr>
        <w:ind w:right="-2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78836EA1" w14:textId="77777777" w:rsidR="00C65669" w:rsidRPr="00C65669" w:rsidRDefault="00C65669" w:rsidP="00C65669">
      <w:pPr>
        <w:ind w:right="-2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65381783" w14:textId="77777777" w:rsidR="00C65669" w:rsidRPr="00C65669" w:rsidRDefault="00C65669" w:rsidP="00C65669">
      <w:pPr>
        <w:keepNext/>
        <w:tabs>
          <w:tab w:val="left" w:pos="720"/>
        </w:tabs>
        <w:ind w:right="-2"/>
        <w:jc w:val="center"/>
        <w:outlineLvl w:val="4"/>
        <w:rPr>
          <w:rFonts w:eastAsia="Times New Roman" w:cs="Times New Roman"/>
          <w:b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b/>
          <w:kern w:val="0"/>
          <w:sz w:val="26"/>
          <w:szCs w:val="26"/>
          <w:lang w:bidi="ar-SA"/>
        </w:rPr>
        <w:t>I. Gyermekétkezés intézményi térítési díja – nevelési, oktatási intézmények</w:t>
      </w:r>
    </w:p>
    <w:p w14:paraId="33EAF4B3" w14:textId="77777777" w:rsidR="00C65669" w:rsidRPr="00C65669" w:rsidRDefault="00C65669" w:rsidP="00C65669">
      <w:pPr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57BA5762" w14:textId="77777777" w:rsidR="00C65669" w:rsidRPr="00C65669" w:rsidRDefault="00C65669" w:rsidP="00C65669">
      <w:pPr>
        <w:widowControl w:val="0"/>
        <w:suppressAutoHyphens w:val="0"/>
        <w:jc w:val="both"/>
        <w:rPr>
          <w:rFonts w:eastAsia="Times New Roman" w:cs="Times New Roman"/>
          <w:kern w:val="0"/>
          <w:lang w:bidi="ar-SA"/>
        </w:rPr>
      </w:pP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 xml:space="preserve">A Gyvt. 21/A. § (1), (3) és (5) bekezdése szerint a települési önkormányzat biztosítja a gyermekétkeztetést az általa fenntartott bölcsődében, óvodában és a közigazgatási területén az állami intézményfenntartó központ, valamint az állami szakképzési és felnőttképzési szerv által fenntartott nevelési-oktatási intézményben, illetve kollégiumban. Az önkormányzat a Gyvt. 151. § (2f) bekezdése szerint megállapítja az intézményi térítési díjat. A Gyvt. 151. § (3) bekezdése szerint a gyermekétkeztetés intézményi térítési díjának alapja az élelmezés nyersanyag költségének egy ellátottra jutó napi összege. </w:t>
      </w:r>
    </w:p>
    <w:p w14:paraId="49E78194" w14:textId="02988FF6" w:rsidR="00C65669" w:rsidRDefault="00C65669" w:rsidP="00C65669">
      <w:pPr>
        <w:suppressAutoHyphens w:val="0"/>
        <w:spacing w:after="320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 xml:space="preserve">A meghatározott térítési díjak még az ÁFA-t nem tartalmazzák, a szülők által fizetendő személyi térítési díj ezeknek a díjaknak ÁFA-val növelt és kedvezményekkel csökkentett összege. </w:t>
      </w:r>
    </w:p>
    <w:p w14:paraId="2B70AD15" w14:textId="77777777" w:rsidR="000B0B99" w:rsidRPr="000B0B99" w:rsidRDefault="000B0B99" w:rsidP="000B0B99">
      <w:pPr>
        <w:suppressAutoHyphens w:val="0"/>
        <w:autoSpaceDE w:val="0"/>
        <w:autoSpaceDN w:val="0"/>
        <w:adjustRightInd w:val="0"/>
        <w:spacing w:after="20"/>
        <w:jc w:val="both"/>
        <w:outlineLvl w:val="6"/>
        <w:rPr>
          <w:rFonts w:eastAsia="Times New Roman" w:cs="Times New Roman"/>
          <w:bCs/>
          <w:kern w:val="0"/>
          <w:sz w:val="26"/>
          <w:szCs w:val="26"/>
          <w:lang w:eastAsia="hu-HU" w:bidi="ar-SA"/>
        </w:rPr>
      </w:pPr>
      <w:r w:rsidRPr="000B0B99">
        <w:rPr>
          <w:rFonts w:eastAsia="Times New Roman" w:cs="Times New Roman"/>
          <w:bCs/>
          <w:kern w:val="0"/>
          <w:sz w:val="26"/>
          <w:szCs w:val="28"/>
          <w:lang w:eastAsia="hu-HU" w:bidi="ar-SA"/>
        </w:rPr>
        <w:t xml:space="preserve">A Közintézmények Szolgáltató Irodájának </w:t>
      </w:r>
      <w:r w:rsidRPr="000B0B99">
        <w:rPr>
          <w:rFonts w:eastAsia="Times New Roman" w:cs="Times New Roman"/>
          <w:bCs/>
          <w:kern w:val="0"/>
          <w:sz w:val="26"/>
          <w:szCs w:val="26"/>
          <w:lang w:eastAsia="hu-HU" w:bidi="ar-SA"/>
        </w:rPr>
        <w:t xml:space="preserve">intézményvezetője az eddig alkalmazott nyersanyagnormák átlagosan 30 %-os emelésére tett javaslatot. Az emelést az előző években és jelenleg is tapasztalható jelentős élelmiszer áremelések indokolják. </w:t>
      </w:r>
    </w:p>
    <w:p w14:paraId="31D78B43" w14:textId="35065A57" w:rsidR="000B0B99" w:rsidRDefault="000B0B99" w:rsidP="00C65669">
      <w:pPr>
        <w:suppressAutoHyphens w:val="0"/>
        <w:spacing w:after="320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5162D70B" w14:textId="33770D98" w:rsidR="00C65669" w:rsidRPr="00C65669" w:rsidRDefault="00C65669" w:rsidP="00C65669">
      <w:pPr>
        <w:jc w:val="center"/>
        <w:rPr>
          <w:rFonts w:eastAsia="Times New Roman" w:cs="Times New Roman"/>
          <w:b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b/>
          <w:kern w:val="0"/>
          <w:sz w:val="26"/>
          <w:szCs w:val="26"/>
          <w:lang w:bidi="ar-SA"/>
        </w:rPr>
        <w:lastRenderedPageBreak/>
        <w:t>202</w:t>
      </w:r>
      <w:r w:rsidR="00253009">
        <w:rPr>
          <w:rFonts w:eastAsia="Times New Roman" w:cs="Times New Roman"/>
          <w:b/>
          <w:kern w:val="0"/>
          <w:sz w:val="26"/>
          <w:szCs w:val="26"/>
          <w:lang w:bidi="ar-SA"/>
        </w:rPr>
        <w:t>2</w:t>
      </w:r>
      <w:r w:rsidRPr="00C65669">
        <w:rPr>
          <w:rFonts w:eastAsia="Times New Roman" w:cs="Times New Roman"/>
          <w:b/>
          <w:kern w:val="0"/>
          <w:sz w:val="26"/>
          <w:szCs w:val="26"/>
          <w:lang w:bidi="ar-SA"/>
        </w:rPr>
        <w:t xml:space="preserve">. </w:t>
      </w:r>
      <w:r w:rsidR="00973BA9">
        <w:rPr>
          <w:rFonts w:eastAsia="Times New Roman" w:cs="Times New Roman"/>
          <w:b/>
          <w:kern w:val="0"/>
          <w:sz w:val="26"/>
          <w:szCs w:val="26"/>
          <w:lang w:bidi="ar-SA"/>
        </w:rPr>
        <w:t>július</w:t>
      </w:r>
      <w:r w:rsidRPr="00C65669">
        <w:rPr>
          <w:rFonts w:eastAsia="Times New Roman" w:cs="Times New Roman"/>
          <w:b/>
          <w:kern w:val="0"/>
          <w:sz w:val="26"/>
          <w:szCs w:val="26"/>
          <w:lang w:bidi="ar-SA"/>
        </w:rPr>
        <w:t xml:space="preserve"> 01-től megállapításra javasolt intézményi térítési díjak </w:t>
      </w:r>
    </w:p>
    <w:p w14:paraId="57E09763" w14:textId="77777777" w:rsidR="00C65669" w:rsidRPr="00C65669" w:rsidRDefault="00C65669" w:rsidP="00C65669">
      <w:pPr>
        <w:jc w:val="center"/>
        <w:rPr>
          <w:rFonts w:eastAsia="Times New Roman" w:cs="Times New Roman"/>
          <w:b/>
          <w:kern w:val="0"/>
          <w:sz w:val="26"/>
          <w:szCs w:val="26"/>
          <w:lang w:bidi="ar-SA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2"/>
        <w:gridCol w:w="4192"/>
      </w:tblGrid>
      <w:tr w:rsidR="00253009" w:rsidRPr="00253009" w14:paraId="6BA6A3A4" w14:textId="77777777" w:rsidTr="00390AB7">
        <w:trPr>
          <w:trHeight w:val="509"/>
        </w:trPr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A72BF" w14:textId="77777777" w:rsidR="00253009" w:rsidRPr="00253009" w:rsidRDefault="00253009" w:rsidP="00253009">
            <w:pPr>
              <w:ind w:left="284"/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Közintézmények Szolgáltató Irodája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0CAF2" w14:textId="77777777" w:rsidR="00253009" w:rsidRPr="00253009" w:rsidRDefault="00253009" w:rsidP="00253009">
            <w:pPr>
              <w:jc w:val="center"/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Intézményi térítési díj (Ft/fő/nap)</w:t>
            </w:r>
          </w:p>
        </w:tc>
      </w:tr>
      <w:tr w:rsidR="00A50CAE" w:rsidRPr="00253009" w14:paraId="64A94738" w14:textId="77777777" w:rsidTr="004F560D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E0C2FC" w14:textId="77777777" w:rsidR="00A50CAE" w:rsidRPr="00253009" w:rsidRDefault="00A50CAE" w:rsidP="00A50CAE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Bölcsőde</w:t>
            </w:r>
          </w:p>
        </w:tc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A539DB" w14:textId="7F43493E" w:rsidR="00A50CAE" w:rsidRPr="00253009" w:rsidRDefault="00A50CAE" w:rsidP="00A50CAE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en-US" w:bidi="ar-SA"/>
              </w:rPr>
              <w:t xml:space="preserve">510 </w:t>
            </w:r>
          </w:p>
        </w:tc>
      </w:tr>
      <w:tr w:rsidR="00A50CAE" w:rsidRPr="00253009" w14:paraId="08B48977" w14:textId="77777777" w:rsidTr="004F560D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1E262E" w14:textId="77777777" w:rsidR="00A50CAE" w:rsidRPr="00253009" w:rsidRDefault="00A50CAE" w:rsidP="00A50CAE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ebből reggeli</w:t>
            </w:r>
          </w:p>
        </w:tc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B8FB3" w14:textId="535DD1D3" w:rsidR="00A50CAE" w:rsidRPr="00253009" w:rsidRDefault="00A50CAE" w:rsidP="00A50CAE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en-US" w:bidi="ar-SA"/>
              </w:rPr>
              <w:t>120</w:t>
            </w:r>
          </w:p>
        </w:tc>
      </w:tr>
      <w:tr w:rsidR="00A50CAE" w:rsidRPr="00253009" w14:paraId="70721E4E" w14:textId="77777777" w:rsidTr="004F560D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0A5FFE" w14:textId="77777777" w:rsidR="00A50CAE" w:rsidRPr="00253009" w:rsidRDefault="00A50CAE" w:rsidP="00A50CAE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Verdana" w:cs="Times New Roman"/>
                <w:b/>
                <w:bCs/>
                <w:kern w:val="0"/>
                <w:sz w:val="20"/>
                <w:szCs w:val="20"/>
                <w:lang w:bidi="ar-SA"/>
              </w:rPr>
              <w:t xml:space="preserve">         </w:t>
            </w: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tízórai</w:t>
            </w:r>
          </w:p>
        </w:tc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14ADF" w14:textId="514760B2" w:rsidR="00A50CAE" w:rsidRPr="00253009" w:rsidRDefault="00A50CAE" w:rsidP="00A50CAE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en-US" w:bidi="ar-SA"/>
              </w:rPr>
              <w:t>50</w:t>
            </w:r>
          </w:p>
        </w:tc>
      </w:tr>
      <w:tr w:rsidR="00A50CAE" w:rsidRPr="00253009" w14:paraId="7C7496BD" w14:textId="77777777" w:rsidTr="004F560D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01999C" w14:textId="77777777" w:rsidR="00A50CAE" w:rsidRPr="00253009" w:rsidRDefault="00A50CAE" w:rsidP="00A50CAE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Verdana" w:cs="Times New Roman"/>
                <w:b/>
                <w:bCs/>
                <w:kern w:val="0"/>
                <w:sz w:val="20"/>
                <w:szCs w:val="20"/>
                <w:lang w:bidi="ar-SA"/>
              </w:rPr>
              <w:t xml:space="preserve">         </w:t>
            </w: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ebéd</w:t>
            </w:r>
          </w:p>
        </w:tc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ED882" w14:textId="3A556CB9" w:rsidR="00A50CAE" w:rsidRPr="00253009" w:rsidRDefault="00A50CAE" w:rsidP="00A50CAE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en-US" w:bidi="ar-SA"/>
              </w:rPr>
              <w:t>255</w:t>
            </w:r>
          </w:p>
        </w:tc>
      </w:tr>
      <w:tr w:rsidR="00A50CAE" w:rsidRPr="00253009" w14:paraId="7E9141CB" w14:textId="77777777" w:rsidTr="004F560D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C7D49C" w14:textId="77777777" w:rsidR="00A50CAE" w:rsidRPr="00253009" w:rsidRDefault="00A50CAE" w:rsidP="00A50CAE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Verdana" w:cs="Times New Roman"/>
                <w:b/>
                <w:bCs/>
                <w:kern w:val="0"/>
                <w:sz w:val="20"/>
                <w:szCs w:val="20"/>
                <w:lang w:bidi="ar-SA"/>
              </w:rPr>
              <w:t xml:space="preserve">         </w:t>
            </w: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uzsonna</w:t>
            </w:r>
          </w:p>
        </w:tc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343991" w14:textId="7A38C9CC" w:rsidR="00A50CAE" w:rsidRPr="00253009" w:rsidRDefault="00A50CAE" w:rsidP="00A50CAE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en-US" w:bidi="ar-SA"/>
              </w:rPr>
              <w:t>85</w:t>
            </w:r>
          </w:p>
        </w:tc>
      </w:tr>
      <w:tr w:rsidR="00A50CAE" w:rsidRPr="00253009" w14:paraId="448D662A" w14:textId="77777777" w:rsidTr="004F560D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960BF3" w14:textId="77777777" w:rsidR="00A50CAE" w:rsidRPr="00253009" w:rsidRDefault="00A50CAE" w:rsidP="00A50CAE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Óvoda</w:t>
            </w:r>
          </w:p>
        </w:tc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51EDB" w14:textId="6FA29A15" w:rsidR="00A50CAE" w:rsidRPr="00253009" w:rsidRDefault="00A50CAE" w:rsidP="00A50CAE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en-US" w:bidi="ar-SA"/>
              </w:rPr>
              <w:t>410</w:t>
            </w:r>
          </w:p>
        </w:tc>
      </w:tr>
      <w:tr w:rsidR="00A50CAE" w:rsidRPr="00253009" w14:paraId="7699FD98" w14:textId="77777777" w:rsidTr="004F560D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953258" w14:textId="77777777" w:rsidR="00A50CAE" w:rsidRPr="00253009" w:rsidRDefault="00A50CAE" w:rsidP="00A50CAE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ebből tízórai</w:t>
            </w:r>
          </w:p>
        </w:tc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B9590D" w14:textId="4BFE04F3" w:rsidR="00A50CAE" w:rsidRPr="00253009" w:rsidRDefault="00A50CAE" w:rsidP="00A50CAE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en-US" w:bidi="ar-SA"/>
              </w:rPr>
              <w:t>80</w:t>
            </w:r>
          </w:p>
        </w:tc>
      </w:tr>
      <w:tr w:rsidR="00A50CAE" w:rsidRPr="00253009" w14:paraId="4C07C1D3" w14:textId="77777777" w:rsidTr="004F560D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A2A110" w14:textId="77777777" w:rsidR="00A50CAE" w:rsidRPr="00253009" w:rsidRDefault="00A50CAE" w:rsidP="00A50CAE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Verdana" w:cs="Times New Roman"/>
                <w:b/>
                <w:bCs/>
                <w:kern w:val="0"/>
                <w:sz w:val="20"/>
                <w:szCs w:val="20"/>
                <w:lang w:bidi="ar-SA"/>
              </w:rPr>
              <w:t xml:space="preserve">         </w:t>
            </w: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ebéd</w:t>
            </w:r>
          </w:p>
        </w:tc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9AB91" w14:textId="6B10B8B7" w:rsidR="00A50CAE" w:rsidRPr="00253009" w:rsidRDefault="00A50CAE" w:rsidP="00A50CAE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en-US" w:bidi="ar-SA"/>
              </w:rPr>
              <w:t>250</w:t>
            </w:r>
          </w:p>
        </w:tc>
      </w:tr>
      <w:tr w:rsidR="00A50CAE" w:rsidRPr="00253009" w14:paraId="724EB3E7" w14:textId="77777777" w:rsidTr="004F560D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A3A7EC" w14:textId="77777777" w:rsidR="00A50CAE" w:rsidRPr="00253009" w:rsidRDefault="00A50CAE" w:rsidP="00A50CAE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Verdana" w:cs="Times New Roman"/>
                <w:b/>
                <w:bCs/>
                <w:kern w:val="0"/>
                <w:sz w:val="20"/>
                <w:szCs w:val="20"/>
                <w:lang w:bidi="ar-SA"/>
              </w:rPr>
              <w:t xml:space="preserve">         </w:t>
            </w: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uzsonna</w:t>
            </w:r>
          </w:p>
        </w:tc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DF4A3" w14:textId="7B8B2788" w:rsidR="00A50CAE" w:rsidRPr="00253009" w:rsidRDefault="00A50CAE" w:rsidP="00A50CAE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en-US" w:bidi="ar-SA"/>
              </w:rPr>
              <w:t>80</w:t>
            </w:r>
          </w:p>
        </w:tc>
      </w:tr>
      <w:tr w:rsidR="00A50CAE" w:rsidRPr="00253009" w14:paraId="2438D9B9" w14:textId="77777777" w:rsidTr="004F560D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58A8F1" w14:textId="77777777" w:rsidR="00A50CAE" w:rsidRPr="00253009" w:rsidRDefault="00A50CAE" w:rsidP="00A50CAE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Általános iskola</w:t>
            </w:r>
          </w:p>
        </w:tc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60CE0" w14:textId="247891B5" w:rsidR="00A50CAE" w:rsidRPr="00253009" w:rsidRDefault="00A50CAE" w:rsidP="00A50CAE">
            <w:pPr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en-US" w:bidi="ar-SA"/>
              </w:rPr>
              <w:t> </w:t>
            </w:r>
          </w:p>
        </w:tc>
      </w:tr>
      <w:tr w:rsidR="00A50CAE" w:rsidRPr="00253009" w14:paraId="386F4D8A" w14:textId="77777777" w:rsidTr="004F560D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055ADC" w14:textId="77777777" w:rsidR="00A50CAE" w:rsidRPr="00253009" w:rsidRDefault="00A50CAE" w:rsidP="00A50CAE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napközi 3 étkezés</w:t>
            </w:r>
          </w:p>
        </w:tc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B7CCB" w14:textId="407A85A0" w:rsidR="00A50CAE" w:rsidRPr="00253009" w:rsidRDefault="00A50CAE" w:rsidP="00A50CAE">
            <w:pPr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en-US" w:bidi="ar-SA"/>
              </w:rPr>
              <w:t> </w:t>
            </w:r>
          </w:p>
        </w:tc>
      </w:tr>
      <w:tr w:rsidR="00A50CAE" w:rsidRPr="00253009" w14:paraId="7CA01894" w14:textId="77777777" w:rsidTr="004F560D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FE8026" w14:textId="77777777" w:rsidR="00A50CAE" w:rsidRPr="00253009" w:rsidRDefault="00A50CAE" w:rsidP="00A50CAE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1-4. osztály</w:t>
            </w:r>
          </w:p>
        </w:tc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7038D" w14:textId="37651FCB" w:rsidR="00A50CAE" w:rsidRPr="00253009" w:rsidRDefault="00A50CAE" w:rsidP="00A50CAE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en-US" w:bidi="ar-SA"/>
              </w:rPr>
              <w:t>530</w:t>
            </w:r>
          </w:p>
        </w:tc>
      </w:tr>
      <w:tr w:rsidR="00A50CAE" w:rsidRPr="00253009" w14:paraId="158C376D" w14:textId="77777777" w:rsidTr="004F560D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DBD63C" w14:textId="77777777" w:rsidR="00A50CAE" w:rsidRPr="00253009" w:rsidRDefault="00A50CAE" w:rsidP="00A50CAE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ebből tízórai</w:t>
            </w:r>
          </w:p>
        </w:tc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B68800" w14:textId="3D819254" w:rsidR="00A50CAE" w:rsidRPr="00253009" w:rsidRDefault="00A50CAE" w:rsidP="00A50CAE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en-US" w:bidi="ar-SA"/>
              </w:rPr>
              <w:t>95</w:t>
            </w:r>
          </w:p>
        </w:tc>
      </w:tr>
      <w:tr w:rsidR="00A50CAE" w:rsidRPr="00253009" w14:paraId="631FF09D" w14:textId="77777777" w:rsidTr="004F560D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3718C1" w14:textId="77777777" w:rsidR="00A50CAE" w:rsidRPr="00253009" w:rsidRDefault="00A50CAE" w:rsidP="00A50CAE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Verdana" w:cs="Times New Roman"/>
                <w:b/>
                <w:bCs/>
                <w:kern w:val="0"/>
                <w:sz w:val="20"/>
                <w:szCs w:val="20"/>
                <w:lang w:bidi="ar-SA"/>
              </w:rPr>
              <w:t xml:space="preserve">         </w:t>
            </w: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ebéd</w:t>
            </w:r>
          </w:p>
        </w:tc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BD7AE1" w14:textId="2ED7635A" w:rsidR="00A50CAE" w:rsidRPr="00253009" w:rsidRDefault="00A50CAE" w:rsidP="00A50CAE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en-US" w:bidi="ar-SA"/>
              </w:rPr>
              <w:t>340</w:t>
            </w:r>
          </w:p>
        </w:tc>
      </w:tr>
      <w:tr w:rsidR="00A50CAE" w:rsidRPr="00253009" w14:paraId="7072D0C5" w14:textId="77777777" w:rsidTr="004F560D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5E9FEF" w14:textId="77777777" w:rsidR="00A50CAE" w:rsidRPr="00253009" w:rsidRDefault="00A50CAE" w:rsidP="00A50CAE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Verdana" w:cs="Times New Roman"/>
                <w:b/>
                <w:bCs/>
                <w:kern w:val="0"/>
                <w:sz w:val="20"/>
                <w:szCs w:val="20"/>
                <w:lang w:bidi="ar-SA"/>
              </w:rPr>
              <w:t xml:space="preserve">         </w:t>
            </w: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uzsonna</w:t>
            </w:r>
          </w:p>
        </w:tc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2A790D" w14:textId="180B4E70" w:rsidR="00A50CAE" w:rsidRPr="00253009" w:rsidRDefault="00A50CAE" w:rsidP="00A50CAE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en-US" w:bidi="ar-SA"/>
              </w:rPr>
              <w:t>95</w:t>
            </w:r>
          </w:p>
        </w:tc>
      </w:tr>
      <w:tr w:rsidR="00A50CAE" w:rsidRPr="00253009" w14:paraId="16D9FC86" w14:textId="77777777" w:rsidTr="004F560D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C008BA" w14:textId="77777777" w:rsidR="00A50CAE" w:rsidRPr="00253009" w:rsidRDefault="00A50CAE" w:rsidP="00A50CAE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5-8. osztály</w:t>
            </w:r>
          </w:p>
        </w:tc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BCED2" w14:textId="04CCD0E5" w:rsidR="00A50CAE" w:rsidRPr="00253009" w:rsidRDefault="00A50CAE" w:rsidP="00A50CAE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en-US" w:bidi="ar-SA"/>
              </w:rPr>
              <w:t>615</w:t>
            </w:r>
          </w:p>
        </w:tc>
      </w:tr>
      <w:tr w:rsidR="00A50CAE" w:rsidRPr="00253009" w14:paraId="577E763C" w14:textId="77777777" w:rsidTr="004F560D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B956EE" w14:textId="77777777" w:rsidR="00A50CAE" w:rsidRPr="00253009" w:rsidRDefault="00A50CAE" w:rsidP="00A50CAE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ebből tízórai</w:t>
            </w:r>
          </w:p>
        </w:tc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48AF6B" w14:textId="40768921" w:rsidR="00A50CAE" w:rsidRPr="00253009" w:rsidRDefault="00A50CAE" w:rsidP="00A50CAE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en-US" w:bidi="ar-SA"/>
              </w:rPr>
              <w:t>95</w:t>
            </w:r>
          </w:p>
        </w:tc>
      </w:tr>
      <w:tr w:rsidR="00A50CAE" w:rsidRPr="00253009" w14:paraId="7BB3E992" w14:textId="77777777" w:rsidTr="004F560D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8AB7E3" w14:textId="77777777" w:rsidR="00A50CAE" w:rsidRPr="00253009" w:rsidRDefault="00A50CAE" w:rsidP="00A50CAE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Verdana" w:cs="Times New Roman"/>
                <w:b/>
                <w:bCs/>
                <w:kern w:val="0"/>
                <w:sz w:val="20"/>
                <w:szCs w:val="20"/>
                <w:lang w:bidi="ar-SA"/>
              </w:rPr>
              <w:t xml:space="preserve">         </w:t>
            </w: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ebéd</w:t>
            </w:r>
          </w:p>
        </w:tc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BD3C02" w14:textId="1E7789B6" w:rsidR="00A50CAE" w:rsidRPr="00253009" w:rsidRDefault="00A50CAE" w:rsidP="00A50CAE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en-US" w:bidi="ar-SA"/>
              </w:rPr>
              <w:t>425</w:t>
            </w:r>
          </w:p>
        </w:tc>
      </w:tr>
      <w:tr w:rsidR="00A50CAE" w:rsidRPr="00253009" w14:paraId="03F567D8" w14:textId="77777777" w:rsidTr="004F560D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1485DE" w14:textId="77777777" w:rsidR="00A50CAE" w:rsidRPr="00253009" w:rsidRDefault="00A50CAE" w:rsidP="00A50CAE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Verdana" w:cs="Times New Roman"/>
                <w:b/>
                <w:bCs/>
                <w:kern w:val="0"/>
                <w:sz w:val="20"/>
                <w:szCs w:val="20"/>
                <w:lang w:bidi="ar-SA"/>
              </w:rPr>
              <w:t xml:space="preserve">         </w:t>
            </w: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uzsonna</w:t>
            </w:r>
          </w:p>
        </w:tc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606AFD" w14:textId="6AEAD2F9" w:rsidR="00A50CAE" w:rsidRPr="00253009" w:rsidRDefault="00A50CAE" w:rsidP="00A50CAE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en-US" w:bidi="ar-SA"/>
              </w:rPr>
              <w:t>95</w:t>
            </w:r>
          </w:p>
        </w:tc>
      </w:tr>
      <w:tr w:rsidR="00A50CAE" w:rsidRPr="00253009" w14:paraId="3EE4F88A" w14:textId="77777777" w:rsidTr="004F560D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9D8DBA" w14:textId="77777777" w:rsidR="00A50CAE" w:rsidRPr="00253009" w:rsidRDefault="00A50CAE" w:rsidP="00A50CAE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menza (ebéd)</w:t>
            </w:r>
          </w:p>
        </w:tc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53049E" w14:textId="4DAC7BB7" w:rsidR="00A50CAE" w:rsidRPr="00253009" w:rsidRDefault="00A50CAE" w:rsidP="00A50CAE">
            <w:pPr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en-US" w:bidi="ar-SA"/>
              </w:rPr>
              <w:t> </w:t>
            </w:r>
          </w:p>
        </w:tc>
      </w:tr>
      <w:tr w:rsidR="00A50CAE" w:rsidRPr="00253009" w14:paraId="6D798490" w14:textId="77777777" w:rsidTr="004F560D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1FA97C" w14:textId="77777777" w:rsidR="00A50CAE" w:rsidRPr="00253009" w:rsidRDefault="00A50CAE" w:rsidP="00A50CAE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1-4. osztály</w:t>
            </w:r>
          </w:p>
        </w:tc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B5F4B4" w14:textId="6D12ECA0" w:rsidR="00A50CAE" w:rsidRPr="00253009" w:rsidRDefault="00A50CAE" w:rsidP="00A50CAE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en-US" w:bidi="ar-SA"/>
              </w:rPr>
              <w:t>340</w:t>
            </w:r>
          </w:p>
        </w:tc>
      </w:tr>
      <w:tr w:rsidR="00A50CAE" w:rsidRPr="00253009" w14:paraId="33636BD9" w14:textId="77777777" w:rsidTr="004F560D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DF8D15" w14:textId="77777777" w:rsidR="00A50CAE" w:rsidRPr="00253009" w:rsidRDefault="00A50CAE" w:rsidP="00A50CAE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5-8. osztály</w:t>
            </w:r>
          </w:p>
        </w:tc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3459BD" w14:textId="0A0CAB77" w:rsidR="00A50CAE" w:rsidRPr="00253009" w:rsidRDefault="00A50CAE" w:rsidP="00A50CAE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en-US" w:bidi="ar-SA"/>
              </w:rPr>
              <w:t>425</w:t>
            </w:r>
          </w:p>
        </w:tc>
      </w:tr>
      <w:tr w:rsidR="00A50CAE" w:rsidRPr="00253009" w14:paraId="17A43881" w14:textId="77777777" w:rsidTr="004F560D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2D228D" w14:textId="77777777" w:rsidR="00A50CAE" w:rsidRPr="00253009" w:rsidRDefault="00A50CAE" w:rsidP="00A50CAE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Tízórai vagy uzsonna</w:t>
            </w:r>
          </w:p>
        </w:tc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932FF9" w14:textId="231AB917" w:rsidR="00A50CAE" w:rsidRPr="00253009" w:rsidRDefault="00A50CAE" w:rsidP="00A50CAE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en-US" w:bidi="ar-SA"/>
              </w:rPr>
              <w:t>95</w:t>
            </w:r>
          </w:p>
        </w:tc>
      </w:tr>
      <w:tr w:rsidR="00A50CAE" w:rsidRPr="00253009" w14:paraId="5ED5C11B" w14:textId="77777777" w:rsidTr="004F560D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186690" w14:textId="77777777" w:rsidR="00A50CAE" w:rsidRPr="00253009" w:rsidRDefault="00A50CAE" w:rsidP="00A50CAE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Középiskolások (napi 5 étkezés)</w:t>
            </w:r>
          </w:p>
        </w:tc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23508B" w14:textId="533B7E6C" w:rsidR="00A50CAE" w:rsidRPr="00253009" w:rsidRDefault="00A50CAE" w:rsidP="00A50CAE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en-US" w:bidi="ar-SA"/>
              </w:rPr>
              <w:t>1175</w:t>
            </w:r>
          </w:p>
        </w:tc>
      </w:tr>
      <w:tr w:rsidR="00A50CAE" w:rsidRPr="00253009" w14:paraId="0FF6BAC9" w14:textId="77777777" w:rsidTr="004F560D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5E1621" w14:textId="77777777" w:rsidR="00A50CAE" w:rsidRPr="00253009" w:rsidRDefault="00A50CAE" w:rsidP="00A50CAE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ebből reggeli</w:t>
            </w:r>
          </w:p>
        </w:tc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3CA5A" w14:textId="2C6DD19F" w:rsidR="00A50CAE" w:rsidRPr="00253009" w:rsidRDefault="00A50CAE" w:rsidP="00A50CAE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en-US" w:bidi="ar-SA"/>
              </w:rPr>
              <w:t>195</w:t>
            </w:r>
          </w:p>
        </w:tc>
      </w:tr>
      <w:tr w:rsidR="00A50CAE" w:rsidRPr="00253009" w14:paraId="4E06445C" w14:textId="77777777" w:rsidTr="004F560D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686D91" w14:textId="77777777" w:rsidR="00A50CAE" w:rsidRPr="00253009" w:rsidRDefault="00A50CAE" w:rsidP="00A50CAE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Verdana" w:cs="Times New Roman"/>
                <w:b/>
                <w:bCs/>
                <w:kern w:val="0"/>
                <w:sz w:val="20"/>
                <w:szCs w:val="20"/>
                <w:lang w:bidi="ar-SA"/>
              </w:rPr>
              <w:t xml:space="preserve">         </w:t>
            </w: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tízórai</w:t>
            </w:r>
          </w:p>
        </w:tc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3FFE29" w14:textId="0C0F992E" w:rsidR="00A50CAE" w:rsidRPr="00253009" w:rsidRDefault="00A50CAE" w:rsidP="00A50CAE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en-US" w:bidi="ar-SA"/>
              </w:rPr>
              <w:t>95</w:t>
            </w:r>
          </w:p>
        </w:tc>
      </w:tr>
      <w:tr w:rsidR="00A50CAE" w:rsidRPr="00253009" w14:paraId="2875E243" w14:textId="77777777" w:rsidTr="004F560D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79529D" w14:textId="77777777" w:rsidR="00A50CAE" w:rsidRPr="00253009" w:rsidRDefault="00A50CAE" w:rsidP="00A50CAE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Verdana" w:cs="Times New Roman"/>
                <w:b/>
                <w:bCs/>
                <w:kern w:val="0"/>
                <w:sz w:val="20"/>
                <w:szCs w:val="20"/>
                <w:lang w:bidi="ar-SA"/>
              </w:rPr>
              <w:t xml:space="preserve">         </w:t>
            </w: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ebéd</w:t>
            </w:r>
          </w:p>
        </w:tc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33F09" w14:textId="4D743A13" w:rsidR="00A50CAE" w:rsidRPr="00253009" w:rsidRDefault="00A50CAE" w:rsidP="00A50CAE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en-US" w:bidi="ar-SA"/>
              </w:rPr>
              <w:t>505</w:t>
            </w:r>
          </w:p>
        </w:tc>
      </w:tr>
      <w:tr w:rsidR="00A50CAE" w:rsidRPr="00253009" w14:paraId="008CBDD6" w14:textId="77777777" w:rsidTr="004F560D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75DB56" w14:textId="77777777" w:rsidR="00A50CAE" w:rsidRPr="00253009" w:rsidRDefault="00A50CAE" w:rsidP="00A50CAE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Verdana" w:cs="Times New Roman"/>
                <w:b/>
                <w:bCs/>
                <w:kern w:val="0"/>
                <w:sz w:val="20"/>
                <w:szCs w:val="20"/>
                <w:lang w:bidi="ar-SA"/>
              </w:rPr>
              <w:t xml:space="preserve">         </w:t>
            </w: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uzsonna</w:t>
            </w:r>
          </w:p>
        </w:tc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6C5885" w14:textId="7EE4C5DD" w:rsidR="00A50CAE" w:rsidRPr="00253009" w:rsidRDefault="00A50CAE" w:rsidP="00A50CAE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en-US" w:bidi="ar-SA"/>
              </w:rPr>
              <w:t>95</w:t>
            </w:r>
          </w:p>
        </w:tc>
      </w:tr>
      <w:tr w:rsidR="00A50CAE" w:rsidRPr="00253009" w14:paraId="29C69199" w14:textId="77777777" w:rsidTr="004F560D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5B7437" w14:textId="77777777" w:rsidR="00A50CAE" w:rsidRPr="00253009" w:rsidRDefault="00A50CAE" w:rsidP="00A50CAE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Verdana" w:cs="Times New Roman"/>
                <w:b/>
                <w:bCs/>
                <w:kern w:val="0"/>
                <w:sz w:val="20"/>
                <w:szCs w:val="20"/>
                <w:lang w:bidi="ar-SA"/>
              </w:rPr>
              <w:t xml:space="preserve">         </w:t>
            </w: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vacsora</w:t>
            </w:r>
          </w:p>
        </w:tc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8621AB" w14:textId="29879CC2" w:rsidR="00A50CAE" w:rsidRPr="00253009" w:rsidRDefault="00A50CAE" w:rsidP="00A50CAE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en-US" w:bidi="ar-SA"/>
              </w:rPr>
              <w:t>285</w:t>
            </w:r>
          </w:p>
        </w:tc>
      </w:tr>
      <w:tr w:rsidR="00A50CAE" w:rsidRPr="00253009" w14:paraId="42A2BD53" w14:textId="77777777" w:rsidTr="004F560D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CC6F2D" w14:textId="77777777" w:rsidR="00A50CAE" w:rsidRPr="00253009" w:rsidRDefault="00A50CAE" w:rsidP="00A50CAE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Középiskolások (ebéd)</w:t>
            </w:r>
          </w:p>
        </w:tc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D1EDF5" w14:textId="5295807D" w:rsidR="00A50CAE" w:rsidRPr="00253009" w:rsidRDefault="00A50CAE" w:rsidP="00A50CAE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en-US" w:bidi="ar-SA"/>
              </w:rPr>
              <w:t>505</w:t>
            </w:r>
          </w:p>
        </w:tc>
      </w:tr>
    </w:tbl>
    <w:p w14:paraId="7D08455D" w14:textId="77777777" w:rsidR="00763235" w:rsidRDefault="00763235" w:rsidP="00C65669">
      <w:pPr>
        <w:suppressAutoHyphens w:val="0"/>
        <w:spacing w:after="320"/>
        <w:jc w:val="both"/>
        <w:rPr>
          <w:rFonts w:eastAsia="Times New Roman" w:cs="Times New Roman"/>
          <w:bCs/>
          <w:kern w:val="0"/>
          <w:sz w:val="26"/>
          <w:szCs w:val="26"/>
          <w:lang w:bidi="ar-SA"/>
        </w:rPr>
      </w:pPr>
    </w:p>
    <w:p w14:paraId="24CCC044" w14:textId="40970785" w:rsidR="00C65669" w:rsidRPr="00C65669" w:rsidRDefault="00C65669" w:rsidP="00C65669">
      <w:pPr>
        <w:suppressAutoHyphens w:val="0"/>
        <w:spacing w:after="320"/>
        <w:jc w:val="both"/>
        <w:rPr>
          <w:rFonts w:eastAsia="Times New Roman" w:cs="Times New Roman"/>
          <w:bCs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bCs/>
          <w:kern w:val="0"/>
          <w:sz w:val="26"/>
          <w:szCs w:val="26"/>
          <w:lang w:bidi="ar-SA"/>
        </w:rPr>
        <w:t xml:space="preserve">A Közintézmények Szolgáltató Irodája 2015. novemberétől saját főzőkonyháján biztosítja a szakorvosi igazolás alapján diétás étkezést igénybe vevő gyermekek részére az ellátást. 2016. szeptember 1-jétől – a Pénzügyi Bizottság döntését követően - egy egységes, a normál étkezésre meghatározott egyes nyersanyagnormáknál magasabb diétás nyersanyagnormát alkalmaz. </w:t>
      </w:r>
    </w:p>
    <w:p w14:paraId="5DF8B449" w14:textId="77777777" w:rsidR="00C65669" w:rsidRPr="00C65669" w:rsidRDefault="00C65669" w:rsidP="00C65669">
      <w:pPr>
        <w:jc w:val="both"/>
        <w:rPr>
          <w:rFonts w:eastAsia="Times New Roman" w:cs="Times New Roman"/>
          <w:b/>
          <w:bCs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bCs/>
          <w:kern w:val="0"/>
          <w:sz w:val="26"/>
          <w:szCs w:val="26"/>
          <w:lang w:bidi="ar-SA"/>
        </w:rPr>
        <w:t xml:space="preserve">Véleményünk szerint a diétás étkezést igénybe vevő gyermekek részére a magasabb alkalmazott nyersanyagköltségek nem háríthatóak át. Továbbra is javasoljuk, hogy a diétás étkezők esetében korcsoportonként magasabb nyersanyagnorma a térítési díjas rendeletre ne </w:t>
      </w:r>
      <w:r w:rsidRPr="00C65669">
        <w:rPr>
          <w:rFonts w:eastAsia="Times New Roman" w:cs="Times New Roman"/>
          <w:bCs/>
          <w:kern w:val="0"/>
          <w:sz w:val="26"/>
          <w:szCs w:val="26"/>
          <w:lang w:bidi="ar-SA"/>
        </w:rPr>
        <w:lastRenderedPageBreak/>
        <w:t>kerüljön átvezetésre, tehát a diétás étrendű gyermek is ugyanazt a térítési díjat fizesse, mint normál étrendű kortársa.</w:t>
      </w:r>
    </w:p>
    <w:p w14:paraId="29294E94" w14:textId="77777777" w:rsidR="00C65669" w:rsidRPr="00C65669" w:rsidRDefault="00C65669" w:rsidP="00C65669">
      <w:pPr>
        <w:jc w:val="both"/>
        <w:rPr>
          <w:rFonts w:eastAsia="Times New Roman" w:cs="Times New Roman"/>
          <w:b/>
          <w:bCs/>
          <w:kern w:val="0"/>
          <w:sz w:val="26"/>
          <w:szCs w:val="26"/>
          <w:lang w:bidi="ar-SA"/>
        </w:rPr>
      </w:pPr>
    </w:p>
    <w:p w14:paraId="1AB14395" w14:textId="693BBAB8" w:rsidR="00C65669" w:rsidRPr="00C65669" w:rsidRDefault="00C65669" w:rsidP="00C65669">
      <w:pPr>
        <w:keepNext/>
        <w:numPr>
          <w:ilvl w:val="0"/>
          <w:numId w:val="2"/>
        </w:numPr>
        <w:tabs>
          <w:tab w:val="left" w:pos="1080"/>
        </w:tabs>
        <w:jc w:val="center"/>
        <w:outlineLvl w:val="5"/>
        <w:rPr>
          <w:rFonts w:eastAsia="Times New Roman" w:cs="Times New Roman"/>
          <w:b/>
          <w:bCs/>
          <w:kern w:val="0"/>
          <w:sz w:val="16"/>
          <w:szCs w:val="16"/>
          <w:lang w:bidi="ar-SA"/>
        </w:rPr>
      </w:pPr>
      <w:r w:rsidRPr="00C65669">
        <w:rPr>
          <w:rFonts w:eastAsia="Times New Roman" w:cs="Times New Roman"/>
          <w:b/>
          <w:bCs/>
          <w:kern w:val="0"/>
          <w:sz w:val="26"/>
          <w:szCs w:val="26"/>
          <w:lang w:bidi="ar-SA"/>
        </w:rPr>
        <w:t>II. A Bihari Önkormányzatok Többcélú Kistérségi Társulása Társulási Tanácsa fenntartásában működő intézmény vonatkozásában alkalmazandó intézményi térítési díjak</w:t>
      </w:r>
    </w:p>
    <w:p w14:paraId="1D7A7A68" w14:textId="77777777" w:rsidR="00C65669" w:rsidRPr="00C65669" w:rsidRDefault="00C65669" w:rsidP="00C65669">
      <w:pPr>
        <w:rPr>
          <w:rFonts w:eastAsia="Times New Roman" w:cs="Times New Roman"/>
          <w:kern w:val="0"/>
          <w:sz w:val="16"/>
          <w:szCs w:val="16"/>
          <w:lang w:bidi="ar-SA"/>
        </w:rPr>
      </w:pPr>
    </w:p>
    <w:p w14:paraId="7EB6A1FF" w14:textId="77777777" w:rsidR="00C65669" w:rsidRPr="00FC22D6" w:rsidRDefault="00C65669" w:rsidP="00C65669">
      <w:pPr>
        <w:ind w:right="-2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FC22D6">
        <w:rPr>
          <w:rFonts w:eastAsia="Times New Roman" w:cs="Times New Roman"/>
          <w:kern w:val="0"/>
          <w:sz w:val="26"/>
          <w:szCs w:val="26"/>
          <w:lang w:bidi="ar-SA"/>
        </w:rPr>
        <w:t>A személyes gondoskodás keretébe tartozó szociális ellátások térítési díját az Szt. 115. §-a, valamint a személyes gondoskodást nyújtó szociális ellátások térítési díjáról szóló 29/1993. (II.17.) Korm. rendelet (a továbbiakban: végrehajtási rendelet) 2. §-a értelmében az alábbiak szerint kell meghatározni.</w:t>
      </w:r>
    </w:p>
    <w:p w14:paraId="3F71B902" w14:textId="77777777" w:rsidR="00C65669" w:rsidRPr="00FC22D6" w:rsidRDefault="00C65669" w:rsidP="00C65669">
      <w:pPr>
        <w:ind w:right="-2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08D367DC" w14:textId="1E3DF841" w:rsidR="00C65669" w:rsidRPr="00FC22D6" w:rsidRDefault="00C65669" w:rsidP="00C65669">
      <w:pPr>
        <w:ind w:right="-2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FC22D6">
        <w:rPr>
          <w:rFonts w:eastAsia="Times New Roman" w:cs="Times New Roman"/>
          <w:kern w:val="0"/>
          <w:sz w:val="26"/>
          <w:szCs w:val="26"/>
          <w:lang w:bidi="ar-SA"/>
        </w:rPr>
        <w:t>Az intézményi térítési díj a személyes gondoskodás körébe tartozó szociális ellátások ellenértékeként megállapított összeg (a továbbiakban: intézményi térítési díj). Az intézményi térítési díj összege nem haladhatja meg a szolgáltatási önköltséget. Az intézményi térítési díj év közben egy alkalommal korrigálható. Az intézményi térítési díjat integrált intézmény esetében is szolgáltatásonként kell meghatározni, ilyen esetben az önköltség számítása során a közös költségelemeket a szolgáltatásonkénti közvetlen költségek arányában kell megosztani.</w:t>
      </w:r>
    </w:p>
    <w:p w14:paraId="31440624" w14:textId="77777777" w:rsidR="00C65669" w:rsidRPr="00FC22D6" w:rsidRDefault="00C65669" w:rsidP="00C65669">
      <w:pPr>
        <w:ind w:right="-2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19AC54CB" w14:textId="77777777" w:rsidR="00C65669" w:rsidRPr="00FC22D6" w:rsidRDefault="00C65669" w:rsidP="00C65669">
      <w:pPr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FC22D6">
        <w:rPr>
          <w:rFonts w:eastAsia="Times New Roman" w:cs="Times New Roman"/>
          <w:kern w:val="0"/>
          <w:sz w:val="26"/>
          <w:szCs w:val="26"/>
          <w:lang w:bidi="ar-SA"/>
        </w:rPr>
        <w:t xml:space="preserve">Az Szt. 92. § (1) bekezdés b.) pontja értelmében önkormányzati társulás által fenntartott intézmény esetében az önkormányzati társulás társulási megállapodásában meghatározottak szerint, a társulási megállapodásban kijelölt települési önkormányzatnak kell rendeletében meghatároznia az intézményi térítési díjakat. </w:t>
      </w:r>
    </w:p>
    <w:p w14:paraId="033DAEB1" w14:textId="77777777" w:rsidR="00C65669" w:rsidRPr="00FC22D6" w:rsidRDefault="00C65669" w:rsidP="00C65669">
      <w:pPr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70635F97" w14:textId="77777777" w:rsidR="00C65669" w:rsidRPr="00FC22D6" w:rsidRDefault="00C65669" w:rsidP="00C65669">
      <w:pPr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FC22D6">
        <w:rPr>
          <w:rFonts w:eastAsia="Times New Roman" w:cs="Times New Roman"/>
          <w:kern w:val="0"/>
          <w:sz w:val="26"/>
          <w:szCs w:val="26"/>
          <w:lang w:bidi="ar-SA"/>
        </w:rPr>
        <w:t xml:space="preserve">A Bihari Önkormányzatok Többcélú Kistérségi Társulása (a továbbiakban: BÖTKT) társulási megállapodása szerint Berettyóújfalu Város Önkormányzata Képviselő-testületének kell rendeletet alkotnia a BÖTKT Társulási Tanácsa által elfogadott intézményi térítési díjakról, a BÖTKT által fenntartott intézmény, a Bihari Szociális Szolgáltató Központ (a továbbiakban: BSZSZK) vonatkozásában. </w:t>
      </w:r>
    </w:p>
    <w:p w14:paraId="2F5712E7" w14:textId="4A69A231" w:rsidR="00C65669" w:rsidRPr="00FC22D6" w:rsidRDefault="00C65669" w:rsidP="00C65669">
      <w:pPr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517FFDB4" w14:textId="5B272DA4" w:rsidR="00F23749" w:rsidRPr="00FC22D6" w:rsidRDefault="00F23749" w:rsidP="00C65669">
      <w:pPr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FC22D6">
        <w:rPr>
          <w:rFonts w:eastAsia="Times New Roman" w:cs="Times New Roman"/>
          <w:kern w:val="0"/>
          <w:sz w:val="26"/>
          <w:szCs w:val="26"/>
          <w:lang w:bidi="ar-SA"/>
        </w:rPr>
        <w:t>Berettyóújfalu ellátási hely tekintetében nem történik díjemelés, Bakonszeg, Csökmő, Darvas, Mezősas, Tépe és Zsáka javasolt emeléseket, ezeket beépítettük a rendeletbe.</w:t>
      </w:r>
    </w:p>
    <w:p w14:paraId="178860EA" w14:textId="77777777" w:rsidR="00F23749" w:rsidRPr="00FC22D6" w:rsidRDefault="00F23749" w:rsidP="00C65669">
      <w:pPr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3A7CF9D1" w14:textId="090ECAD7" w:rsidR="00C65669" w:rsidRPr="00FC22D6" w:rsidRDefault="00C65669" w:rsidP="00C65669">
      <w:pPr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FC22D6">
        <w:rPr>
          <w:rFonts w:eastAsia="Times New Roman" w:cs="Times New Roman"/>
          <w:kern w:val="0"/>
          <w:sz w:val="26"/>
          <w:szCs w:val="26"/>
          <w:lang w:bidi="ar-SA"/>
        </w:rPr>
        <w:t>A</w:t>
      </w:r>
      <w:r w:rsidR="005B7D8F" w:rsidRPr="00FC22D6">
        <w:rPr>
          <w:rFonts w:eastAsia="Times New Roman" w:cs="Times New Roman"/>
          <w:kern w:val="0"/>
          <w:sz w:val="26"/>
          <w:szCs w:val="26"/>
          <w:lang w:bidi="ar-SA"/>
        </w:rPr>
        <w:t xml:space="preserve"> módosított</w:t>
      </w:r>
      <w:r w:rsidRPr="00FC22D6">
        <w:rPr>
          <w:rFonts w:eastAsia="Times New Roman" w:cs="Times New Roman"/>
          <w:kern w:val="0"/>
          <w:sz w:val="26"/>
          <w:szCs w:val="26"/>
          <w:lang w:bidi="ar-SA"/>
        </w:rPr>
        <w:t xml:space="preserve"> intézményi térítési díjakat 202</w:t>
      </w:r>
      <w:r w:rsidR="0047758E" w:rsidRPr="00FC22D6">
        <w:rPr>
          <w:rFonts w:eastAsia="Times New Roman" w:cs="Times New Roman"/>
          <w:kern w:val="0"/>
          <w:sz w:val="26"/>
          <w:szCs w:val="26"/>
          <w:lang w:bidi="ar-SA"/>
        </w:rPr>
        <w:t>2</w:t>
      </w:r>
      <w:r w:rsidRPr="00FC22D6">
        <w:rPr>
          <w:rFonts w:eastAsia="Times New Roman" w:cs="Times New Roman"/>
          <w:kern w:val="0"/>
          <w:sz w:val="26"/>
          <w:szCs w:val="26"/>
          <w:lang w:bidi="ar-SA"/>
        </w:rPr>
        <w:t xml:space="preserve">. </w:t>
      </w:r>
      <w:r w:rsidR="00EE775A" w:rsidRPr="00FC22D6">
        <w:rPr>
          <w:rFonts w:eastAsia="Times New Roman" w:cs="Times New Roman"/>
          <w:kern w:val="0"/>
          <w:sz w:val="26"/>
          <w:szCs w:val="26"/>
          <w:lang w:bidi="ar-SA"/>
        </w:rPr>
        <w:t xml:space="preserve">augusztus 1-től </w:t>
      </w:r>
      <w:r w:rsidRPr="00FC22D6">
        <w:rPr>
          <w:rFonts w:eastAsia="Times New Roman" w:cs="Times New Roman"/>
          <w:kern w:val="0"/>
          <w:sz w:val="26"/>
          <w:szCs w:val="26"/>
          <w:lang w:bidi="ar-SA"/>
        </w:rPr>
        <w:t>kell alkalmazni.</w:t>
      </w:r>
    </w:p>
    <w:p w14:paraId="67888EDB" w14:textId="77777777" w:rsidR="00C65669" w:rsidRPr="00FC22D6" w:rsidRDefault="00C65669" w:rsidP="00C65669">
      <w:pPr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13151ED7" w14:textId="192DFA2C" w:rsidR="00C65669" w:rsidRPr="00FC22D6" w:rsidRDefault="00C65669" w:rsidP="00C65669">
      <w:pPr>
        <w:ind w:right="-2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FC22D6">
        <w:rPr>
          <w:rFonts w:eastAsia="Times New Roman" w:cs="Times New Roman"/>
          <w:kern w:val="0"/>
          <w:sz w:val="26"/>
          <w:szCs w:val="26"/>
          <w:lang w:bidi="ar-SA"/>
        </w:rPr>
        <w:t>Kérem, hogy az előterjesztést és a rendelet-tervezetet támogatni szíveskedjen</w:t>
      </w:r>
      <w:r w:rsidR="00557F9F" w:rsidRPr="00FC22D6">
        <w:rPr>
          <w:rFonts w:eastAsia="Times New Roman" w:cs="Times New Roman"/>
          <w:kern w:val="0"/>
          <w:sz w:val="26"/>
          <w:szCs w:val="26"/>
          <w:lang w:bidi="ar-SA"/>
        </w:rPr>
        <w:t>ek</w:t>
      </w:r>
      <w:r w:rsidRPr="00FC22D6">
        <w:rPr>
          <w:rFonts w:eastAsia="Times New Roman" w:cs="Times New Roman"/>
          <w:kern w:val="0"/>
          <w:sz w:val="26"/>
          <w:szCs w:val="26"/>
          <w:lang w:bidi="ar-SA"/>
        </w:rPr>
        <w:t>.</w:t>
      </w:r>
    </w:p>
    <w:p w14:paraId="2C4CDF5F" w14:textId="77777777" w:rsidR="00C65669" w:rsidRPr="00FC22D6" w:rsidRDefault="00C65669" w:rsidP="00C65669">
      <w:pPr>
        <w:ind w:right="-2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501260D2" w14:textId="06518810" w:rsidR="00C65669" w:rsidRPr="00C65669" w:rsidRDefault="00C65669" w:rsidP="00C65669">
      <w:pPr>
        <w:ind w:right="-2"/>
        <w:jc w:val="both"/>
        <w:rPr>
          <w:rFonts w:eastAsia="Times New Roman" w:cs="Times New Roman"/>
          <w:kern w:val="0"/>
          <w:sz w:val="16"/>
          <w:szCs w:val="16"/>
          <w:lang w:bidi="ar-SA"/>
        </w:rPr>
      </w:pP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>Berettyóújfalu, 202</w:t>
      </w:r>
      <w:r w:rsidR="009F0AAF">
        <w:rPr>
          <w:rFonts w:eastAsia="Times New Roman" w:cs="Times New Roman"/>
          <w:kern w:val="0"/>
          <w:sz w:val="26"/>
          <w:szCs w:val="26"/>
          <w:lang w:bidi="ar-SA"/>
        </w:rPr>
        <w:t>2</w:t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 xml:space="preserve">. </w:t>
      </w:r>
      <w:r w:rsidR="00EE775A">
        <w:rPr>
          <w:rFonts w:eastAsia="Times New Roman" w:cs="Times New Roman"/>
          <w:kern w:val="0"/>
          <w:sz w:val="26"/>
          <w:szCs w:val="26"/>
          <w:lang w:bidi="ar-SA"/>
        </w:rPr>
        <w:t>június 15.</w:t>
      </w:r>
    </w:p>
    <w:p w14:paraId="6C19283C" w14:textId="77777777" w:rsidR="00C65669" w:rsidRPr="00C65669" w:rsidRDefault="00C65669" w:rsidP="00C65669">
      <w:pPr>
        <w:ind w:right="-2"/>
        <w:jc w:val="both"/>
        <w:rPr>
          <w:rFonts w:eastAsia="Times New Roman" w:cs="Times New Roman"/>
          <w:kern w:val="0"/>
          <w:sz w:val="16"/>
          <w:szCs w:val="16"/>
          <w:lang w:bidi="ar-SA"/>
        </w:rPr>
      </w:pPr>
    </w:p>
    <w:p w14:paraId="1C297EBC" w14:textId="77777777" w:rsidR="00C65669" w:rsidRPr="00C65669" w:rsidRDefault="00C65669" w:rsidP="00C65669">
      <w:pPr>
        <w:ind w:right="-2"/>
        <w:jc w:val="both"/>
        <w:rPr>
          <w:rFonts w:eastAsia="Times New Roman" w:cs="Times New Roman"/>
          <w:kern w:val="0"/>
          <w:sz w:val="16"/>
          <w:szCs w:val="16"/>
          <w:lang w:bidi="ar-SA"/>
        </w:rPr>
      </w:pPr>
    </w:p>
    <w:p w14:paraId="7EEFAC5D" w14:textId="77777777" w:rsidR="00C65669" w:rsidRPr="00C65669" w:rsidRDefault="00C65669" w:rsidP="00C65669">
      <w:pPr>
        <w:ind w:right="-2"/>
        <w:jc w:val="both"/>
        <w:rPr>
          <w:rFonts w:eastAsia="Times New Roman" w:cs="Times New Roman"/>
          <w:kern w:val="0"/>
          <w:sz w:val="16"/>
          <w:szCs w:val="16"/>
          <w:lang w:bidi="ar-SA"/>
        </w:rPr>
      </w:pPr>
    </w:p>
    <w:p w14:paraId="4BB46338" w14:textId="77777777" w:rsidR="00C65669" w:rsidRPr="00C65669" w:rsidRDefault="00C65669" w:rsidP="00C65669">
      <w:pPr>
        <w:ind w:right="-2"/>
        <w:jc w:val="both"/>
        <w:rPr>
          <w:rFonts w:eastAsia="Times New Roman" w:cs="Times New Roman"/>
          <w:kern w:val="0"/>
          <w:sz w:val="16"/>
          <w:szCs w:val="16"/>
          <w:lang w:bidi="ar-SA"/>
        </w:rPr>
      </w:pPr>
    </w:p>
    <w:p w14:paraId="624F49DC" w14:textId="77777777" w:rsidR="00C65669" w:rsidRPr="00C65669" w:rsidRDefault="00C65669" w:rsidP="00C65669">
      <w:pPr>
        <w:ind w:right="-2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ab/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ab/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ab/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ab/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ab/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ab/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ab/>
        <w:t xml:space="preserve">                                        Muraközi István</w:t>
      </w:r>
    </w:p>
    <w:p w14:paraId="16D17A0E" w14:textId="77777777" w:rsidR="00C65669" w:rsidRPr="00C65669" w:rsidRDefault="00C65669" w:rsidP="00C65669">
      <w:pPr>
        <w:ind w:right="-2"/>
        <w:jc w:val="both"/>
        <w:rPr>
          <w:rFonts w:eastAsia="Times New Roman" w:cs="Times New Roman"/>
          <w:kern w:val="0"/>
          <w:sz w:val="26"/>
          <w:szCs w:val="26"/>
          <w:lang w:bidi="ar-SA"/>
        </w:rPr>
        <w:sectPr w:rsidR="00C65669" w:rsidRPr="00C65669">
          <w:footerReference w:type="default" r:id="rId7"/>
          <w:footerReference w:type="first" r:id="rId8"/>
          <w:pgSz w:w="11906" w:h="16838"/>
          <w:pgMar w:top="1418" w:right="1134" w:bottom="1418" w:left="1134" w:header="708" w:footer="720" w:gutter="0"/>
          <w:cols w:space="708"/>
          <w:titlePg/>
          <w:docGrid w:linePitch="360"/>
        </w:sectPr>
      </w:pP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ab/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ab/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ab/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ab/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ab/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ab/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ab/>
        <w:t xml:space="preserve">                                           polgármester</w:t>
      </w:r>
    </w:p>
    <w:p w14:paraId="3B49757B" w14:textId="77777777" w:rsidR="00C65669" w:rsidRPr="00C65669" w:rsidRDefault="00C65669" w:rsidP="00C65669">
      <w:pPr>
        <w:widowControl w:val="0"/>
        <w:jc w:val="center"/>
        <w:rPr>
          <w:rFonts w:eastAsia="SimSun" w:cs="Mangal"/>
          <w:b/>
          <w:bCs/>
          <w:kern w:val="0"/>
          <w:sz w:val="26"/>
          <w:szCs w:val="26"/>
        </w:rPr>
      </w:pPr>
      <w:r w:rsidRPr="00C65669">
        <w:rPr>
          <w:rFonts w:eastAsia="SimSun" w:cs="Mangal"/>
          <w:b/>
          <w:bCs/>
          <w:kern w:val="0"/>
          <w:sz w:val="26"/>
          <w:szCs w:val="26"/>
        </w:rPr>
        <w:lastRenderedPageBreak/>
        <w:t>Előzetes hatásvizsgálat</w:t>
      </w:r>
    </w:p>
    <w:p w14:paraId="0C2CD4EA" w14:textId="77777777" w:rsidR="00C65669" w:rsidRPr="00C65669" w:rsidRDefault="00C65669" w:rsidP="00C65669">
      <w:pPr>
        <w:widowControl w:val="0"/>
        <w:jc w:val="center"/>
        <w:rPr>
          <w:rFonts w:eastAsia="Times New Roman" w:cs="Times New Roman"/>
          <w:b/>
          <w:bCs/>
          <w:kern w:val="0"/>
          <w:sz w:val="26"/>
          <w:szCs w:val="26"/>
        </w:rPr>
      </w:pPr>
      <w:r w:rsidRPr="00C65669">
        <w:rPr>
          <w:rFonts w:eastAsia="SimSun" w:cs="Mangal"/>
          <w:b/>
          <w:bCs/>
          <w:kern w:val="0"/>
          <w:sz w:val="26"/>
          <w:szCs w:val="26"/>
        </w:rPr>
        <w:t xml:space="preserve">Berettyóújfalu Város Önkormányzata Képviselő-testületének </w:t>
      </w:r>
    </w:p>
    <w:p w14:paraId="2EF0D7B2" w14:textId="1268D77B" w:rsidR="00C65669" w:rsidRPr="00C65669" w:rsidRDefault="009F0AAF" w:rsidP="009F0AAF">
      <w:pPr>
        <w:widowControl w:val="0"/>
        <w:jc w:val="center"/>
        <w:rPr>
          <w:rFonts w:eastAsia="Times New Roman" w:cs="Times New Roman"/>
          <w:b/>
          <w:bCs/>
          <w:kern w:val="0"/>
          <w:sz w:val="26"/>
          <w:szCs w:val="26"/>
        </w:rPr>
      </w:pPr>
      <w:r w:rsidRPr="009F0AAF">
        <w:rPr>
          <w:rFonts w:eastAsia="Times New Roman" w:cs="Times New Roman"/>
          <w:b/>
          <w:bCs/>
          <w:kern w:val="0"/>
          <w:sz w:val="26"/>
          <w:szCs w:val="26"/>
        </w:rPr>
        <w:t>a bölcsődében, a köznevelési és a szociális intézményekben alkalmazandó intézményi térítési díjakról</w:t>
      </w:r>
      <w:r>
        <w:rPr>
          <w:rFonts w:eastAsia="Times New Roman" w:cs="Times New Roman"/>
          <w:b/>
          <w:bCs/>
          <w:kern w:val="0"/>
          <w:sz w:val="26"/>
          <w:szCs w:val="26"/>
        </w:rPr>
        <w:t xml:space="preserve"> </w:t>
      </w:r>
      <w:r w:rsidR="00C65669" w:rsidRPr="00C65669">
        <w:rPr>
          <w:rFonts w:eastAsia="SimSun" w:cs="Mangal"/>
          <w:b/>
          <w:bCs/>
          <w:kern w:val="0"/>
          <w:sz w:val="26"/>
          <w:szCs w:val="26"/>
        </w:rPr>
        <w:t>szóló rendelet</w:t>
      </w:r>
      <w:r w:rsidR="00EE775A">
        <w:rPr>
          <w:rFonts w:eastAsia="SimSun" w:cs="Mangal"/>
          <w:b/>
          <w:bCs/>
          <w:kern w:val="0"/>
          <w:sz w:val="26"/>
          <w:szCs w:val="26"/>
        </w:rPr>
        <w:t xml:space="preserve"> módosításához</w:t>
      </w:r>
    </w:p>
    <w:p w14:paraId="688F9477" w14:textId="77777777" w:rsidR="00C65669" w:rsidRPr="00C65669" w:rsidRDefault="00C65669" w:rsidP="00C65669">
      <w:pPr>
        <w:widowControl w:val="0"/>
        <w:rPr>
          <w:rFonts w:eastAsia="SimSun" w:cs="Mangal"/>
          <w:kern w:val="0"/>
        </w:rPr>
      </w:pPr>
    </w:p>
    <w:p w14:paraId="673F7A09" w14:textId="77777777" w:rsidR="00C65669" w:rsidRPr="00C65669" w:rsidRDefault="00C65669" w:rsidP="00C65669">
      <w:pPr>
        <w:widowControl w:val="0"/>
        <w:jc w:val="both"/>
        <w:rPr>
          <w:rFonts w:eastAsia="SimSun" w:cs="Mangal"/>
          <w:kern w:val="0"/>
        </w:rPr>
      </w:pPr>
      <w:r w:rsidRPr="00C65669">
        <w:rPr>
          <w:rFonts w:eastAsia="SimSun" w:cs="Mangal"/>
          <w:kern w:val="0"/>
          <w:sz w:val="26"/>
          <w:szCs w:val="26"/>
        </w:rPr>
        <w:t>A jogalkotásról szóló 2010. évi CXXX. törvény 17. §-a értelmében a jogszabályok előkészítőjének előzetes hatásvizsgálat elvégzésével kell felmérnie a szabályozás várható következményeit. Önkormányzati rendelet esetében az előzetes hatásvizsgálat eredményéről az önkormányzat képviselő-testületét kell tájékoztatni a rendelet elfogadását megelőzően.</w:t>
      </w:r>
    </w:p>
    <w:p w14:paraId="09399F30" w14:textId="77777777" w:rsidR="00C65669" w:rsidRPr="00C65669" w:rsidRDefault="00C65669" w:rsidP="00C65669">
      <w:pPr>
        <w:widowControl w:val="0"/>
        <w:jc w:val="both"/>
        <w:rPr>
          <w:rFonts w:eastAsia="SimSun" w:cs="Mangal"/>
          <w:kern w:val="0"/>
        </w:rPr>
      </w:pPr>
    </w:p>
    <w:p w14:paraId="029CA7D8" w14:textId="77777777" w:rsidR="00C65669" w:rsidRPr="00C65669" w:rsidRDefault="00C65669" w:rsidP="00C65669">
      <w:pPr>
        <w:widowControl w:val="0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C65669">
        <w:rPr>
          <w:rFonts w:eastAsia="SimSun" w:cs="Mangal"/>
          <w:b/>
          <w:bCs/>
          <w:kern w:val="0"/>
          <w:sz w:val="26"/>
          <w:szCs w:val="26"/>
        </w:rPr>
        <w:t>Társadalmi, gazdasági, költségvetési hatása:</w:t>
      </w:r>
      <w:r w:rsidRPr="00C65669">
        <w:rPr>
          <w:rFonts w:eastAsia="SimSun" w:cs="Mangal"/>
          <w:kern w:val="0"/>
          <w:sz w:val="26"/>
          <w:szCs w:val="26"/>
        </w:rPr>
        <w:t xml:space="preserve"> </w:t>
      </w:r>
    </w:p>
    <w:p w14:paraId="59EFCEC1" w14:textId="77777777" w:rsidR="00EE775A" w:rsidRDefault="00C65669" w:rsidP="00C65669">
      <w:pPr>
        <w:ind w:right="-2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>A települési önkormányzat biztosítja a gyermekétkeztetést az általa fenntartott bölcsődében, óvodában és a közigazgatási területén a tankerületi központ, valamint az állami szakképzési és felnőttképzési szerv által fenntartott nevelési-oktatási intézményben, illetve kollégiumban.</w:t>
      </w:r>
    </w:p>
    <w:p w14:paraId="4EDFADCF" w14:textId="7ACB1170" w:rsidR="00C65669" w:rsidRPr="00C65669" w:rsidRDefault="00EE775A" w:rsidP="00C65669">
      <w:pPr>
        <w:ind w:right="-2"/>
        <w:jc w:val="both"/>
        <w:rPr>
          <w:rFonts w:eastAsia="SimSun" w:cs="Mangal"/>
          <w:kern w:val="0"/>
          <w:sz w:val="26"/>
          <w:szCs w:val="26"/>
        </w:rPr>
      </w:pPr>
      <w:r>
        <w:rPr>
          <w:rFonts w:eastAsia="Times New Roman" w:cs="Times New Roman"/>
          <w:kern w:val="0"/>
          <w:sz w:val="26"/>
          <w:szCs w:val="26"/>
          <w:lang w:bidi="ar-SA"/>
        </w:rPr>
        <w:t>2022. június 30-al megszűnik a helyi díjak mértékének rögzítésére vonatkozó törvényi szabályozás, az emelkedő nyersanyagköltségek miatt szükséges a díjemelésekről rendelkezni.</w:t>
      </w:r>
      <w:r w:rsidR="00C65669" w:rsidRPr="00C65669">
        <w:rPr>
          <w:rFonts w:eastAsia="Times New Roman" w:cs="Times New Roman"/>
          <w:kern w:val="0"/>
          <w:sz w:val="26"/>
          <w:szCs w:val="26"/>
          <w:lang w:bidi="ar-SA"/>
        </w:rPr>
        <w:t xml:space="preserve"> </w:t>
      </w:r>
    </w:p>
    <w:p w14:paraId="761BBBB6" w14:textId="77777777" w:rsidR="00C65669" w:rsidRPr="00C65669" w:rsidRDefault="00C65669" w:rsidP="00C65669">
      <w:pPr>
        <w:widowControl w:val="0"/>
        <w:jc w:val="both"/>
        <w:rPr>
          <w:rFonts w:eastAsia="SimSun" w:cs="Mangal"/>
          <w:kern w:val="0"/>
          <w:sz w:val="26"/>
          <w:szCs w:val="26"/>
        </w:rPr>
      </w:pPr>
    </w:p>
    <w:p w14:paraId="20FD19F9" w14:textId="77777777" w:rsidR="00C65669" w:rsidRPr="00C65669" w:rsidRDefault="00C65669" w:rsidP="00C65669">
      <w:pPr>
        <w:widowControl w:val="0"/>
        <w:jc w:val="both"/>
        <w:rPr>
          <w:rFonts w:eastAsia="SimSun" w:cs="Mangal"/>
          <w:kern w:val="0"/>
          <w:sz w:val="26"/>
          <w:szCs w:val="26"/>
        </w:rPr>
      </w:pPr>
      <w:r w:rsidRPr="00C65669">
        <w:rPr>
          <w:rFonts w:eastAsia="SimSun" w:cs="Mangal"/>
          <w:b/>
          <w:bCs/>
          <w:kern w:val="0"/>
          <w:sz w:val="26"/>
          <w:szCs w:val="26"/>
        </w:rPr>
        <w:t>Környezeti, egészségi hatása:</w:t>
      </w:r>
    </w:p>
    <w:p w14:paraId="28DA2BD1" w14:textId="77777777" w:rsidR="00C65669" w:rsidRPr="00C65669" w:rsidRDefault="00C65669" w:rsidP="00C65669">
      <w:pPr>
        <w:widowControl w:val="0"/>
        <w:jc w:val="both"/>
        <w:rPr>
          <w:rFonts w:eastAsia="SimSun" w:cs="Mangal"/>
          <w:kern w:val="0"/>
        </w:rPr>
      </w:pPr>
      <w:r w:rsidRPr="00C65669">
        <w:rPr>
          <w:rFonts w:eastAsia="SimSun" w:cs="Mangal"/>
          <w:kern w:val="0"/>
          <w:sz w:val="26"/>
          <w:szCs w:val="26"/>
        </w:rPr>
        <w:t>A nevelési, oktatási, szociális intézményekben alkalmazandó térítési díjakról szóló önkormányzati rendelet a város polgáraira, vállalkozásaira, szervezeti egységeire, intézményeire környezeti és egészségi hatásokat nem gyakorol.</w:t>
      </w:r>
    </w:p>
    <w:p w14:paraId="54CFB9E8" w14:textId="77777777" w:rsidR="00C65669" w:rsidRPr="00C65669" w:rsidRDefault="00C65669" w:rsidP="00C65669">
      <w:pPr>
        <w:widowControl w:val="0"/>
        <w:jc w:val="both"/>
        <w:rPr>
          <w:rFonts w:eastAsia="SimSun" w:cs="Mangal"/>
          <w:kern w:val="0"/>
        </w:rPr>
      </w:pPr>
    </w:p>
    <w:p w14:paraId="401BCFF9" w14:textId="77777777" w:rsidR="00C65669" w:rsidRPr="00C65669" w:rsidRDefault="00C65669" w:rsidP="00C65669">
      <w:pPr>
        <w:widowControl w:val="0"/>
        <w:jc w:val="both"/>
        <w:rPr>
          <w:rFonts w:eastAsia="SimSun" w:cs="Mangal"/>
          <w:kern w:val="0"/>
          <w:sz w:val="26"/>
          <w:szCs w:val="26"/>
        </w:rPr>
      </w:pPr>
      <w:r w:rsidRPr="00C65669">
        <w:rPr>
          <w:rFonts w:eastAsia="SimSun" w:cs="Mangal"/>
          <w:b/>
          <w:bCs/>
          <w:kern w:val="0"/>
          <w:sz w:val="26"/>
          <w:szCs w:val="26"/>
        </w:rPr>
        <w:t>Adminisztratív terheket befolyásoló hatása:</w:t>
      </w:r>
    </w:p>
    <w:p w14:paraId="0606635E" w14:textId="77777777" w:rsidR="00C65669" w:rsidRPr="00C65669" w:rsidRDefault="00C65669" w:rsidP="00C65669">
      <w:pPr>
        <w:widowControl w:val="0"/>
        <w:jc w:val="both"/>
        <w:rPr>
          <w:rFonts w:eastAsia="SimSun" w:cs="Mangal"/>
          <w:kern w:val="0"/>
        </w:rPr>
      </w:pPr>
      <w:r w:rsidRPr="00C65669">
        <w:rPr>
          <w:rFonts w:eastAsia="SimSun" w:cs="Mangal"/>
          <w:kern w:val="0"/>
          <w:sz w:val="26"/>
          <w:szCs w:val="26"/>
        </w:rPr>
        <w:t>A rendelet előkészítése a munkálatokban résztvevőknek különösebb adminisztratív terhet nem jelent.</w:t>
      </w:r>
    </w:p>
    <w:p w14:paraId="3E1ED3CE" w14:textId="77777777" w:rsidR="00C65669" w:rsidRPr="00C65669" w:rsidRDefault="00C65669" w:rsidP="00C65669">
      <w:pPr>
        <w:widowControl w:val="0"/>
        <w:jc w:val="both"/>
        <w:rPr>
          <w:rFonts w:eastAsia="SimSun" w:cs="Mangal"/>
          <w:kern w:val="0"/>
        </w:rPr>
      </w:pPr>
    </w:p>
    <w:p w14:paraId="3FB06AB1" w14:textId="77777777" w:rsidR="00C65669" w:rsidRPr="00C65669" w:rsidRDefault="00C65669" w:rsidP="00C65669">
      <w:pPr>
        <w:widowControl w:val="0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C65669">
        <w:rPr>
          <w:rFonts w:eastAsia="SimSun" w:cs="Mangal"/>
          <w:b/>
          <w:bCs/>
          <w:kern w:val="0"/>
          <w:sz w:val="26"/>
          <w:szCs w:val="26"/>
        </w:rPr>
        <w:t>A rendelet megalkotásának szükségessége, a jogalkotás elmaradásának várható következményei:</w:t>
      </w:r>
    </w:p>
    <w:p w14:paraId="6DF9CE82" w14:textId="77777777" w:rsidR="00C65669" w:rsidRPr="00C65669" w:rsidRDefault="00C65669" w:rsidP="00C65669">
      <w:pPr>
        <w:ind w:right="-2"/>
        <w:jc w:val="both"/>
        <w:rPr>
          <w:rFonts w:eastAsia="SimSun" w:cs="Mangal"/>
          <w:kern w:val="0"/>
          <w:sz w:val="26"/>
          <w:szCs w:val="26"/>
        </w:rPr>
      </w:pP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 xml:space="preserve">A gyermekek védelméről és a gyámügyi igazgatásról szóló 1997. évi XXXI. törvény (továbbiakban Gyvt.) 29. § (1) bekezdése, valamint a szociális igazgatásról és szociális ellátásokról szóló 1993. évi III. törvény 92. §-a értelmében a helyi önkormányzat a személyes gondoskodás körébe tartozó szociális és gyermekjóléti ellátások esetében fizetendő térítési díjról rendeletet alkot. A Gyvt. 151. § (2f) bekezdése alapján gyermekétkeztetés intézményi térítési díját a települési önkormányzat állapítja meg. A fenti jogszabályi rendelkezések a rendelet elfogadását az önkormányzat kötelezettségévé teszi. A rendelet elmaradásának következménye törvényességi észrevétel lehet. </w:t>
      </w:r>
    </w:p>
    <w:p w14:paraId="237432A3" w14:textId="77777777" w:rsidR="00C65669" w:rsidRPr="00C65669" w:rsidRDefault="00C65669" w:rsidP="00C65669">
      <w:pPr>
        <w:widowControl w:val="0"/>
        <w:jc w:val="both"/>
        <w:rPr>
          <w:rFonts w:eastAsia="SimSun" w:cs="Mangal"/>
          <w:kern w:val="0"/>
          <w:sz w:val="26"/>
          <w:szCs w:val="26"/>
        </w:rPr>
      </w:pPr>
    </w:p>
    <w:p w14:paraId="3BC74FC9" w14:textId="77777777" w:rsidR="00C65669" w:rsidRPr="00C65669" w:rsidRDefault="00C65669" w:rsidP="00C65669">
      <w:pPr>
        <w:widowControl w:val="0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C65669">
        <w:rPr>
          <w:rFonts w:eastAsia="SimSun" w:cs="Mangal"/>
          <w:b/>
          <w:bCs/>
          <w:kern w:val="0"/>
          <w:sz w:val="26"/>
          <w:szCs w:val="26"/>
        </w:rPr>
        <w:t>A rendelet alkalmazásához szükséges</w:t>
      </w:r>
      <w:bookmarkStart w:id="1" w:name="__DdeLink__2590_1366849330"/>
      <w:r w:rsidRPr="00C65669">
        <w:rPr>
          <w:rFonts w:eastAsia="SimSun" w:cs="Mangal"/>
          <w:b/>
          <w:bCs/>
          <w:kern w:val="0"/>
          <w:sz w:val="26"/>
          <w:szCs w:val="26"/>
        </w:rPr>
        <w:t xml:space="preserve"> személyi, szervezeti, tárgyi,</w:t>
      </w:r>
      <w:bookmarkEnd w:id="1"/>
      <w:r w:rsidRPr="00C65669">
        <w:rPr>
          <w:rFonts w:eastAsia="SimSun" w:cs="Mangal"/>
          <w:b/>
          <w:bCs/>
          <w:kern w:val="0"/>
          <w:sz w:val="26"/>
          <w:szCs w:val="26"/>
        </w:rPr>
        <w:t xml:space="preserve"> és pénzügyi feltételek:</w:t>
      </w:r>
    </w:p>
    <w:p w14:paraId="684CB12D" w14:textId="77777777" w:rsidR="00C65669" w:rsidRPr="00C65669" w:rsidRDefault="00C65669" w:rsidP="00C65669">
      <w:pPr>
        <w:widowControl w:val="0"/>
        <w:jc w:val="both"/>
        <w:rPr>
          <w:rFonts w:eastAsia="SimSun" w:cs="Mangal"/>
          <w:kern w:val="0"/>
          <w:sz w:val="26"/>
          <w:szCs w:val="26"/>
        </w:rPr>
      </w:pPr>
      <w:r w:rsidRPr="00C65669">
        <w:rPr>
          <w:rFonts w:eastAsia="SimSun" w:cs="Times New Roman"/>
          <w:kern w:val="0"/>
          <w:sz w:val="26"/>
          <w:szCs w:val="26"/>
        </w:rPr>
        <w:t xml:space="preserve">A rendelet alkalmazásához szükséges személyi, szervezeti, tárgyi és pénzügyi feltételek rendelkezésre állnak. </w:t>
      </w:r>
    </w:p>
    <w:p w14:paraId="6135FF69" w14:textId="77777777" w:rsidR="00C65669" w:rsidRPr="00C65669" w:rsidRDefault="00C65669" w:rsidP="00C65669">
      <w:pPr>
        <w:widowControl w:val="0"/>
        <w:jc w:val="both"/>
        <w:rPr>
          <w:rFonts w:eastAsia="SimSun" w:cs="Mangal"/>
          <w:kern w:val="0"/>
          <w:sz w:val="26"/>
          <w:szCs w:val="26"/>
        </w:rPr>
      </w:pPr>
    </w:p>
    <w:p w14:paraId="6F9446D8" w14:textId="77777777" w:rsidR="00C65669" w:rsidRPr="00C65669" w:rsidRDefault="00C65669" w:rsidP="00C65669">
      <w:pPr>
        <w:widowControl w:val="0"/>
        <w:jc w:val="both"/>
        <w:rPr>
          <w:rFonts w:eastAsia="SimSun" w:cs="Mangal"/>
          <w:kern w:val="0"/>
          <w:sz w:val="26"/>
          <w:szCs w:val="26"/>
        </w:rPr>
      </w:pPr>
    </w:p>
    <w:p w14:paraId="266EB54C" w14:textId="507B28E2" w:rsidR="00C65669" w:rsidRPr="00C65669" w:rsidRDefault="00C65669" w:rsidP="00C65669">
      <w:pPr>
        <w:widowControl w:val="0"/>
        <w:jc w:val="both"/>
        <w:rPr>
          <w:rFonts w:eastAsia="SimSun" w:cs="Mangal"/>
          <w:kern w:val="0"/>
          <w:sz w:val="26"/>
          <w:szCs w:val="26"/>
        </w:rPr>
      </w:pPr>
      <w:r w:rsidRPr="00C65669">
        <w:rPr>
          <w:rFonts w:eastAsia="SimSun" w:cs="Mangal"/>
          <w:kern w:val="0"/>
          <w:sz w:val="26"/>
          <w:szCs w:val="26"/>
        </w:rPr>
        <w:t>Berettyóújfalu, 202</w:t>
      </w:r>
      <w:r w:rsidR="009F0AAF">
        <w:rPr>
          <w:rFonts w:eastAsia="SimSun" w:cs="Mangal"/>
          <w:kern w:val="0"/>
          <w:sz w:val="26"/>
          <w:szCs w:val="26"/>
        </w:rPr>
        <w:t>2</w:t>
      </w:r>
      <w:r w:rsidRPr="00C65669">
        <w:rPr>
          <w:rFonts w:eastAsia="SimSun" w:cs="Mangal"/>
          <w:kern w:val="0"/>
          <w:sz w:val="26"/>
          <w:szCs w:val="26"/>
        </w:rPr>
        <w:t xml:space="preserve">. </w:t>
      </w:r>
      <w:r w:rsidR="00EE775A">
        <w:rPr>
          <w:rFonts w:eastAsia="SimSun" w:cs="Mangal"/>
          <w:kern w:val="0"/>
          <w:sz w:val="26"/>
          <w:szCs w:val="26"/>
        </w:rPr>
        <w:t>június 15.</w:t>
      </w:r>
    </w:p>
    <w:p w14:paraId="002DDC96" w14:textId="77777777" w:rsidR="00C65669" w:rsidRPr="00C65669" w:rsidRDefault="00C65669" w:rsidP="00C65669">
      <w:pPr>
        <w:widowControl w:val="0"/>
        <w:jc w:val="both"/>
        <w:rPr>
          <w:rFonts w:eastAsia="SimSun" w:cs="Mangal"/>
          <w:kern w:val="0"/>
          <w:sz w:val="26"/>
          <w:szCs w:val="26"/>
        </w:rPr>
      </w:pPr>
    </w:p>
    <w:p w14:paraId="7A740DE7" w14:textId="77777777" w:rsidR="00C65669" w:rsidRPr="00C65669" w:rsidRDefault="00C65669" w:rsidP="00C65669">
      <w:pPr>
        <w:widowControl w:val="0"/>
        <w:jc w:val="both"/>
        <w:rPr>
          <w:rFonts w:eastAsia="SimSun" w:cs="Mangal"/>
          <w:kern w:val="0"/>
          <w:sz w:val="26"/>
          <w:szCs w:val="26"/>
        </w:rPr>
      </w:pPr>
      <w:r w:rsidRPr="00C65669">
        <w:rPr>
          <w:rFonts w:eastAsia="SimSun" w:cs="Mangal"/>
          <w:kern w:val="0"/>
          <w:sz w:val="26"/>
          <w:szCs w:val="26"/>
        </w:rPr>
        <w:tab/>
      </w:r>
      <w:r w:rsidRPr="00C65669">
        <w:rPr>
          <w:rFonts w:eastAsia="SimSun" w:cs="Mangal"/>
          <w:kern w:val="0"/>
          <w:sz w:val="26"/>
          <w:szCs w:val="26"/>
        </w:rPr>
        <w:tab/>
      </w:r>
      <w:r w:rsidRPr="00C65669">
        <w:rPr>
          <w:rFonts w:eastAsia="SimSun" w:cs="Mangal"/>
          <w:kern w:val="0"/>
          <w:sz w:val="26"/>
          <w:szCs w:val="26"/>
        </w:rPr>
        <w:tab/>
      </w:r>
      <w:r w:rsidRPr="00C65669">
        <w:rPr>
          <w:rFonts w:eastAsia="SimSun" w:cs="Mangal"/>
          <w:kern w:val="0"/>
          <w:sz w:val="26"/>
          <w:szCs w:val="26"/>
        </w:rPr>
        <w:tab/>
      </w:r>
      <w:r w:rsidRPr="00C65669">
        <w:rPr>
          <w:rFonts w:eastAsia="SimSun" w:cs="Mangal"/>
          <w:kern w:val="0"/>
          <w:sz w:val="26"/>
          <w:szCs w:val="26"/>
        </w:rPr>
        <w:tab/>
      </w:r>
      <w:r w:rsidRPr="00C65669">
        <w:rPr>
          <w:rFonts w:eastAsia="SimSun" w:cs="Mangal"/>
          <w:kern w:val="0"/>
          <w:sz w:val="26"/>
          <w:szCs w:val="26"/>
        </w:rPr>
        <w:tab/>
      </w:r>
      <w:r w:rsidRPr="00C65669">
        <w:rPr>
          <w:rFonts w:eastAsia="SimSun" w:cs="Mangal"/>
          <w:kern w:val="0"/>
          <w:sz w:val="26"/>
          <w:szCs w:val="26"/>
        </w:rPr>
        <w:tab/>
      </w:r>
      <w:r w:rsidRPr="00C65669">
        <w:rPr>
          <w:rFonts w:eastAsia="SimSun" w:cs="Mangal"/>
          <w:kern w:val="0"/>
          <w:sz w:val="26"/>
          <w:szCs w:val="26"/>
        </w:rPr>
        <w:tab/>
        <w:t xml:space="preserve">                  Dr. Körtvélyesi Viktor</w:t>
      </w:r>
    </w:p>
    <w:p w14:paraId="51464596" w14:textId="77777777" w:rsidR="00C65669" w:rsidRPr="00C65669" w:rsidRDefault="00C65669" w:rsidP="00C65669">
      <w:pPr>
        <w:widowControl w:val="0"/>
        <w:jc w:val="both"/>
        <w:rPr>
          <w:rFonts w:eastAsia="SimSun" w:cs="Mangal"/>
          <w:kern w:val="0"/>
          <w:sz w:val="26"/>
        </w:rPr>
      </w:pPr>
      <w:r w:rsidRPr="00C65669">
        <w:rPr>
          <w:rFonts w:eastAsia="SimSun" w:cs="Mangal"/>
          <w:kern w:val="0"/>
          <w:sz w:val="26"/>
          <w:szCs w:val="26"/>
        </w:rPr>
        <w:tab/>
      </w:r>
      <w:r w:rsidRPr="00C65669">
        <w:rPr>
          <w:rFonts w:eastAsia="SimSun" w:cs="Mangal"/>
          <w:kern w:val="0"/>
          <w:sz w:val="26"/>
          <w:szCs w:val="26"/>
        </w:rPr>
        <w:tab/>
      </w:r>
      <w:r w:rsidRPr="00C65669">
        <w:rPr>
          <w:rFonts w:eastAsia="SimSun" w:cs="Mangal"/>
          <w:kern w:val="0"/>
          <w:sz w:val="26"/>
          <w:szCs w:val="26"/>
        </w:rPr>
        <w:tab/>
      </w:r>
      <w:r w:rsidRPr="00C65669">
        <w:rPr>
          <w:rFonts w:eastAsia="SimSun" w:cs="Mangal"/>
          <w:kern w:val="0"/>
          <w:sz w:val="26"/>
          <w:szCs w:val="26"/>
        </w:rPr>
        <w:tab/>
      </w:r>
      <w:r w:rsidRPr="00C65669">
        <w:rPr>
          <w:rFonts w:eastAsia="SimSun" w:cs="Mangal"/>
          <w:kern w:val="0"/>
          <w:sz w:val="26"/>
          <w:szCs w:val="26"/>
        </w:rPr>
        <w:tab/>
      </w:r>
      <w:r w:rsidRPr="00C65669">
        <w:rPr>
          <w:rFonts w:eastAsia="SimSun" w:cs="Mangal"/>
          <w:kern w:val="0"/>
          <w:sz w:val="26"/>
          <w:szCs w:val="26"/>
        </w:rPr>
        <w:tab/>
      </w:r>
      <w:r w:rsidRPr="00C65669">
        <w:rPr>
          <w:rFonts w:eastAsia="SimSun" w:cs="Mangal"/>
          <w:kern w:val="0"/>
          <w:sz w:val="26"/>
          <w:szCs w:val="26"/>
        </w:rPr>
        <w:tab/>
        <w:t xml:space="preserve">      </w:t>
      </w:r>
      <w:r w:rsidRPr="00C65669">
        <w:rPr>
          <w:rFonts w:eastAsia="SimSun" w:cs="Mangal"/>
          <w:kern w:val="0"/>
          <w:sz w:val="26"/>
          <w:szCs w:val="26"/>
        </w:rPr>
        <w:tab/>
        <w:t xml:space="preserve">                                jegyző</w:t>
      </w:r>
    </w:p>
    <w:p w14:paraId="4F540151" w14:textId="77777777" w:rsidR="00214F8E" w:rsidRDefault="00214F8E" w:rsidP="00A60EAC">
      <w:pPr>
        <w:jc w:val="center"/>
        <w:rPr>
          <w:rFonts w:eastAsia="Times New Roman" w:cs="Times New Roman"/>
          <w:kern w:val="0"/>
          <w:sz w:val="26"/>
          <w:lang w:eastAsia="ar-SA" w:bidi="ar-SA"/>
        </w:rPr>
      </w:pPr>
    </w:p>
    <w:p w14:paraId="4E430CBA" w14:textId="52C7A00D" w:rsidR="00A60EAC" w:rsidRPr="00A60EAC" w:rsidRDefault="00A60EAC" w:rsidP="00A60EAC">
      <w:pPr>
        <w:jc w:val="center"/>
        <w:rPr>
          <w:rFonts w:eastAsia="Times New Roman" w:cs="Times New Roman"/>
          <w:kern w:val="0"/>
          <w:sz w:val="26"/>
          <w:lang w:eastAsia="ar-SA" w:bidi="ar-SA"/>
        </w:rPr>
      </w:pPr>
      <w:r w:rsidRPr="00A60EAC">
        <w:rPr>
          <w:rFonts w:eastAsia="Times New Roman" w:cs="Times New Roman"/>
          <w:kern w:val="0"/>
          <w:sz w:val="26"/>
          <w:lang w:eastAsia="ar-SA" w:bidi="ar-SA"/>
        </w:rPr>
        <w:lastRenderedPageBreak/>
        <w:t>RENDELET-TERVEZET</w:t>
      </w:r>
    </w:p>
    <w:p w14:paraId="7D4C1601" w14:textId="77777777" w:rsidR="00A60EAC" w:rsidRPr="00A60EAC" w:rsidRDefault="00A60EAC" w:rsidP="00A60EAC">
      <w:pPr>
        <w:jc w:val="center"/>
        <w:rPr>
          <w:rFonts w:eastAsia="Times New Roman" w:cs="Times New Roman"/>
          <w:kern w:val="0"/>
          <w:sz w:val="26"/>
          <w:szCs w:val="26"/>
          <w:lang w:eastAsia="hu-HU" w:bidi="ar-SA"/>
        </w:rPr>
      </w:pPr>
    </w:p>
    <w:p w14:paraId="6AF52DC8" w14:textId="77777777" w:rsidR="00A60EAC" w:rsidRPr="00A60EAC" w:rsidRDefault="00A60EAC" w:rsidP="00A60EAC">
      <w:pPr>
        <w:jc w:val="center"/>
        <w:rPr>
          <w:rFonts w:eastAsia="Times New Roman" w:cs="Calibri"/>
          <w:kern w:val="0"/>
          <w:lang w:eastAsia="hu-HU" w:bidi="ar-SA"/>
        </w:rPr>
      </w:pPr>
      <w:r w:rsidRPr="00A60EAC">
        <w:rPr>
          <w:rFonts w:eastAsia="Times New Roman" w:cs="Times New Roman"/>
          <w:kern w:val="0"/>
          <w:sz w:val="26"/>
          <w:szCs w:val="26"/>
          <w:lang w:eastAsia="hu-HU" w:bidi="ar-SA"/>
        </w:rPr>
        <w:t>Berettyóújfalu Város Önkormányzata Képviselő-testületének</w:t>
      </w:r>
    </w:p>
    <w:p w14:paraId="5AEA3097" w14:textId="77777777" w:rsidR="00A60EAC" w:rsidRPr="00A60EAC" w:rsidRDefault="00A60EAC" w:rsidP="00A60EAC">
      <w:pPr>
        <w:jc w:val="center"/>
        <w:rPr>
          <w:rFonts w:eastAsia="Times New Roman" w:cs="Calibri"/>
          <w:kern w:val="0"/>
          <w:lang w:eastAsia="hu-HU" w:bidi="ar-SA"/>
        </w:rPr>
      </w:pPr>
    </w:p>
    <w:p w14:paraId="6556F016" w14:textId="29665BD0" w:rsidR="00A60EAC" w:rsidRPr="00A60EAC" w:rsidRDefault="00A60EAC" w:rsidP="00A60EAC">
      <w:pPr>
        <w:ind w:left="284"/>
        <w:jc w:val="center"/>
        <w:rPr>
          <w:rFonts w:eastAsia="Times New Roman" w:cs="Calibri"/>
          <w:kern w:val="0"/>
          <w:lang w:eastAsia="hu-HU" w:bidi="ar-SA"/>
        </w:rPr>
      </w:pPr>
      <w:r w:rsidRPr="00A60EA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>……/202</w:t>
      </w:r>
      <w:r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>2</w:t>
      </w:r>
      <w:r w:rsidRPr="00A60EA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>. (</w:t>
      </w:r>
      <w:r w:rsidR="00ED050B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>VI. 30.</w:t>
      </w:r>
      <w:r w:rsidRPr="00A60EA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>) önkormányzati rendelete</w:t>
      </w:r>
    </w:p>
    <w:p w14:paraId="41023282" w14:textId="126D63D6" w:rsidR="00C57878" w:rsidRPr="00A60EAC" w:rsidRDefault="00215A9E">
      <w:pPr>
        <w:pStyle w:val="Szvegtrzs"/>
        <w:spacing w:before="240" w:after="480" w:line="240" w:lineRule="auto"/>
        <w:jc w:val="center"/>
        <w:rPr>
          <w:sz w:val="26"/>
          <w:szCs w:val="26"/>
        </w:rPr>
      </w:pPr>
      <w:bookmarkStart w:id="2" w:name="_Hlk106094790"/>
      <w:bookmarkStart w:id="3" w:name="_Hlk94604237"/>
      <w:r w:rsidRPr="00A60EAC">
        <w:rPr>
          <w:sz w:val="26"/>
          <w:szCs w:val="26"/>
        </w:rPr>
        <w:t>a bölcsődében, a köznevelési és a szociális intézményekben alkalmazandó intézményi térítési díjakról</w:t>
      </w:r>
      <w:r w:rsidR="00780804">
        <w:rPr>
          <w:sz w:val="26"/>
          <w:szCs w:val="26"/>
        </w:rPr>
        <w:t xml:space="preserve"> szóló </w:t>
      </w:r>
      <w:r w:rsidR="00780804">
        <w:rPr>
          <w:rFonts w:eastAsia="Times New Roman" w:cs="Times New Roman"/>
          <w:kern w:val="0"/>
          <w:sz w:val="26"/>
          <w:szCs w:val="26"/>
          <w:lang w:bidi="ar-SA"/>
        </w:rPr>
        <w:t xml:space="preserve">3/2022. (II. 25.) önkormányzati rendelet </w:t>
      </w:r>
      <w:bookmarkEnd w:id="2"/>
      <w:r w:rsidR="00780804">
        <w:rPr>
          <w:rFonts w:eastAsia="Times New Roman" w:cs="Times New Roman"/>
          <w:kern w:val="0"/>
          <w:sz w:val="26"/>
          <w:szCs w:val="26"/>
          <w:lang w:bidi="ar-SA"/>
        </w:rPr>
        <w:t>módosításáról</w:t>
      </w:r>
    </w:p>
    <w:bookmarkEnd w:id="3"/>
    <w:p w14:paraId="0C5871BB" w14:textId="4BFA9CF9" w:rsidR="00C57878" w:rsidRPr="005A4D93" w:rsidRDefault="00215A9E">
      <w:pPr>
        <w:pStyle w:val="Szvegtrzs"/>
        <w:spacing w:before="220" w:after="0" w:line="240" w:lineRule="auto"/>
        <w:jc w:val="both"/>
        <w:rPr>
          <w:sz w:val="26"/>
          <w:szCs w:val="26"/>
        </w:rPr>
      </w:pPr>
      <w:r w:rsidRPr="005A4D93">
        <w:rPr>
          <w:sz w:val="26"/>
          <w:szCs w:val="26"/>
        </w:rPr>
        <w:t xml:space="preserve">Berettyóújfalu Város Önkormányzata Képviselő-testülete a szociális igazgatásról és szociális ellátásokról szóló 1993. évi III. törvény 115. § (1) bekezdés a) pontjában, valamint a gyermekek védelméről és a gyámügyi igazgatásról szóló 1997. évi XXXI. törvény 147. § (1) bekezdésében kapott felhatalmazás alapján, a Magyarország helyi önkormányzatairól szóló 2011. évi CLXXXIX. törvény 13. § (1) bekezdés 8.) és 8a.) pontjában meghatározott feladatkörében, valamint az Alaptörvény 32. cikk (1) bekezdés a) pontjában meghatározott feladatkörében eljárva, a Bihari Önkormányzatok Többcélú Kistérségi Társulása tagönkormányzatai képviselő-testületeinek hozzájárulásával, és a Képviselő-testület Szervezeti és Működési Szabályzatáról szóló </w:t>
      </w:r>
      <w:r w:rsidR="00780804" w:rsidRPr="00780804">
        <w:rPr>
          <w:sz w:val="26"/>
          <w:szCs w:val="26"/>
        </w:rPr>
        <w:t>4/2022. (II.25.) önkormányzati</w:t>
      </w:r>
      <w:r w:rsidRPr="005A4D93">
        <w:rPr>
          <w:sz w:val="26"/>
          <w:szCs w:val="26"/>
        </w:rPr>
        <w:t xml:space="preserve"> rendelet 2. sz. mellékletében biztosított véleményezési jogkörében eljáró Berettyóújfalu Város Önkormányzata Humánpolitikai Bizottsága és Pénzügyi Bizottsága véleményének kikérésével </w:t>
      </w:r>
      <w:r w:rsidR="00780804" w:rsidRPr="00A60EAC">
        <w:rPr>
          <w:sz w:val="26"/>
          <w:szCs w:val="26"/>
        </w:rPr>
        <w:t>a bölcsődében, a köznevelési és a szociális intézményekben alkalmazandó intézményi térítési díjakról</w:t>
      </w:r>
      <w:r w:rsidR="00780804">
        <w:rPr>
          <w:sz w:val="26"/>
          <w:szCs w:val="26"/>
        </w:rPr>
        <w:t xml:space="preserve"> szóló </w:t>
      </w:r>
      <w:r w:rsidR="00780804">
        <w:rPr>
          <w:rFonts w:eastAsia="Times New Roman" w:cs="Times New Roman"/>
          <w:kern w:val="0"/>
          <w:sz w:val="26"/>
          <w:szCs w:val="26"/>
          <w:lang w:bidi="ar-SA"/>
        </w:rPr>
        <w:t xml:space="preserve">3/2022. (II. 25.) önkormányzati rendeletet </w:t>
      </w:r>
      <w:r w:rsidR="00780804" w:rsidRPr="001F4606">
        <w:rPr>
          <w:sz w:val="26"/>
          <w:szCs w:val="20"/>
        </w:rPr>
        <w:t xml:space="preserve">(a továbbiakban: Rendelet) </w:t>
      </w:r>
      <w:r w:rsidR="00780804" w:rsidRPr="001F4606">
        <w:rPr>
          <w:rFonts w:eastAsia="Lucida Sans Unicode" w:cs="Tahoma"/>
          <w:color w:val="000000"/>
          <w:kern w:val="1"/>
          <w:sz w:val="26"/>
          <w:szCs w:val="26"/>
        </w:rPr>
        <w:t>az alábbiak szerint módosítja:</w:t>
      </w:r>
    </w:p>
    <w:p w14:paraId="380FD7DE" w14:textId="77777777" w:rsidR="00C57878" w:rsidRPr="005A4D93" w:rsidRDefault="00215A9E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5A4D93">
        <w:rPr>
          <w:b/>
          <w:bCs/>
          <w:sz w:val="26"/>
          <w:szCs w:val="26"/>
        </w:rPr>
        <w:t>1. §</w:t>
      </w:r>
    </w:p>
    <w:p w14:paraId="0589615F" w14:textId="401108AD" w:rsidR="00ED050B" w:rsidRDefault="0088799D">
      <w:pPr>
        <w:pStyle w:val="Szvegtrzs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(1) </w:t>
      </w:r>
      <w:bookmarkStart w:id="4" w:name="_Hlk106096455"/>
      <w:r w:rsidR="00ED050B">
        <w:rPr>
          <w:sz w:val="26"/>
          <w:szCs w:val="26"/>
        </w:rPr>
        <w:t>A Rendelet 1.</w:t>
      </w:r>
      <w:r>
        <w:rPr>
          <w:sz w:val="26"/>
          <w:szCs w:val="26"/>
        </w:rPr>
        <w:t xml:space="preserve"> </w:t>
      </w:r>
      <w:r w:rsidR="00ED050B">
        <w:rPr>
          <w:sz w:val="26"/>
          <w:szCs w:val="26"/>
        </w:rPr>
        <w:t>melléklete helyébe</w:t>
      </w:r>
      <w:r>
        <w:rPr>
          <w:sz w:val="26"/>
          <w:szCs w:val="26"/>
        </w:rPr>
        <w:t xml:space="preserve"> az</w:t>
      </w:r>
      <w:r w:rsidR="00ED050B">
        <w:rPr>
          <w:sz w:val="26"/>
          <w:szCs w:val="26"/>
        </w:rPr>
        <w:t xml:space="preserve"> 1. melléklet lép. </w:t>
      </w:r>
    </w:p>
    <w:bookmarkEnd w:id="4"/>
    <w:p w14:paraId="68869EA6" w14:textId="0F81434A" w:rsidR="0088799D" w:rsidRDefault="0088799D">
      <w:pPr>
        <w:pStyle w:val="Szvegtrzs"/>
        <w:spacing w:after="0" w:line="240" w:lineRule="auto"/>
        <w:jc w:val="both"/>
        <w:rPr>
          <w:sz w:val="26"/>
          <w:szCs w:val="26"/>
        </w:rPr>
      </w:pPr>
    </w:p>
    <w:p w14:paraId="6ED0139C" w14:textId="4546DE87" w:rsidR="0088799D" w:rsidRDefault="0088799D" w:rsidP="0088799D">
      <w:pPr>
        <w:pStyle w:val="Szvegtrzs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(2) A Rendelet 2. melléklete helyébe a 2. melléklet lép. </w:t>
      </w:r>
    </w:p>
    <w:p w14:paraId="6CFF2075" w14:textId="2A6CE9BA" w:rsidR="0088799D" w:rsidRDefault="0088799D">
      <w:pPr>
        <w:pStyle w:val="Szvegtrzs"/>
        <w:spacing w:after="0" w:line="240" w:lineRule="auto"/>
        <w:jc w:val="both"/>
        <w:rPr>
          <w:sz w:val="26"/>
          <w:szCs w:val="26"/>
        </w:rPr>
      </w:pPr>
    </w:p>
    <w:p w14:paraId="328B2CE6" w14:textId="2F2948DA" w:rsidR="0088799D" w:rsidRDefault="0088799D" w:rsidP="0088799D">
      <w:pPr>
        <w:pStyle w:val="Szvegtrzs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(3) A Rendelet 3. melléklete helyébe a 3. melléklet lép. </w:t>
      </w:r>
    </w:p>
    <w:p w14:paraId="2F4F4BE7" w14:textId="20465497" w:rsidR="0088799D" w:rsidRDefault="0088799D">
      <w:pPr>
        <w:pStyle w:val="Szvegtrzs"/>
        <w:spacing w:after="0" w:line="240" w:lineRule="auto"/>
        <w:jc w:val="both"/>
        <w:rPr>
          <w:sz w:val="26"/>
          <w:szCs w:val="26"/>
        </w:rPr>
      </w:pPr>
    </w:p>
    <w:p w14:paraId="6E6977DD" w14:textId="77777777" w:rsidR="00ED050B" w:rsidRDefault="00ED050B">
      <w:pPr>
        <w:pStyle w:val="Szvegtrzs"/>
        <w:spacing w:after="0" w:line="240" w:lineRule="auto"/>
        <w:jc w:val="both"/>
        <w:rPr>
          <w:sz w:val="26"/>
          <w:szCs w:val="26"/>
        </w:rPr>
      </w:pPr>
    </w:p>
    <w:p w14:paraId="73203AD6" w14:textId="77777777" w:rsidR="00C57878" w:rsidRPr="005A4D93" w:rsidRDefault="00215A9E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5A4D93">
        <w:rPr>
          <w:b/>
          <w:bCs/>
          <w:sz w:val="26"/>
          <w:szCs w:val="26"/>
        </w:rPr>
        <w:t>2. §</w:t>
      </w:r>
    </w:p>
    <w:p w14:paraId="31FAB884" w14:textId="41102985" w:rsidR="00B455AC" w:rsidRDefault="00976F2F">
      <w:pPr>
        <w:pStyle w:val="Szvegtrzs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(1) </w:t>
      </w:r>
      <w:r w:rsidR="0088799D">
        <w:rPr>
          <w:sz w:val="26"/>
          <w:szCs w:val="26"/>
        </w:rPr>
        <w:t>Ez a rendelet – a (2) bekezdésben foglalt kivétellel – a kihirdetését követő napon lép hatályba.</w:t>
      </w:r>
    </w:p>
    <w:p w14:paraId="2415AEE1" w14:textId="6EE2C63A" w:rsidR="0088799D" w:rsidRDefault="0088799D">
      <w:pPr>
        <w:pStyle w:val="Szvegtrzs"/>
        <w:spacing w:after="0" w:line="240" w:lineRule="auto"/>
        <w:jc w:val="both"/>
        <w:rPr>
          <w:sz w:val="26"/>
          <w:szCs w:val="26"/>
        </w:rPr>
      </w:pPr>
    </w:p>
    <w:p w14:paraId="0CDB8CC5" w14:textId="7724B023" w:rsidR="0088799D" w:rsidRDefault="0088799D">
      <w:pPr>
        <w:pStyle w:val="Szvegtrzs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(2) Az 1. § (3) bekezdés 2022. augusztus 1-én lép hatályba.</w:t>
      </w:r>
    </w:p>
    <w:p w14:paraId="3F61FE55" w14:textId="77777777" w:rsidR="00B455AC" w:rsidRDefault="00B455AC" w:rsidP="00B455AC">
      <w:pPr>
        <w:keepNext/>
        <w:suppressAutoHyphens w:val="0"/>
        <w:spacing w:before="280"/>
        <w:ind w:firstLine="408"/>
        <w:jc w:val="center"/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</w:pPr>
    </w:p>
    <w:p w14:paraId="0A36C1A3" w14:textId="55CD4878" w:rsidR="00B455AC" w:rsidRPr="00B455AC" w:rsidRDefault="00B455AC" w:rsidP="00B455AC">
      <w:pPr>
        <w:keepNext/>
        <w:suppressAutoHyphens w:val="0"/>
        <w:spacing w:before="280"/>
        <w:ind w:firstLine="408"/>
        <w:jc w:val="center"/>
        <w:rPr>
          <w:rFonts w:ascii="Calibri" w:eastAsia="Times New Roman" w:hAnsi="Calibri" w:cs="Calibri"/>
          <w:kern w:val="0"/>
          <w:sz w:val="22"/>
          <w:szCs w:val="22"/>
          <w:lang w:val="en-US" w:eastAsia="hu-HU" w:bidi="ar-SA"/>
        </w:rPr>
      </w:pPr>
      <w:r w:rsidRPr="00B455A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 xml:space="preserve">polgármester </w:t>
      </w:r>
      <w:r w:rsidRPr="00B455A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B455A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B455A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B455A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B455A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B455A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B455A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  <w:t>jegyző</w:t>
      </w:r>
    </w:p>
    <w:p w14:paraId="71AF43FB" w14:textId="77777777" w:rsidR="00B455AC" w:rsidRPr="00B455AC" w:rsidRDefault="00B455AC" w:rsidP="00B455AC">
      <w:pPr>
        <w:jc w:val="both"/>
        <w:rPr>
          <w:rFonts w:eastAsia="Times New Roman" w:cs="Times New Roman"/>
          <w:kern w:val="0"/>
          <w:sz w:val="26"/>
          <w:szCs w:val="26"/>
          <w:highlight w:val="white"/>
          <w:lang w:eastAsia="hu-HU" w:bidi="ar-SA"/>
        </w:rPr>
      </w:pPr>
    </w:p>
    <w:p w14:paraId="6E6D291B" w14:textId="77777777" w:rsidR="00B455AC" w:rsidRDefault="00B455AC">
      <w:pPr>
        <w:pStyle w:val="Szvegtrzs"/>
        <w:spacing w:after="0" w:line="240" w:lineRule="auto"/>
        <w:jc w:val="both"/>
        <w:rPr>
          <w:sz w:val="26"/>
          <w:szCs w:val="26"/>
        </w:rPr>
      </w:pPr>
    </w:p>
    <w:p w14:paraId="64D0AB5F" w14:textId="7A857F2F" w:rsidR="00C57878" w:rsidRPr="005A4D93" w:rsidRDefault="00215A9E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5A4D93">
        <w:rPr>
          <w:sz w:val="26"/>
          <w:szCs w:val="26"/>
        </w:rPr>
        <w:br w:type="page"/>
      </w:r>
    </w:p>
    <w:p w14:paraId="344B48FC" w14:textId="77777777" w:rsidR="00C57878" w:rsidRPr="005A4D93" w:rsidRDefault="00215A9E">
      <w:pPr>
        <w:pStyle w:val="Szvegtrzs"/>
        <w:spacing w:line="240" w:lineRule="auto"/>
        <w:jc w:val="right"/>
        <w:rPr>
          <w:i/>
          <w:iCs/>
          <w:sz w:val="26"/>
          <w:szCs w:val="26"/>
          <w:u w:val="single"/>
        </w:rPr>
      </w:pPr>
      <w:r w:rsidRPr="005A4D93">
        <w:rPr>
          <w:i/>
          <w:iCs/>
          <w:sz w:val="26"/>
          <w:szCs w:val="26"/>
          <w:u w:val="single"/>
        </w:rPr>
        <w:lastRenderedPageBreak/>
        <w:t>1. melléklet</w:t>
      </w:r>
    </w:p>
    <w:p w14:paraId="473BAD7C" w14:textId="77777777" w:rsidR="00C57878" w:rsidRPr="005A4D93" w:rsidRDefault="00215A9E">
      <w:pPr>
        <w:pStyle w:val="Szvegtrzs"/>
        <w:spacing w:before="220" w:after="0" w:line="240" w:lineRule="auto"/>
        <w:jc w:val="both"/>
        <w:rPr>
          <w:b/>
          <w:bCs/>
          <w:sz w:val="26"/>
          <w:szCs w:val="26"/>
        </w:rPr>
      </w:pPr>
      <w:r w:rsidRPr="005A4D93">
        <w:rPr>
          <w:b/>
          <w:bCs/>
          <w:sz w:val="26"/>
          <w:szCs w:val="26"/>
        </w:rPr>
        <w:t>A bölcsődei ellátás intézményi térítési díjai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C57878" w:rsidRPr="005A4D93" w14:paraId="250E7DDA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41E4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Gyermekjóléti alapellátás formája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AB7C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Intézményi térítési díj</w:t>
            </w:r>
          </w:p>
        </w:tc>
      </w:tr>
      <w:tr w:rsidR="00C57878" w:rsidRPr="005A4D93" w14:paraId="429D4DA4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EEAD0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Bölcsődei ellátás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30681" w14:textId="4E86A8ED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br/>
            </w:r>
            <w:r w:rsidRPr="005A4D93">
              <w:rPr>
                <w:b/>
                <w:bCs/>
                <w:sz w:val="26"/>
                <w:szCs w:val="26"/>
              </w:rPr>
              <w:t>Gondozás:</w:t>
            </w:r>
            <w:r w:rsidRPr="005A4D93">
              <w:rPr>
                <w:sz w:val="26"/>
                <w:szCs w:val="26"/>
              </w:rPr>
              <w:t xml:space="preserve"> 0 Ft/fő/nap</w:t>
            </w:r>
            <w:r w:rsidRPr="005A4D93">
              <w:rPr>
                <w:sz w:val="26"/>
                <w:szCs w:val="26"/>
              </w:rPr>
              <w:br/>
            </w:r>
            <w:r w:rsidRPr="005A4D93">
              <w:rPr>
                <w:sz w:val="26"/>
                <w:szCs w:val="26"/>
              </w:rPr>
              <w:br/>
            </w:r>
            <w:r w:rsidRPr="005A4D93">
              <w:rPr>
                <w:b/>
                <w:bCs/>
                <w:sz w:val="26"/>
                <w:szCs w:val="26"/>
              </w:rPr>
              <w:t>Gyermekétkeztetés:</w:t>
            </w:r>
            <w:r w:rsidRPr="005A4D93">
              <w:rPr>
                <w:sz w:val="26"/>
                <w:szCs w:val="26"/>
              </w:rPr>
              <w:t xml:space="preserve"> </w:t>
            </w:r>
            <w:r w:rsidRPr="005A4D93">
              <w:rPr>
                <w:sz w:val="26"/>
                <w:szCs w:val="26"/>
              </w:rPr>
              <w:br/>
              <w:t xml:space="preserve"> </w:t>
            </w:r>
            <w:r w:rsidRPr="005A4D93">
              <w:rPr>
                <w:sz w:val="26"/>
                <w:szCs w:val="26"/>
              </w:rPr>
              <w:br/>
              <w:t xml:space="preserve">összesen: </w:t>
            </w:r>
            <w:r w:rsidR="00014120">
              <w:rPr>
                <w:sz w:val="26"/>
                <w:szCs w:val="26"/>
              </w:rPr>
              <w:t>510</w:t>
            </w:r>
            <w:r w:rsidRPr="005A4D93">
              <w:rPr>
                <w:sz w:val="26"/>
                <w:szCs w:val="26"/>
              </w:rPr>
              <w:t xml:space="preserve"> Ft/fő/nap</w:t>
            </w:r>
            <w:r w:rsidRPr="005A4D93">
              <w:rPr>
                <w:sz w:val="26"/>
                <w:szCs w:val="26"/>
              </w:rPr>
              <w:br/>
            </w:r>
            <w:r w:rsidRPr="005A4D93">
              <w:rPr>
                <w:sz w:val="26"/>
                <w:szCs w:val="26"/>
              </w:rPr>
              <w:br/>
              <w:t xml:space="preserve">reggeli: </w:t>
            </w:r>
            <w:r w:rsidR="00014120">
              <w:rPr>
                <w:sz w:val="26"/>
                <w:szCs w:val="26"/>
              </w:rPr>
              <w:t>120</w:t>
            </w:r>
            <w:r w:rsidRPr="005A4D93">
              <w:rPr>
                <w:sz w:val="26"/>
                <w:szCs w:val="26"/>
              </w:rPr>
              <w:t xml:space="preserve"> Ft/fő/nap</w:t>
            </w:r>
            <w:r w:rsidRPr="005A4D93">
              <w:rPr>
                <w:sz w:val="26"/>
                <w:szCs w:val="26"/>
              </w:rPr>
              <w:br/>
              <w:t xml:space="preserve">tízórai: </w:t>
            </w:r>
            <w:r w:rsidR="00014120">
              <w:rPr>
                <w:sz w:val="26"/>
                <w:szCs w:val="26"/>
              </w:rPr>
              <w:t>50</w:t>
            </w:r>
            <w:r w:rsidRPr="005A4D93">
              <w:rPr>
                <w:sz w:val="26"/>
                <w:szCs w:val="26"/>
              </w:rPr>
              <w:t xml:space="preserve"> Ft/fő/nap</w:t>
            </w:r>
            <w:r w:rsidRPr="005A4D93">
              <w:rPr>
                <w:sz w:val="26"/>
                <w:szCs w:val="26"/>
              </w:rPr>
              <w:br/>
              <w:t>ebéd: 2</w:t>
            </w:r>
            <w:r w:rsidR="00014120">
              <w:rPr>
                <w:sz w:val="26"/>
                <w:szCs w:val="26"/>
              </w:rPr>
              <w:t>55</w:t>
            </w:r>
            <w:r w:rsidRPr="005A4D93">
              <w:rPr>
                <w:sz w:val="26"/>
                <w:szCs w:val="26"/>
              </w:rPr>
              <w:t xml:space="preserve"> Ft/fő/nap</w:t>
            </w:r>
            <w:r w:rsidRPr="005A4D93">
              <w:rPr>
                <w:sz w:val="26"/>
                <w:szCs w:val="26"/>
              </w:rPr>
              <w:br/>
              <w:t xml:space="preserve">uzsonna: </w:t>
            </w:r>
            <w:r w:rsidR="00014120">
              <w:rPr>
                <w:sz w:val="26"/>
                <w:szCs w:val="26"/>
              </w:rPr>
              <w:t>8</w:t>
            </w:r>
            <w:r w:rsidRPr="005A4D93">
              <w:rPr>
                <w:sz w:val="26"/>
                <w:szCs w:val="26"/>
              </w:rPr>
              <w:t xml:space="preserve">5 Ft/fő/nap </w:t>
            </w:r>
            <w:r w:rsidRPr="005A4D93">
              <w:rPr>
                <w:sz w:val="26"/>
                <w:szCs w:val="26"/>
              </w:rPr>
              <w:br/>
            </w:r>
            <w:r w:rsidRPr="005A4D93">
              <w:rPr>
                <w:sz w:val="26"/>
                <w:szCs w:val="26"/>
              </w:rPr>
              <w:br/>
              <w:t xml:space="preserve"> </w:t>
            </w:r>
            <w:r w:rsidRPr="005A4D93">
              <w:rPr>
                <w:sz w:val="26"/>
                <w:szCs w:val="26"/>
              </w:rPr>
              <w:br/>
            </w:r>
            <w:r w:rsidRPr="005A4D93">
              <w:rPr>
                <w:sz w:val="26"/>
                <w:szCs w:val="26"/>
              </w:rPr>
              <w:br/>
            </w:r>
            <w:r w:rsidRPr="005A4D93">
              <w:rPr>
                <w:sz w:val="26"/>
                <w:szCs w:val="26"/>
              </w:rPr>
              <w:br/>
            </w:r>
          </w:p>
        </w:tc>
      </w:tr>
    </w:tbl>
    <w:p w14:paraId="27B8710F" w14:textId="77777777" w:rsidR="00C57878" w:rsidRPr="005A4D93" w:rsidRDefault="00215A9E">
      <w:pPr>
        <w:pStyle w:val="Szvegtrzs"/>
        <w:spacing w:before="220" w:after="0" w:line="240" w:lineRule="auto"/>
        <w:jc w:val="both"/>
        <w:rPr>
          <w:i/>
          <w:iCs/>
          <w:sz w:val="26"/>
          <w:szCs w:val="26"/>
        </w:rPr>
      </w:pPr>
      <w:r w:rsidRPr="005A4D93">
        <w:rPr>
          <w:i/>
          <w:iCs/>
          <w:sz w:val="26"/>
          <w:szCs w:val="26"/>
        </w:rPr>
        <w:t>Megjegyzés: Az intézményi térítési díjak az ÁFA-t nem tartalmazzák.</w:t>
      </w:r>
      <w:r w:rsidRPr="005A4D93">
        <w:rPr>
          <w:sz w:val="26"/>
          <w:szCs w:val="26"/>
        </w:rPr>
        <w:br w:type="page"/>
      </w:r>
    </w:p>
    <w:p w14:paraId="69D6162D" w14:textId="77777777" w:rsidR="00C57878" w:rsidRPr="005A4D93" w:rsidRDefault="00215A9E">
      <w:pPr>
        <w:pStyle w:val="Szvegtrzs"/>
        <w:spacing w:line="240" w:lineRule="auto"/>
        <w:jc w:val="right"/>
        <w:rPr>
          <w:i/>
          <w:iCs/>
          <w:sz w:val="26"/>
          <w:szCs w:val="26"/>
          <w:u w:val="single"/>
        </w:rPr>
      </w:pPr>
      <w:r w:rsidRPr="005A4D93">
        <w:rPr>
          <w:i/>
          <w:iCs/>
          <w:sz w:val="26"/>
          <w:szCs w:val="26"/>
          <w:u w:val="single"/>
        </w:rPr>
        <w:lastRenderedPageBreak/>
        <w:t>2. melléklet</w:t>
      </w:r>
    </w:p>
    <w:p w14:paraId="551DB25C" w14:textId="77777777" w:rsidR="00C57878" w:rsidRPr="005A4D93" w:rsidRDefault="00215A9E">
      <w:pPr>
        <w:pStyle w:val="Szvegtrzs"/>
        <w:spacing w:before="240" w:after="480" w:line="240" w:lineRule="auto"/>
        <w:jc w:val="center"/>
        <w:rPr>
          <w:b/>
          <w:bCs/>
          <w:sz w:val="26"/>
          <w:szCs w:val="26"/>
        </w:rPr>
      </w:pPr>
      <w:r w:rsidRPr="005A4D93">
        <w:rPr>
          <w:b/>
          <w:bCs/>
          <w:sz w:val="26"/>
          <w:szCs w:val="26"/>
        </w:rPr>
        <w:t>A köznevelési intézményekben alkalmazandó gyermekétkeztetési intézményi térítési díjak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92"/>
        <w:gridCol w:w="4330"/>
      </w:tblGrid>
      <w:tr w:rsidR="00C57878" w:rsidRPr="005A4D93" w14:paraId="7EBC76D9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0507B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Étkezési</w:t>
            </w:r>
            <w:r w:rsidRPr="005A4D93">
              <w:rPr>
                <w:sz w:val="26"/>
                <w:szCs w:val="26"/>
              </w:rPr>
              <w:t xml:space="preserve"> </w:t>
            </w:r>
            <w:r w:rsidRPr="005A4D93">
              <w:rPr>
                <w:b/>
                <w:bCs/>
                <w:sz w:val="26"/>
                <w:szCs w:val="26"/>
              </w:rPr>
              <w:t>típusok az egyes köznevelési intézmények szerinti bontásban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C6F73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Intézményi térítési díj (Ft/fő/nap)</w:t>
            </w:r>
          </w:p>
        </w:tc>
      </w:tr>
      <w:tr w:rsidR="00C57878" w:rsidRPr="005A4D93" w14:paraId="04BD86FA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86E93" w14:textId="77777777" w:rsidR="00C57878" w:rsidRPr="005A4D93" w:rsidRDefault="00215A9E">
            <w:pPr>
              <w:pStyle w:val="Szvegtrzs"/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Óvoda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6CE19" w14:textId="354705DA" w:rsidR="00C57878" w:rsidRPr="005A4D93" w:rsidRDefault="005E353C" w:rsidP="005E353C">
            <w:pPr>
              <w:pStyle w:val="Szvegtrzs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410</w:t>
            </w:r>
          </w:p>
        </w:tc>
      </w:tr>
      <w:tr w:rsidR="00C57878" w:rsidRPr="005A4D93" w14:paraId="0BBD5773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FDBE4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tízórai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3A714" w14:textId="3A50AE60" w:rsidR="00C57878" w:rsidRPr="005A4D93" w:rsidRDefault="005E353C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15A9E" w:rsidRPr="005A4D93">
              <w:rPr>
                <w:sz w:val="26"/>
                <w:szCs w:val="26"/>
              </w:rPr>
              <w:t>0</w:t>
            </w:r>
          </w:p>
        </w:tc>
      </w:tr>
      <w:tr w:rsidR="00C57878" w:rsidRPr="005A4D93" w14:paraId="18AC2F5B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09E8E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ebéd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FAE3D" w14:textId="67794784" w:rsidR="00C57878" w:rsidRPr="005A4D93" w:rsidRDefault="005E353C" w:rsidP="005E353C">
            <w:pPr>
              <w:pStyle w:val="Szvegtrzs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250</w:t>
            </w:r>
          </w:p>
        </w:tc>
      </w:tr>
      <w:tr w:rsidR="00C57878" w:rsidRPr="005A4D93" w14:paraId="69AED307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17DB1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uzsonna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FBBA6" w14:textId="136381D0" w:rsidR="00C57878" w:rsidRPr="005A4D93" w:rsidRDefault="005E353C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15A9E" w:rsidRPr="005A4D93">
              <w:rPr>
                <w:sz w:val="26"/>
                <w:szCs w:val="26"/>
              </w:rPr>
              <w:t>0</w:t>
            </w:r>
          </w:p>
        </w:tc>
      </w:tr>
      <w:tr w:rsidR="00C57878" w:rsidRPr="005A4D93" w14:paraId="106A669B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299F8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Általános iskola</w:t>
            </w:r>
            <w:r w:rsidRPr="005A4D93">
              <w:rPr>
                <w:sz w:val="26"/>
                <w:szCs w:val="26"/>
              </w:rPr>
              <w:t>,</w:t>
            </w:r>
            <w:r w:rsidRPr="005A4D93">
              <w:rPr>
                <w:b/>
                <w:bCs/>
                <w:sz w:val="26"/>
                <w:szCs w:val="26"/>
              </w:rPr>
              <w:t xml:space="preserve"> napközi 3 étkezés (1-4. osztály)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9A48B" w14:textId="17AEE274" w:rsidR="00C57878" w:rsidRPr="005A4D93" w:rsidRDefault="005E353C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="00215A9E" w:rsidRPr="005A4D93">
              <w:rPr>
                <w:sz w:val="26"/>
                <w:szCs w:val="26"/>
              </w:rPr>
              <w:t>0</w:t>
            </w:r>
          </w:p>
        </w:tc>
      </w:tr>
      <w:tr w:rsidR="00C57878" w:rsidRPr="005A4D93" w14:paraId="0B83C350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EF065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tízórai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93359" w14:textId="566064CF" w:rsidR="00C57878" w:rsidRPr="005A4D93" w:rsidRDefault="005E353C" w:rsidP="005E353C">
            <w:pPr>
              <w:pStyle w:val="Szvegtrzs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95</w:t>
            </w:r>
          </w:p>
        </w:tc>
      </w:tr>
      <w:tr w:rsidR="00C57878" w:rsidRPr="005A4D93" w14:paraId="1668F050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8FB4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ebéd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DDCB5" w14:textId="2486886B" w:rsidR="00C57878" w:rsidRPr="005A4D93" w:rsidRDefault="005E353C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="00215A9E" w:rsidRPr="005A4D93">
              <w:rPr>
                <w:sz w:val="26"/>
                <w:szCs w:val="26"/>
              </w:rPr>
              <w:t>0</w:t>
            </w:r>
          </w:p>
        </w:tc>
      </w:tr>
      <w:tr w:rsidR="00C57878" w:rsidRPr="005A4D93" w14:paraId="4A0E1858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7D78C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uzsonna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4EF53" w14:textId="5EE4411D" w:rsidR="00C57878" w:rsidRPr="005A4D93" w:rsidRDefault="005E353C" w:rsidP="005E353C">
            <w:pPr>
              <w:pStyle w:val="Szvegtrzs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95</w:t>
            </w:r>
          </w:p>
        </w:tc>
      </w:tr>
      <w:tr w:rsidR="00C57878" w:rsidRPr="005A4D93" w14:paraId="4FF8CFFD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8D5F7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Általános iskola, napközi 3 étkezés (5-8. osztály)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53115" w14:textId="233F89AC" w:rsidR="00C57878" w:rsidRPr="005A4D93" w:rsidRDefault="005E353C" w:rsidP="005E353C">
            <w:pPr>
              <w:pStyle w:val="Szvegtrzs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615</w:t>
            </w:r>
          </w:p>
        </w:tc>
      </w:tr>
      <w:tr w:rsidR="00C57878" w:rsidRPr="005A4D93" w14:paraId="07B1B37A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00331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tízórai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71FF3" w14:textId="24F83799" w:rsidR="00C57878" w:rsidRPr="005A4D93" w:rsidRDefault="008216B8" w:rsidP="008216B8">
            <w:pPr>
              <w:pStyle w:val="Szvegtrzs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95</w:t>
            </w:r>
          </w:p>
        </w:tc>
      </w:tr>
      <w:tr w:rsidR="00C57878" w:rsidRPr="005A4D93" w14:paraId="02AE311E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F0F16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ebéd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8892" w14:textId="613F8C1A" w:rsidR="00C57878" w:rsidRPr="005A4D93" w:rsidRDefault="008216B8" w:rsidP="008216B8">
            <w:pPr>
              <w:pStyle w:val="Szvegtrzs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425</w:t>
            </w:r>
          </w:p>
        </w:tc>
      </w:tr>
      <w:tr w:rsidR="00C57878" w:rsidRPr="005A4D93" w14:paraId="2CEA4F86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F0AD6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uzsonna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A3C3" w14:textId="443ACD78" w:rsidR="00C57878" w:rsidRPr="005A4D93" w:rsidRDefault="008216B8" w:rsidP="008216B8">
            <w:pPr>
              <w:pStyle w:val="Szvegtrzs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95</w:t>
            </w:r>
          </w:p>
        </w:tc>
      </w:tr>
      <w:tr w:rsidR="00C57878" w:rsidRPr="005A4D93" w14:paraId="23FB0BD1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99FCC" w14:textId="77777777" w:rsidR="00C57878" w:rsidRPr="005A4D93" w:rsidRDefault="00215A9E">
            <w:pPr>
              <w:pStyle w:val="Szvegtrzs"/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menza (ebéd) 1-4. osztály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41FF7" w14:textId="17930D8F" w:rsidR="00C57878" w:rsidRPr="005A4D93" w:rsidRDefault="008216B8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</w:tr>
      <w:tr w:rsidR="00C57878" w:rsidRPr="005A4D93" w14:paraId="5A4A2649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11688" w14:textId="77777777" w:rsidR="00C57878" w:rsidRPr="005A4D93" w:rsidRDefault="00215A9E">
            <w:pPr>
              <w:pStyle w:val="Szvegtrzs"/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menza (ebéd) 5-8. osztály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A55CB" w14:textId="4F487414" w:rsidR="00C57878" w:rsidRPr="005A4D93" w:rsidRDefault="008216B8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</w:t>
            </w:r>
          </w:p>
        </w:tc>
      </w:tr>
      <w:tr w:rsidR="00C57878" w:rsidRPr="005A4D93" w14:paraId="5035EBB8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B9AAE" w14:textId="77777777" w:rsidR="00C57878" w:rsidRPr="005A4D93" w:rsidRDefault="00215A9E">
            <w:pPr>
              <w:pStyle w:val="Szvegtrzs"/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Tízórai vagy uzsonna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9EF15" w14:textId="1295B1BC" w:rsidR="00C57878" w:rsidRPr="005A4D93" w:rsidRDefault="008216B8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C57878" w:rsidRPr="005A4D93" w14:paraId="6405AC46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CBAF" w14:textId="77777777" w:rsidR="00C57878" w:rsidRPr="005A4D93" w:rsidRDefault="00215A9E">
            <w:pPr>
              <w:pStyle w:val="Szvegtrzs"/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Középiskolások (napi 5 étkezés)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2CA40" w14:textId="3F645E24" w:rsidR="00C57878" w:rsidRPr="005A4D93" w:rsidRDefault="008216B8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1175</w:t>
            </w:r>
          </w:p>
        </w:tc>
      </w:tr>
      <w:tr w:rsidR="00C57878" w:rsidRPr="005A4D93" w14:paraId="3ABF0A04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EEE05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reggeli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E0191" w14:textId="0142A1FF" w:rsidR="00C57878" w:rsidRPr="005A4D93" w:rsidRDefault="008216B8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</w:p>
        </w:tc>
      </w:tr>
      <w:tr w:rsidR="00C57878" w:rsidRPr="005A4D93" w14:paraId="7B6A5943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01C7C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tízórai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1A382" w14:textId="5AA17C60" w:rsidR="00C57878" w:rsidRPr="005A4D93" w:rsidRDefault="008216B8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C57878" w:rsidRPr="005A4D93" w14:paraId="7E95D674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F5188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ebéd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7A15A" w14:textId="311F6263" w:rsidR="00C57878" w:rsidRPr="005A4D93" w:rsidRDefault="008216B8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</w:t>
            </w:r>
          </w:p>
        </w:tc>
      </w:tr>
      <w:tr w:rsidR="00C57878" w:rsidRPr="005A4D93" w14:paraId="22EB7D0E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11B66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uzsonna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4EA41" w14:textId="67B43DBA" w:rsidR="00C57878" w:rsidRPr="005A4D93" w:rsidRDefault="008216B8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C57878" w:rsidRPr="005A4D93" w14:paraId="1D4B1E05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959D4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vacsora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7E864" w14:textId="2B0ACE1F" w:rsidR="00C57878" w:rsidRPr="005A4D93" w:rsidRDefault="008216B8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</w:t>
            </w:r>
          </w:p>
        </w:tc>
      </w:tr>
      <w:tr w:rsidR="00C57878" w:rsidRPr="005A4D93" w14:paraId="730ECA08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B698D" w14:textId="77777777" w:rsidR="00C57878" w:rsidRPr="005A4D93" w:rsidRDefault="00215A9E">
            <w:pPr>
              <w:pStyle w:val="Szvegtrzs"/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Középiskolások (ebéd)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D27DB" w14:textId="44D7BA38" w:rsidR="00C57878" w:rsidRPr="005A4D93" w:rsidRDefault="008216B8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</w:t>
            </w:r>
          </w:p>
        </w:tc>
      </w:tr>
    </w:tbl>
    <w:p w14:paraId="19698E11" w14:textId="77777777" w:rsidR="00C57878" w:rsidRPr="005A4D93" w:rsidRDefault="00215A9E">
      <w:pPr>
        <w:pStyle w:val="Szvegtrzs"/>
        <w:spacing w:before="220" w:after="0" w:line="240" w:lineRule="auto"/>
        <w:jc w:val="both"/>
        <w:rPr>
          <w:i/>
          <w:iCs/>
          <w:sz w:val="26"/>
          <w:szCs w:val="26"/>
        </w:rPr>
      </w:pPr>
      <w:r w:rsidRPr="005A4D93">
        <w:rPr>
          <w:i/>
          <w:iCs/>
          <w:sz w:val="26"/>
          <w:szCs w:val="26"/>
        </w:rPr>
        <w:t>Megjegyzés: Az intézményi térítési díjak az ÁFA-t nem tartalmazzák.</w:t>
      </w:r>
      <w:r w:rsidRPr="005A4D93">
        <w:rPr>
          <w:sz w:val="26"/>
          <w:szCs w:val="26"/>
        </w:rPr>
        <w:br w:type="page"/>
      </w:r>
    </w:p>
    <w:p w14:paraId="017BF114" w14:textId="77777777" w:rsidR="00C57878" w:rsidRPr="005A4D93" w:rsidRDefault="00215A9E">
      <w:pPr>
        <w:pStyle w:val="Szvegtrzs"/>
        <w:spacing w:line="240" w:lineRule="auto"/>
        <w:jc w:val="right"/>
        <w:rPr>
          <w:i/>
          <w:iCs/>
          <w:sz w:val="26"/>
          <w:szCs w:val="26"/>
          <w:u w:val="single"/>
        </w:rPr>
      </w:pPr>
      <w:r w:rsidRPr="005A4D93">
        <w:rPr>
          <w:i/>
          <w:iCs/>
          <w:sz w:val="26"/>
          <w:szCs w:val="26"/>
          <w:u w:val="single"/>
        </w:rPr>
        <w:lastRenderedPageBreak/>
        <w:t>3. melléklet</w:t>
      </w:r>
    </w:p>
    <w:p w14:paraId="0ADC4A03" w14:textId="77777777" w:rsidR="00C57878" w:rsidRPr="005A4D93" w:rsidRDefault="00215A9E">
      <w:pPr>
        <w:pStyle w:val="Szvegtrzs"/>
        <w:spacing w:before="240" w:after="480" w:line="240" w:lineRule="auto"/>
        <w:jc w:val="center"/>
        <w:rPr>
          <w:b/>
          <w:bCs/>
          <w:sz w:val="26"/>
          <w:szCs w:val="26"/>
        </w:rPr>
      </w:pPr>
      <w:r w:rsidRPr="005A4D93">
        <w:rPr>
          <w:b/>
          <w:bCs/>
          <w:sz w:val="26"/>
          <w:szCs w:val="26"/>
        </w:rPr>
        <w:t>A Bihari Szociális Szolgáltató Központ útján ellátott szociális alapszolgáltatások intézményi térítési díjai településenként</w:t>
      </w:r>
    </w:p>
    <w:p w14:paraId="400FFBFB" w14:textId="77777777" w:rsidR="00C57878" w:rsidRPr="005A4D93" w:rsidRDefault="00215A9E">
      <w:pPr>
        <w:pStyle w:val="Szvegtrzs"/>
        <w:spacing w:before="220" w:after="0" w:line="240" w:lineRule="auto"/>
        <w:jc w:val="both"/>
        <w:rPr>
          <w:sz w:val="26"/>
          <w:szCs w:val="26"/>
        </w:rPr>
      </w:pPr>
      <w:r w:rsidRPr="005A4D93">
        <w:rPr>
          <w:sz w:val="26"/>
          <w:szCs w:val="26"/>
        </w:rPr>
        <w:t>1. Berettyóújfalu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C57878" w:rsidRPr="005A4D93" w14:paraId="6DD41AA5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29593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bookmarkStart w:id="5" w:name="_Hlk94615336"/>
            <w:r w:rsidRPr="005A4D93">
              <w:rPr>
                <w:b/>
                <w:bCs/>
                <w:sz w:val="26"/>
                <w:szCs w:val="26"/>
              </w:rPr>
              <w:t>Szociális szolgáltatás formája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11233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Intézményi térítési díj (ÁFA nélkül)</w:t>
            </w:r>
          </w:p>
        </w:tc>
      </w:tr>
      <w:tr w:rsidR="00C57878" w:rsidRPr="005A4D93" w14:paraId="141706BB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F3043" w14:textId="77B4A997" w:rsidR="00C57878" w:rsidRPr="005A4D93" w:rsidRDefault="002D211C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Gyermekek átmeneti gondozása</w:t>
            </w:r>
            <w:r w:rsidR="00215A9E" w:rsidRPr="005A4D93">
              <w:rPr>
                <w:sz w:val="26"/>
                <w:szCs w:val="26"/>
              </w:rPr>
              <w:t xml:space="preserve"> –</w:t>
            </w:r>
            <w:r w:rsidR="00215A9E" w:rsidRPr="005A4D93">
              <w:rPr>
                <w:sz w:val="26"/>
                <w:szCs w:val="26"/>
              </w:rPr>
              <w:tab/>
              <w:t xml:space="preserve"> </w:t>
            </w:r>
            <w:r w:rsidR="00215A9E" w:rsidRPr="005A4D93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önálló </w:t>
            </w:r>
            <w:r w:rsidR="00215A9E" w:rsidRPr="005A4D93">
              <w:rPr>
                <w:sz w:val="26"/>
                <w:szCs w:val="26"/>
              </w:rPr>
              <w:t xml:space="preserve">helyettes szülői </w:t>
            </w:r>
            <w:r>
              <w:rPr>
                <w:sz w:val="26"/>
                <w:szCs w:val="26"/>
              </w:rPr>
              <w:t>ellátás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B7226" w14:textId="19B34EA8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5</w:t>
            </w:r>
            <w:r w:rsidR="002D211C">
              <w:rPr>
                <w:sz w:val="26"/>
                <w:szCs w:val="26"/>
              </w:rPr>
              <w:t>700</w:t>
            </w:r>
            <w:r w:rsidRPr="005A4D93">
              <w:rPr>
                <w:sz w:val="26"/>
                <w:szCs w:val="26"/>
              </w:rPr>
              <w:t>-Ft/fő/</w:t>
            </w:r>
            <w:r w:rsidR="002D211C">
              <w:rPr>
                <w:sz w:val="26"/>
                <w:szCs w:val="26"/>
              </w:rPr>
              <w:t>ellátási hó</w:t>
            </w:r>
            <w:r w:rsidRPr="005A4D93">
              <w:rPr>
                <w:sz w:val="26"/>
                <w:szCs w:val="26"/>
              </w:rPr>
              <w:tab/>
              <w:t xml:space="preserve"> </w:t>
            </w:r>
            <w:r w:rsidRPr="005A4D93">
              <w:rPr>
                <w:sz w:val="26"/>
                <w:szCs w:val="26"/>
              </w:rPr>
              <w:br/>
              <w:t>190-Ft/fő/</w:t>
            </w:r>
            <w:r w:rsidR="002D211C">
              <w:rPr>
                <w:sz w:val="26"/>
                <w:szCs w:val="26"/>
              </w:rPr>
              <w:t xml:space="preserve">ellátási </w:t>
            </w:r>
            <w:r w:rsidRPr="005A4D93">
              <w:rPr>
                <w:sz w:val="26"/>
                <w:szCs w:val="26"/>
              </w:rPr>
              <w:t>nap</w:t>
            </w:r>
          </w:p>
        </w:tc>
      </w:tr>
      <w:tr w:rsidR="00C57878" w:rsidRPr="005A4D93" w14:paraId="4D7F5E0E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9EF20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Szociális étkeztetés (napi egyszeri étkezés) elvitellel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78B7F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510-Ft/ellátási nap</w:t>
            </w:r>
          </w:p>
        </w:tc>
      </w:tr>
      <w:tr w:rsidR="00C57878" w:rsidRPr="005A4D93" w14:paraId="02DB3894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80D8A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Szociális étkeztetés (napi egyszeri étkezés) lakásra történő kiszállítással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216E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510-Ft/ellátási nap</w:t>
            </w:r>
          </w:p>
        </w:tc>
      </w:tr>
      <w:tr w:rsidR="00C57878" w:rsidRPr="005A4D93" w14:paraId="15C771A4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64169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Idősek nappali ellátása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8231B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0-Ft/ellátási nap</w:t>
            </w:r>
          </w:p>
        </w:tc>
      </w:tr>
      <w:tr w:rsidR="00C57878" w:rsidRPr="005A4D93" w14:paraId="352B2675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F6836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Fogyatékos személyek nappali ellátása (napi egyszeri étkezés)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ABF9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315-Ft/ellátási nap</w:t>
            </w:r>
          </w:p>
        </w:tc>
      </w:tr>
      <w:tr w:rsidR="00C57878" w:rsidRPr="005A4D93" w14:paraId="2D4F5BCD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F166B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Fogyatékos személyek nappali ellátása (étkezés nélkül)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BDE63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0-Ft/ellátási nap</w:t>
            </w:r>
          </w:p>
        </w:tc>
      </w:tr>
      <w:tr w:rsidR="00C57878" w:rsidRPr="005A4D93" w14:paraId="1C65E8D9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18729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Házi segítségnyújtás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B18DE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0-Ft/gondozási óra</w:t>
            </w:r>
          </w:p>
        </w:tc>
      </w:tr>
    </w:tbl>
    <w:bookmarkEnd w:id="5"/>
    <w:p w14:paraId="0CA28B67" w14:textId="77777777" w:rsidR="00C57878" w:rsidRPr="005A4D93" w:rsidRDefault="00215A9E">
      <w:pPr>
        <w:pStyle w:val="Szvegtrzs"/>
        <w:spacing w:before="220" w:after="0" w:line="240" w:lineRule="auto"/>
        <w:jc w:val="both"/>
        <w:rPr>
          <w:sz w:val="26"/>
          <w:szCs w:val="26"/>
        </w:rPr>
      </w:pPr>
      <w:r w:rsidRPr="005A4D93">
        <w:rPr>
          <w:sz w:val="26"/>
          <w:szCs w:val="26"/>
        </w:rPr>
        <w:t>2. Bakonszeg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C57878" w:rsidRPr="005A4D93" w14:paraId="66D2D327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A953B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Szociális szolgáltatás formája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BD5B8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Intézményi térítési díj (ÁFA nélkül)</w:t>
            </w:r>
          </w:p>
        </w:tc>
      </w:tr>
      <w:tr w:rsidR="00C57878" w:rsidRPr="005A4D93" w14:paraId="34FBD6D2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B5ACE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Szociális étkeztetés (napi egyszeri étkezés) elvitellel, vagy helyben fogyasztással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7704C" w14:textId="7A673F88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4</w:t>
            </w:r>
            <w:r w:rsidR="005B4DA5">
              <w:rPr>
                <w:sz w:val="26"/>
                <w:szCs w:val="26"/>
              </w:rPr>
              <w:t>5</w:t>
            </w:r>
            <w:r w:rsidRPr="005A4D93">
              <w:rPr>
                <w:sz w:val="26"/>
                <w:szCs w:val="26"/>
              </w:rPr>
              <w:t>5-Ft/ellátási nap</w:t>
            </w:r>
          </w:p>
        </w:tc>
      </w:tr>
      <w:tr w:rsidR="00C57878" w:rsidRPr="005A4D93" w14:paraId="665D199C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D0D82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Szociális étkeztetés (napi egyszeri étkezés) lakásra történő kiszállítással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F830" w14:textId="3F12F3DE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4</w:t>
            </w:r>
            <w:r w:rsidR="005B4DA5">
              <w:rPr>
                <w:sz w:val="26"/>
                <w:szCs w:val="26"/>
              </w:rPr>
              <w:t>5</w:t>
            </w:r>
            <w:r w:rsidRPr="005A4D93">
              <w:rPr>
                <w:sz w:val="26"/>
                <w:szCs w:val="26"/>
              </w:rPr>
              <w:t>5-Ft/ellátási nap</w:t>
            </w:r>
          </w:p>
        </w:tc>
      </w:tr>
      <w:tr w:rsidR="00C57878" w:rsidRPr="005A4D93" w14:paraId="579EF9D4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C5D26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Idősek nappali ellátása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E4EBA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0-Ft/ellátási nap</w:t>
            </w:r>
          </w:p>
        </w:tc>
      </w:tr>
      <w:tr w:rsidR="00C57878" w:rsidRPr="005A4D93" w14:paraId="3A035641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32611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Fogyatékos személyek nappali ellátása (napi egyszeri étkezés)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0ACF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315-Ft/ellátási nap</w:t>
            </w:r>
          </w:p>
        </w:tc>
      </w:tr>
      <w:tr w:rsidR="00C57878" w:rsidRPr="005A4D93" w14:paraId="2D15AD04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0D827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Fogyatékos személyek nappali ellátása (étkezés nélkül)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11027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0-Ft/ellátási nap</w:t>
            </w:r>
          </w:p>
        </w:tc>
      </w:tr>
      <w:tr w:rsidR="00C57878" w:rsidRPr="005A4D93" w14:paraId="183293EC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B4E3E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Házi segítségnyújtás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5678E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0-Ft/gondozási óra</w:t>
            </w:r>
          </w:p>
        </w:tc>
      </w:tr>
    </w:tbl>
    <w:p w14:paraId="67617656" w14:textId="77777777" w:rsidR="00C57878" w:rsidRPr="005A4D93" w:rsidRDefault="00215A9E">
      <w:pPr>
        <w:pStyle w:val="Szvegtrzs"/>
        <w:spacing w:before="220" w:after="0" w:line="240" w:lineRule="auto"/>
        <w:jc w:val="both"/>
        <w:rPr>
          <w:sz w:val="26"/>
          <w:szCs w:val="26"/>
        </w:rPr>
      </w:pPr>
      <w:r w:rsidRPr="005A4D93">
        <w:rPr>
          <w:sz w:val="26"/>
          <w:szCs w:val="26"/>
        </w:rPr>
        <w:t>3. Csökmő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C57878" w:rsidRPr="005A4D93" w14:paraId="4B0CEF96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5A486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Szociális szolgáltatás formája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57601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Intézményi térítési díj (ÁFA nélkül)</w:t>
            </w:r>
          </w:p>
        </w:tc>
      </w:tr>
      <w:tr w:rsidR="00C57878" w:rsidRPr="005A4D93" w14:paraId="5B514B8C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024A2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Szociális étkeztetés (napi egyszeri étkezés) elvitellel, vagy helyben fogyasztással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A3E34" w14:textId="25934774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4</w:t>
            </w:r>
            <w:r w:rsidR="005B4DA5">
              <w:rPr>
                <w:sz w:val="26"/>
                <w:szCs w:val="26"/>
              </w:rPr>
              <w:t>4</w:t>
            </w:r>
            <w:r w:rsidRPr="005A4D93">
              <w:rPr>
                <w:sz w:val="26"/>
                <w:szCs w:val="26"/>
              </w:rPr>
              <w:t>0-Ft/ellátási nap</w:t>
            </w:r>
          </w:p>
        </w:tc>
      </w:tr>
      <w:tr w:rsidR="00C57878" w:rsidRPr="005A4D93" w14:paraId="171DCBF5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C2109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Szociális étkeztetés (napi egyszeri étkezés) lakásra történő kiszállítással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C34AE" w14:textId="2254B28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4</w:t>
            </w:r>
            <w:r w:rsidR="005B4DA5">
              <w:rPr>
                <w:sz w:val="26"/>
                <w:szCs w:val="26"/>
              </w:rPr>
              <w:t>4</w:t>
            </w:r>
            <w:r w:rsidRPr="005A4D93">
              <w:rPr>
                <w:sz w:val="26"/>
                <w:szCs w:val="26"/>
              </w:rPr>
              <w:t>0-Ft/ellátási nap</w:t>
            </w:r>
          </w:p>
        </w:tc>
      </w:tr>
      <w:tr w:rsidR="00C57878" w:rsidRPr="005A4D93" w14:paraId="1E862B25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63A30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Szociális étkeztetés - lakásra történő kiszállítás költsége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32883" w14:textId="1B0607CA" w:rsidR="00C57878" w:rsidRPr="005A4D93" w:rsidRDefault="0038421D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215A9E" w:rsidRPr="005A4D93">
              <w:rPr>
                <w:sz w:val="26"/>
                <w:szCs w:val="26"/>
              </w:rPr>
              <w:t>-Ft/ellátási nap</w:t>
            </w:r>
          </w:p>
        </w:tc>
      </w:tr>
      <w:tr w:rsidR="00C57878" w:rsidRPr="005A4D93" w14:paraId="5F67B21B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1E02B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Idősek nappali ellátása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18E2A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0-Ft/ellátási nap</w:t>
            </w:r>
          </w:p>
        </w:tc>
      </w:tr>
      <w:tr w:rsidR="00C57878" w:rsidRPr="005A4D93" w14:paraId="1334D2C2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88F46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lastRenderedPageBreak/>
              <w:t>Fogyatékos személyek nappali ellátása (napi egyszeri étkezés)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D45A0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315-Ft/ellátási nap</w:t>
            </w:r>
          </w:p>
        </w:tc>
      </w:tr>
      <w:tr w:rsidR="00C57878" w:rsidRPr="005A4D93" w14:paraId="333B8B4E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628D3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Fogyatékos személyek nappali ellátása (étkezés nélkül)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92A60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0-Ft/ellátási nap</w:t>
            </w:r>
          </w:p>
        </w:tc>
      </w:tr>
      <w:tr w:rsidR="00C57878" w:rsidRPr="005A4D93" w14:paraId="6E85B921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BEE81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Házi segítségnyújtás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9830E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0-Ft/gondozási óra</w:t>
            </w:r>
          </w:p>
        </w:tc>
      </w:tr>
    </w:tbl>
    <w:p w14:paraId="1B1C095F" w14:textId="77777777" w:rsidR="00C57878" w:rsidRPr="005A4D93" w:rsidRDefault="00215A9E">
      <w:pPr>
        <w:pStyle w:val="Szvegtrzs"/>
        <w:spacing w:before="220" w:after="0" w:line="240" w:lineRule="auto"/>
        <w:jc w:val="both"/>
        <w:rPr>
          <w:sz w:val="26"/>
          <w:szCs w:val="26"/>
        </w:rPr>
      </w:pPr>
      <w:r w:rsidRPr="005A4D93">
        <w:rPr>
          <w:sz w:val="26"/>
          <w:szCs w:val="26"/>
        </w:rPr>
        <w:t>4. Darvas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C57878" w:rsidRPr="005A4D93" w14:paraId="435D00BF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04806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Szociális szolgáltatás formája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BEBC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Intézményi térítési díj (ÁFA nélkül)</w:t>
            </w:r>
          </w:p>
        </w:tc>
      </w:tr>
      <w:tr w:rsidR="00C57878" w:rsidRPr="005A4D93" w14:paraId="08033178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2800B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Szociális étkeztetés (napi egyszeri étkezés) elvitellel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70BFA" w14:textId="7E8BE1E8" w:rsidR="00C57878" w:rsidRPr="005A4D93" w:rsidRDefault="005B4DA5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  <w:r w:rsidR="00215A9E" w:rsidRPr="005A4D93">
              <w:rPr>
                <w:sz w:val="26"/>
                <w:szCs w:val="26"/>
              </w:rPr>
              <w:t>-Ft/ellátási nap</w:t>
            </w:r>
          </w:p>
        </w:tc>
      </w:tr>
      <w:tr w:rsidR="00C57878" w:rsidRPr="005A4D93" w14:paraId="77A29055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D6C2E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Szociális étkeztetés (napi egyszeri étkezés) lakásra történő kiszállítással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C2BA1" w14:textId="18659CE7" w:rsidR="00C57878" w:rsidRPr="005A4D93" w:rsidRDefault="005B4DA5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  <w:r w:rsidR="00215A9E" w:rsidRPr="005A4D93">
              <w:rPr>
                <w:sz w:val="26"/>
                <w:szCs w:val="26"/>
              </w:rPr>
              <w:t>-Ft/ellátási nap</w:t>
            </w:r>
          </w:p>
        </w:tc>
      </w:tr>
      <w:tr w:rsidR="00C57878" w:rsidRPr="005A4D93" w14:paraId="78A001A6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80CB5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Házi segítségnyújtás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C5119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0-Ft/gondozási óra</w:t>
            </w:r>
          </w:p>
        </w:tc>
      </w:tr>
    </w:tbl>
    <w:p w14:paraId="2D6C27C7" w14:textId="77777777" w:rsidR="00C57878" w:rsidRPr="005A4D93" w:rsidRDefault="00215A9E">
      <w:pPr>
        <w:pStyle w:val="Szvegtrzs"/>
        <w:spacing w:before="220" w:after="0" w:line="240" w:lineRule="auto"/>
        <w:jc w:val="both"/>
        <w:rPr>
          <w:sz w:val="26"/>
          <w:szCs w:val="26"/>
        </w:rPr>
      </w:pPr>
      <w:r w:rsidRPr="005A4D93">
        <w:rPr>
          <w:sz w:val="26"/>
          <w:szCs w:val="26"/>
        </w:rPr>
        <w:t>5. Esztár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C57878" w:rsidRPr="005A4D93" w14:paraId="45518E3A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EDB7B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Szociális szolgáltatás formája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6BD85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Intézményi térítési díj</w:t>
            </w:r>
          </w:p>
        </w:tc>
      </w:tr>
      <w:tr w:rsidR="00C57878" w:rsidRPr="005A4D93" w14:paraId="6313A9F2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A2B19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Idősek nappali ellátása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44ABB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0-Ft/ellátási nap</w:t>
            </w:r>
          </w:p>
        </w:tc>
      </w:tr>
    </w:tbl>
    <w:p w14:paraId="046B83BB" w14:textId="77777777" w:rsidR="00C57878" w:rsidRPr="005A4D93" w:rsidRDefault="00215A9E">
      <w:pPr>
        <w:pStyle w:val="Szvegtrzs"/>
        <w:spacing w:before="220" w:after="0" w:line="240" w:lineRule="auto"/>
        <w:jc w:val="both"/>
        <w:rPr>
          <w:sz w:val="26"/>
          <w:szCs w:val="26"/>
        </w:rPr>
      </w:pPr>
      <w:r w:rsidRPr="005A4D93">
        <w:rPr>
          <w:sz w:val="26"/>
          <w:szCs w:val="26"/>
        </w:rPr>
        <w:t>6. Furta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C57878" w:rsidRPr="005A4D93" w14:paraId="6660A401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9561B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Szociális szolgáltatás formája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913FD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Intézményi térítési díj (ÁFA nélkül)</w:t>
            </w:r>
          </w:p>
        </w:tc>
      </w:tr>
      <w:tr w:rsidR="00C57878" w:rsidRPr="005A4D93" w14:paraId="6EE25F19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0A510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Szociális étkeztetés (napi egyszeri étkezés) elvitellel, vagy helyben fogyasztással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92376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400-Ft/ellátási nap</w:t>
            </w:r>
          </w:p>
        </w:tc>
      </w:tr>
      <w:tr w:rsidR="00C57878" w:rsidRPr="005A4D93" w14:paraId="0303DAD3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73E62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Szociális étkeztetés (napi egyszeri étkezés) lakásra történő kiszállítással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142FD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400-Ft/ellátási nap</w:t>
            </w:r>
          </w:p>
        </w:tc>
      </w:tr>
      <w:tr w:rsidR="00C57878" w:rsidRPr="005A4D93" w14:paraId="24ADFFEB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E8E51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Idősek nappali ellátása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6A612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0-Ft/ellátási nap</w:t>
            </w:r>
          </w:p>
        </w:tc>
      </w:tr>
      <w:tr w:rsidR="00C57878" w:rsidRPr="005A4D93" w14:paraId="5E7A3D14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AC1E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Fogyatékos személyek nappali ellátása (napi egyszeri étkezés)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ADB42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400-Ft/ellátási nap</w:t>
            </w:r>
          </w:p>
        </w:tc>
      </w:tr>
      <w:tr w:rsidR="00C57878" w:rsidRPr="005A4D93" w14:paraId="223D391A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61AC2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Fogyatékos személyek nappali ellátása (étkezés nélkül)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4CEF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0-Ft/ellátási nap</w:t>
            </w:r>
          </w:p>
        </w:tc>
      </w:tr>
      <w:tr w:rsidR="00C57878" w:rsidRPr="005A4D93" w14:paraId="41BDB838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470D7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Házi segítségnyújtás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9AC25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0-Ft/gondozási óra</w:t>
            </w:r>
          </w:p>
        </w:tc>
      </w:tr>
    </w:tbl>
    <w:p w14:paraId="26511FB3" w14:textId="77777777" w:rsidR="00C57878" w:rsidRPr="005A4D93" w:rsidRDefault="00215A9E">
      <w:pPr>
        <w:pStyle w:val="Szvegtrzs"/>
        <w:spacing w:before="220" w:after="0" w:line="240" w:lineRule="auto"/>
        <w:jc w:val="both"/>
        <w:rPr>
          <w:sz w:val="26"/>
          <w:szCs w:val="26"/>
        </w:rPr>
      </w:pPr>
      <w:r w:rsidRPr="005A4D93">
        <w:rPr>
          <w:sz w:val="26"/>
          <w:szCs w:val="26"/>
        </w:rPr>
        <w:t>7. Mezősas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C57878" w:rsidRPr="005A4D93" w14:paraId="0EB02C46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9EA53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Szociális szolgáltatás formája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F32E3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Intézményi térítési díj (ÁFA nélkül)</w:t>
            </w:r>
          </w:p>
        </w:tc>
      </w:tr>
      <w:tr w:rsidR="00C57878" w:rsidRPr="005A4D93" w14:paraId="43C12058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F2C02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Szociális étkeztetés (napi egyszeri étkezés) elvitellel, vagy helyben fogyasztással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1381" w14:textId="08215609" w:rsidR="00C57878" w:rsidRPr="005A4D93" w:rsidRDefault="008F5B86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  <w:r w:rsidR="00215A9E" w:rsidRPr="005A4D93">
              <w:rPr>
                <w:sz w:val="26"/>
                <w:szCs w:val="26"/>
              </w:rPr>
              <w:t>-Ft/ellátási nap</w:t>
            </w:r>
          </w:p>
        </w:tc>
      </w:tr>
      <w:tr w:rsidR="00C57878" w:rsidRPr="005A4D93" w14:paraId="2997C4E9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299B2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Szociális étkeztetés (napi egyszeri étkezés) lakásra történő kiszállítással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F37AC" w14:textId="67CFE4D4" w:rsidR="00C57878" w:rsidRPr="005A4D93" w:rsidRDefault="008F5B86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  <w:r w:rsidR="00215A9E" w:rsidRPr="005A4D93">
              <w:rPr>
                <w:sz w:val="26"/>
                <w:szCs w:val="26"/>
              </w:rPr>
              <w:t>-Ft/ellátási nap</w:t>
            </w:r>
          </w:p>
        </w:tc>
      </w:tr>
      <w:tr w:rsidR="00C57878" w:rsidRPr="005A4D93" w14:paraId="03E3D08B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9E933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Idősek nappali ellátása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4191B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0-Ft/ellátási nap</w:t>
            </w:r>
          </w:p>
        </w:tc>
      </w:tr>
      <w:tr w:rsidR="00C57878" w:rsidRPr="005A4D93" w14:paraId="28E41C1E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40CA8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Házi segítségnyújtás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67F07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0-Ft/gondozási óra</w:t>
            </w:r>
          </w:p>
        </w:tc>
      </w:tr>
    </w:tbl>
    <w:p w14:paraId="521765F1" w14:textId="77777777" w:rsidR="00C57878" w:rsidRPr="005A4D93" w:rsidRDefault="00215A9E">
      <w:pPr>
        <w:pStyle w:val="Szvegtrzs"/>
        <w:spacing w:before="220" w:after="0" w:line="240" w:lineRule="auto"/>
        <w:jc w:val="both"/>
        <w:rPr>
          <w:sz w:val="26"/>
          <w:szCs w:val="26"/>
        </w:rPr>
      </w:pPr>
      <w:r w:rsidRPr="005A4D93">
        <w:rPr>
          <w:sz w:val="26"/>
          <w:szCs w:val="26"/>
        </w:rPr>
        <w:t>8. Tépe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C57878" w:rsidRPr="005A4D93" w14:paraId="4898B7F4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EAD7C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Szociális szolgáltatás formája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24D34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Intézményi térítési díj (ÁFA nélkül)</w:t>
            </w:r>
          </w:p>
        </w:tc>
      </w:tr>
      <w:tr w:rsidR="00C57878" w:rsidRPr="005A4D93" w14:paraId="43D90F39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5F358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lastRenderedPageBreak/>
              <w:t>Szociális étkeztetés (napi egyszeri étkezés) elvitellel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5396F" w14:textId="3331F9EC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4</w:t>
            </w:r>
            <w:r w:rsidR="00156F59">
              <w:rPr>
                <w:sz w:val="26"/>
                <w:szCs w:val="26"/>
              </w:rPr>
              <w:t>4</w:t>
            </w:r>
            <w:r w:rsidRPr="005A4D93">
              <w:rPr>
                <w:sz w:val="26"/>
                <w:szCs w:val="26"/>
              </w:rPr>
              <w:t>0-Ft/ellátási nap</w:t>
            </w:r>
          </w:p>
        </w:tc>
      </w:tr>
      <w:tr w:rsidR="00C57878" w:rsidRPr="005A4D93" w14:paraId="7F681590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9C483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Szociális étkeztetés (napi egyszeri étkezés) lakásra történő kiszállítással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4C861" w14:textId="00F9968F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4</w:t>
            </w:r>
            <w:r w:rsidR="00156F59">
              <w:rPr>
                <w:sz w:val="26"/>
                <w:szCs w:val="26"/>
              </w:rPr>
              <w:t>4</w:t>
            </w:r>
            <w:r w:rsidRPr="005A4D93">
              <w:rPr>
                <w:sz w:val="26"/>
                <w:szCs w:val="26"/>
              </w:rPr>
              <w:t>0-Ft/ellátási nap</w:t>
            </w:r>
          </w:p>
        </w:tc>
      </w:tr>
      <w:tr w:rsidR="00C57878" w:rsidRPr="005A4D93" w14:paraId="7B1AAF1E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03DD5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Házi segítségnyújtás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0EC6C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0-Ft/gondozási óra</w:t>
            </w:r>
          </w:p>
        </w:tc>
      </w:tr>
    </w:tbl>
    <w:p w14:paraId="49BD0177" w14:textId="77777777" w:rsidR="00C57878" w:rsidRPr="005A4D93" w:rsidRDefault="00215A9E">
      <w:pPr>
        <w:pStyle w:val="Szvegtrzs"/>
        <w:spacing w:before="220" w:after="0" w:line="240" w:lineRule="auto"/>
        <w:jc w:val="both"/>
        <w:rPr>
          <w:sz w:val="26"/>
          <w:szCs w:val="26"/>
        </w:rPr>
      </w:pPr>
      <w:r w:rsidRPr="005A4D93">
        <w:rPr>
          <w:sz w:val="26"/>
          <w:szCs w:val="26"/>
        </w:rPr>
        <w:t>9. Zsáka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C57878" w:rsidRPr="005A4D93" w14:paraId="3289C2FC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E1DE6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Szociális szolgáltatás formája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E016F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Intézményi térítési díj (ÁFA nélkül)</w:t>
            </w:r>
          </w:p>
        </w:tc>
      </w:tr>
      <w:tr w:rsidR="00C57878" w:rsidRPr="005A4D93" w14:paraId="29E88D67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A1835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Szociális étkeztetés (napi egyszeri étkezés) elvitellel, vagy helyben fogyasztással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FA137" w14:textId="75F90E7B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4</w:t>
            </w:r>
            <w:r w:rsidR="00156F59">
              <w:rPr>
                <w:sz w:val="26"/>
                <w:szCs w:val="26"/>
              </w:rPr>
              <w:t>5</w:t>
            </w:r>
            <w:r w:rsidRPr="005A4D93">
              <w:rPr>
                <w:sz w:val="26"/>
                <w:szCs w:val="26"/>
              </w:rPr>
              <w:t>5-Ft/ellátási nap</w:t>
            </w:r>
          </w:p>
        </w:tc>
      </w:tr>
      <w:tr w:rsidR="00C57878" w:rsidRPr="005A4D93" w14:paraId="168F2FA1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57AC3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Szociális étkeztetés (napi egyszeri étkezés) lakásra történő kiszállítással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37C94" w14:textId="0E2AED24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4</w:t>
            </w:r>
            <w:r w:rsidR="00156F59">
              <w:rPr>
                <w:sz w:val="26"/>
                <w:szCs w:val="26"/>
              </w:rPr>
              <w:t>5</w:t>
            </w:r>
            <w:r w:rsidRPr="005A4D93">
              <w:rPr>
                <w:sz w:val="26"/>
                <w:szCs w:val="26"/>
              </w:rPr>
              <w:t>5-Ft/ellátási nap</w:t>
            </w:r>
          </w:p>
        </w:tc>
      </w:tr>
      <w:tr w:rsidR="00C57878" w:rsidRPr="005A4D93" w14:paraId="3ACE4B5A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302B1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Idősek nappali ellátása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AF38D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0-Ft/ellátási nap</w:t>
            </w:r>
          </w:p>
        </w:tc>
      </w:tr>
      <w:tr w:rsidR="00C57878" w:rsidRPr="005A4D93" w14:paraId="5A3E48F2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DA187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Fogyatékos személyek nappali ellátása (napi egyszeri étkezés)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A65C0" w14:textId="44F49A9E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4</w:t>
            </w:r>
            <w:r w:rsidR="00156F59">
              <w:rPr>
                <w:sz w:val="26"/>
                <w:szCs w:val="26"/>
              </w:rPr>
              <w:t>5</w:t>
            </w:r>
            <w:r w:rsidRPr="005A4D93">
              <w:rPr>
                <w:sz w:val="26"/>
                <w:szCs w:val="26"/>
              </w:rPr>
              <w:t>5-Ft/ellátási nap</w:t>
            </w:r>
          </w:p>
        </w:tc>
      </w:tr>
      <w:tr w:rsidR="00C57878" w:rsidRPr="005A4D93" w14:paraId="7867D1DD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14FB8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Fogyatékos személyek nappali ellátása (étkezés nélkül)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C1D95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0-Ft/ellátási nap</w:t>
            </w:r>
          </w:p>
        </w:tc>
      </w:tr>
      <w:tr w:rsidR="00C57878" w:rsidRPr="005A4D93" w14:paraId="4594E71C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B0B56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Házi segítségnyújtás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ECC6A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0-Ft/gondozási óra</w:t>
            </w:r>
          </w:p>
        </w:tc>
      </w:tr>
    </w:tbl>
    <w:p w14:paraId="7C72E686" w14:textId="77777777" w:rsidR="00C57878" w:rsidRPr="005A4D93" w:rsidRDefault="00C57878">
      <w:pPr>
        <w:rPr>
          <w:sz w:val="26"/>
          <w:szCs w:val="26"/>
        </w:rPr>
      </w:pPr>
    </w:p>
    <w:sectPr w:rsidR="00C57878" w:rsidRPr="005A4D93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F06FD" w14:textId="77777777" w:rsidR="00954DF1" w:rsidRDefault="00954DF1">
      <w:r>
        <w:separator/>
      </w:r>
    </w:p>
  </w:endnote>
  <w:endnote w:type="continuationSeparator" w:id="0">
    <w:p w14:paraId="57C75317" w14:textId="77777777" w:rsidR="00954DF1" w:rsidRDefault="0095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82CC" w14:textId="732D2971" w:rsidR="00C65669" w:rsidRDefault="00C65669">
    <w:pPr>
      <w:pStyle w:val="llb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FE87EA9" wp14:editId="2F15D22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0485" cy="168910"/>
              <wp:effectExtent l="0" t="0" r="0" b="0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8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FD3D6" w14:textId="77777777" w:rsidR="00C65669" w:rsidRDefault="00C65669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</w:rPr>
                            <w:t>6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87EA9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0;margin-top:.05pt;width:5.55pt;height:13.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" stroked="f">
              <v:textbox inset="0,0,0,0">
                <w:txbxContent>
                  <w:p w14:paraId="654FD3D6" w14:textId="77777777" w:rsidR="00C65669" w:rsidRDefault="00C65669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</w:rPr>
                      <w:t>6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8713" w14:textId="77777777" w:rsidR="00C65669" w:rsidRDefault="00C6566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7475" w14:textId="77777777" w:rsidR="00C57878" w:rsidRDefault="00215A9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4140" w14:textId="77777777" w:rsidR="00954DF1" w:rsidRDefault="00954DF1">
      <w:r>
        <w:separator/>
      </w:r>
    </w:p>
  </w:footnote>
  <w:footnote w:type="continuationSeparator" w:id="0">
    <w:p w14:paraId="340B262F" w14:textId="77777777" w:rsidR="00954DF1" w:rsidRDefault="0095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upperRoman"/>
      <w:lvlText w:val=".%5"/>
      <w:lvlJc w:val="left"/>
      <w:pPr>
        <w:tabs>
          <w:tab w:val="num" w:pos="1080"/>
        </w:tabs>
        <w:ind w:left="1080" w:hanging="72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CEA172B"/>
    <w:multiLevelType w:val="multilevel"/>
    <w:tmpl w:val="1B864B5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43624317">
    <w:abstractNumId w:val="1"/>
  </w:num>
  <w:num w:numId="2" w16cid:durableId="186817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78"/>
    <w:rsid w:val="00014120"/>
    <w:rsid w:val="000406B7"/>
    <w:rsid w:val="000B0B99"/>
    <w:rsid w:val="000C18FE"/>
    <w:rsid w:val="00156F59"/>
    <w:rsid w:val="001864FA"/>
    <w:rsid w:val="0019096A"/>
    <w:rsid w:val="00192DC6"/>
    <w:rsid w:val="00214F8E"/>
    <w:rsid w:val="00215A9E"/>
    <w:rsid w:val="00253009"/>
    <w:rsid w:val="00266DC0"/>
    <w:rsid w:val="002954B9"/>
    <w:rsid w:val="002D211C"/>
    <w:rsid w:val="002D492B"/>
    <w:rsid w:val="00342A37"/>
    <w:rsid w:val="0038421D"/>
    <w:rsid w:val="003A19D2"/>
    <w:rsid w:val="00421AE6"/>
    <w:rsid w:val="0047758E"/>
    <w:rsid w:val="004D6CEF"/>
    <w:rsid w:val="00557F9F"/>
    <w:rsid w:val="00580895"/>
    <w:rsid w:val="005960AE"/>
    <w:rsid w:val="005A4D93"/>
    <w:rsid w:val="005B4DA5"/>
    <w:rsid w:val="005B7613"/>
    <w:rsid w:val="005B7D8F"/>
    <w:rsid w:val="005E353C"/>
    <w:rsid w:val="005E54FB"/>
    <w:rsid w:val="0067262E"/>
    <w:rsid w:val="006865E4"/>
    <w:rsid w:val="00694C4C"/>
    <w:rsid w:val="00763235"/>
    <w:rsid w:val="00766F73"/>
    <w:rsid w:val="00780804"/>
    <w:rsid w:val="007D05FF"/>
    <w:rsid w:val="007E3095"/>
    <w:rsid w:val="00805A4A"/>
    <w:rsid w:val="008216B8"/>
    <w:rsid w:val="0088799D"/>
    <w:rsid w:val="008F5B86"/>
    <w:rsid w:val="00954DF1"/>
    <w:rsid w:val="00973BA9"/>
    <w:rsid w:val="00976F2F"/>
    <w:rsid w:val="009A5D2B"/>
    <w:rsid w:val="009F0AAF"/>
    <w:rsid w:val="00A47FCB"/>
    <w:rsid w:val="00A50CAE"/>
    <w:rsid w:val="00A60EAC"/>
    <w:rsid w:val="00B24C7E"/>
    <w:rsid w:val="00B43210"/>
    <w:rsid w:val="00B455AC"/>
    <w:rsid w:val="00B863E7"/>
    <w:rsid w:val="00C57878"/>
    <w:rsid w:val="00C619BF"/>
    <w:rsid w:val="00C65669"/>
    <w:rsid w:val="00C804CF"/>
    <w:rsid w:val="00D02EFF"/>
    <w:rsid w:val="00D528BE"/>
    <w:rsid w:val="00D53F96"/>
    <w:rsid w:val="00D5644A"/>
    <w:rsid w:val="00DF670E"/>
    <w:rsid w:val="00E146C0"/>
    <w:rsid w:val="00E33BEE"/>
    <w:rsid w:val="00E57763"/>
    <w:rsid w:val="00ED050B"/>
    <w:rsid w:val="00EE0CB5"/>
    <w:rsid w:val="00EE775A"/>
    <w:rsid w:val="00F23749"/>
    <w:rsid w:val="00FB6924"/>
    <w:rsid w:val="00FC22D6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5AE08"/>
  <w15:docId w15:val="{029BA161-3377-4E9C-A3ED-2D6B05D6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Oldalszm">
    <w:name w:val="page number"/>
    <w:basedOn w:val="Bekezdsalapbettpusa"/>
    <w:rsid w:val="00C65669"/>
  </w:style>
  <w:style w:type="paragraph" w:styleId="Szvegtrzs2">
    <w:name w:val="Body Text 2"/>
    <w:basedOn w:val="Norml"/>
    <w:link w:val="Szvegtrzs2Char"/>
    <w:uiPriority w:val="99"/>
    <w:semiHidden/>
    <w:unhideWhenUsed/>
    <w:rsid w:val="000B0B99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B0B99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2023</Words>
  <Characters>13959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Kisné Szabó Éva</dc:creator>
  <dc:description/>
  <cp:lastModifiedBy>dr. Körtvélyesi Viktor</cp:lastModifiedBy>
  <cp:revision>14</cp:revision>
  <cp:lastPrinted>2022-06-14T11:52:00Z</cp:lastPrinted>
  <dcterms:created xsi:type="dcterms:W3CDTF">2022-06-20T15:13:00Z</dcterms:created>
  <dcterms:modified xsi:type="dcterms:W3CDTF">2022-06-21T07:19:00Z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