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C47A" w14:textId="77777777" w:rsidR="00A70A0F" w:rsidRPr="0053099D" w:rsidRDefault="00A70A0F" w:rsidP="00A70A0F">
      <w:pPr>
        <w:keepNext/>
        <w:tabs>
          <w:tab w:val="left" w:pos="708"/>
        </w:tabs>
        <w:suppressAutoHyphens/>
        <w:spacing w:after="0" w:line="240" w:lineRule="auto"/>
        <w:jc w:val="center"/>
        <w:outlineLvl w:val="5"/>
        <w:rPr>
          <w:rFonts w:ascii="Times New Roman" w:eastAsia="Times New Roman" w:hAnsi="Times New Roman"/>
          <w:b/>
          <w:sz w:val="60"/>
          <w:szCs w:val="24"/>
          <w:lang w:eastAsia="zh-CN"/>
        </w:rPr>
      </w:pPr>
      <w:r>
        <w:rPr>
          <w:rFonts w:ascii="Times New Roman" w:eastAsia="Times New Roman" w:hAnsi="Times New Roman"/>
          <w:b/>
          <w:sz w:val="24"/>
          <w:szCs w:val="24"/>
          <w:lang w:eastAsia="zh-CN"/>
        </w:rPr>
        <w:t>PÉNZÜGYI</w:t>
      </w:r>
      <w:r w:rsidRPr="0053099D">
        <w:rPr>
          <w:rFonts w:ascii="Times New Roman" w:eastAsia="Times New Roman" w:hAnsi="Times New Roman"/>
          <w:b/>
          <w:sz w:val="24"/>
          <w:szCs w:val="24"/>
          <w:lang w:eastAsia="zh-CN"/>
        </w:rPr>
        <w:t xml:space="preserve"> BIZOTTSÁG</w:t>
      </w:r>
    </w:p>
    <w:p w14:paraId="3AE06CCA" w14:textId="77777777" w:rsidR="00A70A0F" w:rsidRPr="0053099D" w:rsidRDefault="00A70A0F" w:rsidP="00A70A0F">
      <w:pPr>
        <w:pBdr>
          <w:bottom w:val="single" w:sz="8" w:space="1" w:color="000000"/>
        </w:pBdr>
        <w:suppressAutoHyphens/>
        <w:spacing w:after="0" w:line="240" w:lineRule="auto"/>
        <w:rPr>
          <w:rFonts w:ascii="Times New Roman" w:eastAsia="Times New Roman" w:hAnsi="Times New Roman"/>
          <w:sz w:val="24"/>
          <w:szCs w:val="24"/>
          <w:lang w:eastAsia="zh-CN"/>
        </w:rPr>
      </w:pPr>
    </w:p>
    <w:p w14:paraId="4EBA4D82"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5C3C630B" w14:textId="77777777" w:rsidR="00A70A0F" w:rsidRPr="0053099D" w:rsidRDefault="00A70A0F" w:rsidP="00A70A0F">
      <w:pPr>
        <w:keepNext/>
        <w:numPr>
          <w:ilvl w:val="2"/>
          <w:numId w:val="1"/>
        </w:numPr>
        <w:suppressAutoHyphens/>
        <w:spacing w:after="0" w:line="240" w:lineRule="auto"/>
        <w:jc w:val="center"/>
        <w:outlineLvl w:val="0"/>
        <w:rPr>
          <w:rFonts w:ascii="Times New Roman" w:eastAsia="Times New Roman" w:hAnsi="Times New Roman"/>
          <w:b/>
          <w:sz w:val="40"/>
          <w:szCs w:val="24"/>
          <w:lang w:eastAsia="zh-CN"/>
        </w:rPr>
      </w:pPr>
      <w:r w:rsidRPr="0053099D">
        <w:rPr>
          <w:rFonts w:ascii="Times New Roman" w:eastAsia="Times New Roman" w:hAnsi="Times New Roman"/>
          <w:b/>
          <w:sz w:val="24"/>
          <w:szCs w:val="24"/>
          <w:lang w:eastAsia="zh-CN"/>
        </w:rPr>
        <w:t>H A T Á R O Z A T</w:t>
      </w:r>
    </w:p>
    <w:p w14:paraId="13B08FA4" w14:textId="77777777" w:rsidR="00A70A0F" w:rsidRPr="0053099D" w:rsidRDefault="00A70A0F" w:rsidP="00A70A0F">
      <w:pPr>
        <w:pBdr>
          <w:bottom w:val="single" w:sz="8" w:space="3" w:color="000000"/>
        </w:pBdr>
        <w:suppressAutoHyphens/>
        <w:spacing w:after="0" w:line="240" w:lineRule="auto"/>
        <w:ind w:left="3540" w:hanging="3540"/>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lang w:eastAsia="zh-CN"/>
        </w:rPr>
        <w:t xml:space="preserve">      Száma:</w:t>
      </w:r>
      <w:r w:rsidRPr="0053099D">
        <w:rPr>
          <w:rFonts w:ascii="Times New Roman" w:eastAsia="Times New Roman" w:hAnsi="Times New Roman"/>
          <w:b/>
          <w:sz w:val="24"/>
          <w:szCs w:val="24"/>
          <w:lang w:eastAsia="zh-CN"/>
        </w:rPr>
        <w:tab/>
      </w:r>
      <w:r w:rsidRPr="0053099D">
        <w:rPr>
          <w:rFonts w:ascii="Times New Roman" w:eastAsia="Times New Roman" w:hAnsi="Times New Roman"/>
          <w:b/>
          <w:sz w:val="24"/>
          <w:szCs w:val="24"/>
          <w:lang w:eastAsia="zh-CN"/>
        </w:rPr>
        <w:tab/>
      </w:r>
      <w:r w:rsidRPr="0053099D">
        <w:rPr>
          <w:rFonts w:ascii="Times New Roman" w:eastAsia="Times New Roman" w:hAnsi="Times New Roman"/>
          <w:b/>
          <w:sz w:val="24"/>
          <w:szCs w:val="24"/>
          <w:lang w:eastAsia="zh-CN"/>
        </w:rPr>
        <w:tab/>
        <w:t xml:space="preserve">                         t á r g y a</w:t>
      </w:r>
    </w:p>
    <w:p w14:paraId="7783369B"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7FD2C2B4" w14:textId="0A07C7EF" w:rsidR="00A70A0F" w:rsidRDefault="0042149A" w:rsidP="00A70A0F">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r w:rsidR="00AB33A1">
        <w:rPr>
          <w:rFonts w:ascii="Times New Roman" w:eastAsia="Times New Roman" w:hAnsi="Times New Roman"/>
          <w:sz w:val="24"/>
          <w:szCs w:val="24"/>
          <w:lang w:eastAsia="zh-CN"/>
        </w:rPr>
        <w:t>/2024</w:t>
      </w:r>
      <w:r w:rsidR="00842E8D">
        <w:rPr>
          <w:rFonts w:ascii="Times New Roman" w:eastAsia="Times New Roman" w:hAnsi="Times New Roman"/>
          <w:sz w:val="24"/>
          <w:szCs w:val="24"/>
          <w:lang w:eastAsia="zh-CN"/>
        </w:rPr>
        <w:t>. (</w:t>
      </w:r>
      <w:r w:rsidR="007C3DCE">
        <w:rPr>
          <w:rFonts w:ascii="Times New Roman" w:eastAsia="Times New Roman" w:hAnsi="Times New Roman"/>
          <w:sz w:val="24"/>
          <w:szCs w:val="24"/>
          <w:lang w:eastAsia="zh-CN"/>
        </w:rPr>
        <w:t>I</w:t>
      </w:r>
      <w:r>
        <w:rPr>
          <w:rFonts w:ascii="Times New Roman" w:eastAsia="Times New Roman" w:hAnsi="Times New Roman"/>
          <w:sz w:val="24"/>
          <w:szCs w:val="24"/>
          <w:lang w:eastAsia="zh-CN"/>
        </w:rPr>
        <w:t>I</w:t>
      </w:r>
      <w:r w:rsidR="00A70A0F">
        <w:rPr>
          <w:rFonts w:ascii="Times New Roman" w:eastAsia="Times New Roman" w:hAnsi="Times New Roman"/>
          <w:sz w:val="24"/>
          <w:szCs w:val="24"/>
          <w:lang w:eastAsia="zh-CN"/>
        </w:rPr>
        <w:t xml:space="preserve">. </w:t>
      </w:r>
      <w:r w:rsidR="00AB33A1">
        <w:rPr>
          <w:rFonts w:ascii="Times New Roman" w:eastAsia="Times New Roman" w:hAnsi="Times New Roman"/>
          <w:sz w:val="24"/>
          <w:szCs w:val="24"/>
          <w:lang w:eastAsia="zh-CN"/>
        </w:rPr>
        <w:t>2</w:t>
      </w:r>
      <w:r>
        <w:rPr>
          <w:rFonts w:ascii="Times New Roman" w:eastAsia="Times New Roman" w:hAnsi="Times New Roman"/>
          <w:sz w:val="24"/>
          <w:szCs w:val="24"/>
          <w:lang w:eastAsia="zh-CN"/>
        </w:rPr>
        <w:t>7</w:t>
      </w:r>
      <w:r w:rsidR="00A70A0F">
        <w:rPr>
          <w:rFonts w:ascii="Times New Roman" w:eastAsia="Times New Roman" w:hAnsi="Times New Roman"/>
          <w:sz w:val="24"/>
          <w:szCs w:val="24"/>
          <w:lang w:eastAsia="zh-CN"/>
        </w:rPr>
        <w:t>.)</w:t>
      </w:r>
      <w:r w:rsidR="00A70A0F">
        <w:rPr>
          <w:rFonts w:ascii="Times New Roman" w:eastAsia="Times New Roman" w:hAnsi="Times New Roman"/>
          <w:sz w:val="24"/>
          <w:szCs w:val="24"/>
          <w:lang w:eastAsia="zh-CN"/>
        </w:rPr>
        <w:tab/>
      </w:r>
      <w:r w:rsidR="00BF2519" w:rsidRPr="008636F2">
        <w:rPr>
          <w:rFonts w:ascii="Times New Roman" w:eastAsia="SimSun" w:hAnsi="Times New Roman" w:cs="Mangal"/>
          <w:sz w:val="24"/>
          <w:szCs w:val="24"/>
          <w:lang w:eastAsia="zh-CN" w:bidi="hi-IN"/>
        </w:rPr>
        <w:t>Berettyóújfalu Város Önkormányzata 2024. évi költségvetési rendeletének elfogadásá</w:t>
      </w:r>
      <w:r w:rsidR="00BF2519">
        <w:rPr>
          <w:rFonts w:ascii="Times New Roman" w:eastAsia="SimSun" w:hAnsi="Times New Roman" w:cs="Mangal"/>
          <w:sz w:val="24"/>
          <w:szCs w:val="24"/>
          <w:lang w:eastAsia="zh-CN" w:bidi="hi-IN"/>
        </w:rPr>
        <w:t>nak javaslata</w:t>
      </w:r>
    </w:p>
    <w:p w14:paraId="538470E5" w14:textId="77777777" w:rsidR="00A70A0F" w:rsidRPr="003A3BFE" w:rsidRDefault="00A70A0F" w:rsidP="00A70A0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1306F450" w14:textId="77777777" w:rsidR="0042149A" w:rsidRPr="0053099D" w:rsidRDefault="0042149A" w:rsidP="0042149A">
      <w:pPr>
        <w:suppressAutoHyphens/>
        <w:spacing w:after="0" w:line="240" w:lineRule="auto"/>
        <w:rPr>
          <w:rFonts w:ascii="Times New Roman" w:eastAsia="Times New Roman" w:hAnsi="Times New Roman"/>
          <w:sz w:val="24"/>
          <w:szCs w:val="24"/>
          <w:lang w:eastAsia="zh-CN"/>
        </w:rPr>
      </w:pPr>
    </w:p>
    <w:p w14:paraId="0CD755D1" w14:textId="59FB5D92" w:rsidR="0042149A" w:rsidRPr="00BF2519" w:rsidRDefault="0042149A" w:rsidP="0042149A">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7/2024. (II. 27.)</w:t>
      </w:r>
      <w:r>
        <w:rPr>
          <w:rFonts w:ascii="Times New Roman" w:eastAsia="Times New Roman" w:hAnsi="Times New Roman"/>
          <w:sz w:val="24"/>
          <w:szCs w:val="24"/>
          <w:lang w:eastAsia="zh-CN"/>
        </w:rPr>
        <w:tab/>
      </w:r>
      <w:r w:rsidR="00BF2519" w:rsidRPr="00BF2519">
        <w:rPr>
          <w:rFonts w:ascii="Times New Roman" w:hAnsi="Times New Roman"/>
          <w:sz w:val="24"/>
          <w:szCs w:val="24"/>
          <w:lang w:eastAsia="hu-HU"/>
        </w:rPr>
        <w:t>Az Önkormányzat saját bevételeinek és adósságot keletkeztető ügyleteiből eredő fizetési kötelezettségeinek a költségvetési évet követő három évre várható összegének javaslata</w:t>
      </w:r>
    </w:p>
    <w:p w14:paraId="3C03E19B" w14:textId="77777777" w:rsidR="0042149A" w:rsidRPr="003A3BFE" w:rsidRDefault="0042149A" w:rsidP="0042149A">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7BF2D75D" w14:textId="77777777" w:rsidR="0042149A" w:rsidRPr="0053099D" w:rsidRDefault="0042149A" w:rsidP="0042149A">
      <w:pPr>
        <w:suppressAutoHyphens/>
        <w:spacing w:after="0" w:line="240" w:lineRule="auto"/>
        <w:rPr>
          <w:rFonts w:ascii="Times New Roman" w:eastAsia="Times New Roman" w:hAnsi="Times New Roman"/>
          <w:sz w:val="24"/>
          <w:szCs w:val="24"/>
          <w:lang w:eastAsia="zh-CN"/>
        </w:rPr>
      </w:pPr>
    </w:p>
    <w:p w14:paraId="2E3D05BE" w14:textId="1F7C5F9B" w:rsidR="0042149A" w:rsidRDefault="00BF2519" w:rsidP="0042149A">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8</w:t>
      </w:r>
      <w:r w:rsidR="0042149A">
        <w:rPr>
          <w:rFonts w:ascii="Times New Roman" w:eastAsia="Times New Roman" w:hAnsi="Times New Roman"/>
          <w:sz w:val="24"/>
          <w:szCs w:val="24"/>
          <w:lang w:eastAsia="zh-CN"/>
        </w:rPr>
        <w:t>/2024. (II. 27.)</w:t>
      </w:r>
      <w:r w:rsidR="0042149A">
        <w:rPr>
          <w:rFonts w:ascii="Times New Roman" w:eastAsia="Times New Roman" w:hAnsi="Times New Roman"/>
          <w:sz w:val="24"/>
          <w:szCs w:val="24"/>
          <w:lang w:eastAsia="zh-CN"/>
        </w:rPr>
        <w:tab/>
      </w:r>
      <w:r w:rsidR="00283652">
        <w:rPr>
          <w:rFonts w:ascii="Times New Roman" w:eastAsia="SimSun" w:hAnsi="Times New Roman"/>
          <w:sz w:val="24"/>
          <w:szCs w:val="24"/>
          <w:lang w:eastAsia="zh-CN" w:bidi="hi-IN"/>
        </w:rPr>
        <w:t>A</w:t>
      </w:r>
      <w:r w:rsidR="00283652" w:rsidRPr="008636F2">
        <w:rPr>
          <w:rFonts w:ascii="Times New Roman" w:eastAsia="SimSun" w:hAnsi="Times New Roman"/>
          <w:sz w:val="24"/>
          <w:szCs w:val="24"/>
          <w:lang w:eastAsia="zh-CN" w:bidi="hi-IN"/>
        </w:rPr>
        <w:t xml:space="preserve"> lakáshoz jutók helyi támogatásáról szóló 16/2017. (IX. 29.) önkormányzati rendelet módosításá</w:t>
      </w:r>
      <w:r w:rsidR="00283652">
        <w:rPr>
          <w:rFonts w:ascii="Times New Roman" w:eastAsia="SimSun" w:hAnsi="Times New Roman"/>
          <w:sz w:val="24"/>
          <w:szCs w:val="24"/>
          <w:lang w:eastAsia="zh-CN" w:bidi="hi-IN"/>
        </w:rPr>
        <w:t>nak javaslata</w:t>
      </w:r>
    </w:p>
    <w:p w14:paraId="761226B5" w14:textId="77777777" w:rsidR="0042149A" w:rsidRPr="003A3BFE" w:rsidRDefault="0042149A" w:rsidP="0042149A">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3163E20B" w14:textId="77777777" w:rsidR="0042149A" w:rsidRPr="0053099D" w:rsidRDefault="0042149A" w:rsidP="0042149A">
      <w:pPr>
        <w:suppressAutoHyphens/>
        <w:spacing w:after="0" w:line="240" w:lineRule="auto"/>
        <w:rPr>
          <w:rFonts w:ascii="Times New Roman" w:eastAsia="Times New Roman" w:hAnsi="Times New Roman"/>
          <w:sz w:val="24"/>
          <w:szCs w:val="24"/>
          <w:lang w:eastAsia="zh-CN"/>
        </w:rPr>
      </w:pPr>
    </w:p>
    <w:p w14:paraId="5FE3963D" w14:textId="1D680EE3" w:rsidR="0042149A" w:rsidRDefault="00BF2519" w:rsidP="0042149A">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9</w:t>
      </w:r>
      <w:r w:rsidR="0042149A">
        <w:rPr>
          <w:rFonts w:ascii="Times New Roman" w:eastAsia="Times New Roman" w:hAnsi="Times New Roman"/>
          <w:sz w:val="24"/>
          <w:szCs w:val="24"/>
          <w:lang w:eastAsia="zh-CN"/>
        </w:rPr>
        <w:t>/2024. (II. 27.)</w:t>
      </w:r>
      <w:r w:rsidR="0042149A">
        <w:rPr>
          <w:rFonts w:ascii="Times New Roman" w:eastAsia="Times New Roman" w:hAnsi="Times New Roman"/>
          <w:sz w:val="24"/>
          <w:szCs w:val="24"/>
          <w:lang w:eastAsia="zh-CN"/>
        </w:rPr>
        <w:tab/>
      </w:r>
      <w:r w:rsidR="0070637E">
        <w:rPr>
          <w:rFonts w:ascii="Times New Roman" w:eastAsia="SimSun" w:hAnsi="Times New Roman"/>
          <w:sz w:val="24"/>
          <w:szCs w:val="24"/>
          <w:lang w:eastAsia="zh-CN" w:bidi="hi-IN"/>
        </w:rPr>
        <w:t>A</w:t>
      </w:r>
      <w:r w:rsidR="0070637E" w:rsidRPr="008636F2">
        <w:rPr>
          <w:rFonts w:ascii="Times New Roman" w:eastAsia="SimSun" w:hAnsi="Times New Roman"/>
          <w:sz w:val="24"/>
          <w:szCs w:val="24"/>
          <w:lang w:eastAsia="zh-CN" w:bidi="hi-IN"/>
        </w:rPr>
        <w:t xml:space="preserve"> Berettyóújfalui Polgármesteri Hivatal 2023. évi munkájáról</w:t>
      </w:r>
      <w:r w:rsidR="0070637E">
        <w:rPr>
          <w:rFonts w:ascii="Times New Roman" w:eastAsia="SimSun" w:hAnsi="Times New Roman"/>
          <w:sz w:val="24"/>
          <w:szCs w:val="24"/>
          <w:lang w:eastAsia="zh-CN" w:bidi="hi-IN"/>
        </w:rPr>
        <w:t xml:space="preserve"> szóló beszámoló elfogadásának javaslata</w:t>
      </w:r>
    </w:p>
    <w:p w14:paraId="39077E9F" w14:textId="77777777" w:rsidR="0042149A" w:rsidRPr="003A3BFE" w:rsidRDefault="0042149A" w:rsidP="0042149A">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6F917925" w14:textId="77777777" w:rsidR="0042149A" w:rsidRPr="0053099D" w:rsidRDefault="0042149A" w:rsidP="0042149A">
      <w:pPr>
        <w:suppressAutoHyphens/>
        <w:spacing w:after="0" w:line="240" w:lineRule="auto"/>
        <w:rPr>
          <w:rFonts w:ascii="Times New Roman" w:eastAsia="Times New Roman" w:hAnsi="Times New Roman"/>
          <w:sz w:val="24"/>
          <w:szCs w:val="24"/>
          <w:lang w:eastAsia="zh-CN"/>
        </w:rPr>
      </w:pPr>
    </w:p>
    <w:p w14:paraId="3AE1630C" w14:textId="6F651854" w:rsidR="0042149A" w:rsidRDefault="00BF2519" w:rsidP="0042149A">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10</w:t>
      </w:r>
      <w:r w:rsidR="0042149A">
        <w:rPr>
          <w:rFonts w:ascii="Times New Roman" w:eastAsia="Times New Roman" w:hAnsi="Times New Roman"/>
          <w:sz w:val="24"/>
          <w:szCs w:val="24"/>
          <w:lang w:eastAsia="zh-CN"/>
        </w:rPr>
        <w:t>/2024. (II. 27.)</w:t>
      </w:r>
      <w:r w:rsidR="0042149A">
        <w:rPr>
          <w:rFonts w:ascii="Times New Roman" w:eastAsia="Times New Roman" w:hAnsi="Times New Roman"/>
          <w:sz w:val="24"/>
          <w:szCs w:val="24"/>
          <w:lang w:eastAsia="zh-CN"/>
        </w:rPr>
        <w:tab/>
      </w:r>
      <w:r w:rsidR="005F3B0F">
        <w:rPr>
          <w:rFonts w:ascii="Times New Roman" w:eastAsia="SimSun" w:hAnsi="Times New Roman"/>
          <w:sz w:val="24"/>
          <w:szCs w:val="24"/>
          <w:lang w:eastAsia="zh-CN" w:bidi="hi-IN"/>
        </w:rPr>
        <w:t>A</w:t>
      </w:r>
      <w:r w:rsidR="005F3B0F" w:rsidRPr="008636F2">
        <w:rPr>
          <w:rFonts w:ascii="Times New Roman" w:eastAsia="SimSun" w:hAnsi="Times New Roman"/>
          <w:sz w:val="24"/>
          <w:szCs w:val="24"/>
          <w:lang w:eastAsia="zh-CN" w:bidi="hi-IN"/>
        </w:rPr>
        <w:t xml:space="preserve"> Herpály Vagyonkezelő Kft-vel kötött, módosításokkal egységes szerkezetbe foglalt vagyonkezelői szerződés jóváhagyásá</w:t>
      </w:r>
      <w:r w:rsidR="005F3B0F">
        <w:rPr>
          <w:rFonts w:ascii="Times New Roman" w:eastAsia="SimSun" w:hAnsi="Times New Roman"/>
          <w:sz w:val="24"/>
          <w:szCs w:val="24"/>
          <w:lang w:eastAsia="zh-CN" w:bidi="hi-IN"/>
        </w:rPr>
        <w:t>nak javaslata</w:t>
      </w:r>
    </w:p>
    <w:p w14:paraId="73A19EB2" w14:textId="77777777" w:rsidR="0042149A" w:rsidRPr="003A3BFE" w:rsidRDefault="0042149A" w:rsidP="0042149A">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1A51FC9E" w14:textId="77777777" w:rsidR="0042149A" w:rsidRPr="0053099D" w:rsidRDefault="0042149A" w:rsidP="0042149A">
      <w:pPr>
        <w:suppressAutoHyphens/>
        <w:spacing w:after="0" w:line="240" w:lineRule="auto"/>
        <w:rPr>
          <w:rFonts w:ascii="Times New Roman" w:eastAsia="Times New Roman" w:hAnsi="Times New Roman"/>
          <w:sz w:val="24"/>
          <w:szCs w:val="24"/>
          <w:lang w:eastAsia="zh-CN"/>
        </w:rPr>
      </w:pPr>
    </w:p>
    <w:p w14:paraId="5654E6E1" w14:textId="0F612AAD" w:rsidR="0042149A" w:rsidRDefault="00BF2519" w:rsidP="0042149A">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11</w:t>
      </w:r>
      <w:r w:rsidR="0042149A">
        <w:rPr>
          <w:rFonts w:ascii="Times New Roman" w:eastAsia="Times New Roman" w:hAnsi="Times New Roman"/>
          <w:sz w:val="24"/>
          <w:szCs w:val="24"/>
          <w:lang w:eastAsia="zh-CN"/>
        </w:rPr>
        <w:t>/2024. (II. 27.)</w:t>
      </w:r>
      <w:r w:rsidR="0042149A">
        <w:rPr>
          <w:rFonts w:ascii="Times New Roman" w:eastAsia="Times New Roman" w:hAnsi="Times New Roman"/>
          <w:sz w:val="24"/>
          <w:szCs w:val="24"/>
          <w:lang w:eastAsia="zh-CN"/>
        </w:rPr>
        <w:tab/>
      </w:r>
      <w:r w:rsidR="002260D2">
        <w:rPr>
          <w:rFonts w:ascii="Times New Roman" w:hAnsi="Times New Roman"/>
          <w:sz w:val="24"/>
          <w:szCs w:val="24"/>
        </w:rPr>
        <w:t xml:space="preserve">Berettyóújfalu Város Önkormányzata a Bajnóca Néptánc Egyesület felé fennálló követeléséről történő lemondásának javaslata </w:t>
      </w:r>
      <w:r w:rsidR="002260D2" w:rsidRPr="001168C1">
        <w:rPr>
          <w:rFonts w:ascii="Times New Roman" w:hAnsi="Times New Roman"/>
          <w:sz w:val="24"/>
          <w:szCs w:val="24"/>
        </w:rPr>
        <w:t>az Önkormányzat vagyonáról szóló 10/2023. (IV. 28.) önkormányzati rendelet 12. §-a alapján</w:t>
      </w:r>
    </w:p>
    <w:p w14:paraId="122A2965" w14:textId="77777777" w:rsidR="0042149A" w:rsidRPr="003A3BFE" w:rsidRDefault="0042149A" w:rsidP="0042149A">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7682D17E" w14:textId="77777777" w:rsidR="0042149A" w:rsidRPr="0053099D" w:rsidRDefault="0042149A" w:rsidP="0042149A">
      <w:pPr>
        <w:suppressAutoHyphens/>
        <w:spacing w:after="0" w:line="240" w:lineRule="auto"/>
        <w:rPr>
          <w:rFonts w:ascii="Times New Roman" w:eastAsia="Times New Roman" w:hAnsi="Times New Roman"/>
          <w:sz w:val="24"/>
          <w:szCs w:val="24"/>
          <w:lang w:eastAsia="zh-CN"/>
        </w:rPr>
      </w:pPr>
    </w:p>
    <w:p w14:paraId="13ABCBC2" w14:textId="2D684EEA" w:rsidR="0042149A" w:rsidRDefault="00BF2519" w:rsidP="0042149A">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12</w:t>
      </w:r>
      <w:r w:rsidR="0042149A">
        <w:rPr>
          <w:rFonts w:ascii="Times New Roman" w:eastAsia="Times New Roman" w:hAnsi="Times New Roman"/>
          <w:sz w:val="24"/>
          <w:szCs w:val="24"/>
          <w:lang w:eastAsia="zh-CN"/>
        </w:rPr>
        <w:t>/2024. (II. 27.)</w:t>
      </w:r>
      <w:r w:rsidR="0042149A">
        <w:rPr>
          <w:rFonts w:ascii="Times New Roman" w:eastAsia="Times New Roman" w:hAnsi="Times New Roman"/>
          <w:sz w:val="24"/>
          <w:szCs w:val="24"/>
          <w:lang w:eastAsia="zh-CN"/>
        </w:rPr>
        <w:tab/>
      </w:r>
      <w:r w:rsidR="002260D2">
        <w:rPr>
          <w:rFonts w:ascii="Times New Roman" w:eastAsia="Times New Roman" w:hAnsi="Times New Roman"/>
          <w:sz w:val="24"/>
          <w:szCs w:val="24"/>
          <w:lang w:eastAsia="zh-CN"/>
        </w:rPr>
        <w:t>Berettyóújfalu Város Önkormányzata</w:t>
      </w:r>
      <w:r w:rsidR="00621FB0">
        <w:rPr>
          <w:rFonts w:ascii="Times New Roman" w:eastAsia="Times New Roman" w:hAnsi="Times New Roman"/>
          <w:sz w:val="24"/>
          <w:szCs w:val="24"/>
          <w:lang w:eastAsia="zh-CN"/>
        </w:rPr>
        <w:t xml:space="preserve"> és a Bajnóca Néptánc Egyesület közötti bérleti szerződés közös megegyezéssel történő megszüntetése és egy új bérleti szerződés megkötésének javaslata</w:t>
      </w:r>
    </w:p>
    <w:p w14:paraId="40B4840E" w14:textId="77777777" w:rsidR="0042149A" w:rsidRPr="003A3BFE" w:rsidRDefault="0042149A" w:rsidP="0042149A">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683AD7DD" w14:textId="77777777" w:rsidR="0042149A" w:rsidRPr="0053099D" w:rsidRDefault="0042149A" w:rsidP="0042149A">
      <w:pPr>
        <w:suppressAutoHyphens/>
        <w:spacing w:after="0" w:line="240" w:lineRule="auto"/>
        <w:rPr>
          <w:rFonts w:ascii="Times New Roman" w:eastAsia="Times New Roman" w:hAnsi="Times New Roman"/>
          <w:sz w:val="24"/>
          <w:szCs w:val="24"/>
          <w:lang w:eastAsia="zh-CN"/>
        </w:rPr>
      </w:pPr>
    </w:p>
    <w:p w14:paraId="34781DC4" w14:textId="7BA7CA44" w:rsidR="0042149A" w:rsidRDefault="00BF2519" w:rsidP="0042149A">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13</w:t>
      </w:r>
      <w:r w:rsidR="0042149A">
        <w:rPr>
          <w:rFonts w:ascii="Times New Roman" w:eastAsia="Times New Roman" w:hAnsi="Times New Roman"/>
          <w:sz w:val="24"/>
          <w:szCs w:val="24"/>
          <w:lang w:eastAsia="zh-CN"/>
        </w:rPr>
        <w:t>/2024. (II. 27.)</w:t>
      </w:r>
      <w:r w:rsidR="0042149A">
        <w:rPr>
          <w:rFonts w:ascii="Times New Roman" w:eastAsia="Times New Roman" w:hAnsi="Times New Roman"/>
          <w:sz w:val="24"/>
          <w:szCs w:val="24"/>
          <w:lang w:eastAsia="zh-CN"/>
        </w:rPr>
        <w:tab/>
      </w:r>
      <w:r w:rsidR="00D81239">
        <w:rPr>
          <w:rFonts w:ascii="Times New Roman" w:eastAsia="SimSun" w:hAnsi="Times New Roman"/>
          <w:sz w:val="24"/>
          <w:szCs w:val="24"/>
          <w:lang w:eastAsia="zh-CN" w:bidi="hi-IN"/>
        </w:rPr>
        <w:t>A</w:t>
      </w:r>
      <w:r w:rsidR="00D81239" w:rsidRPr="008636F2">
        <w:rPr>
          <w:rFonts w:ascii="Times New Roman" w:eastAsia="SimSun" w:hAnsi="Times New Roman"/>
          <w:sz w:val="24"/>
          <w:szCs w:val="24"/>
          <w:lang w:eastAsia="zh-CN" w:bidi="hi-IN"/>
        </w:rPr>
        <w:t xml:space="preserve"> berettyóújfalui 1175/3. hrsz-ú ingatlan 105/4116 tulajdoni hányadának értékesítésé</w:t>
      </w:r>
      <w:r w:rsidR="00D81239">
        <w:rPr>
          <w:rFonts w:ascii="Times New Roman" w:eastAsia="SimSun" w:hAnsi="Times New Roman"/>
          <w:sz w:val="24"/>
          <w:szCs w:val="24"/>
          <w:lang w:eastAsia="zh-CN" w:bidi="hi-IN"/>
        </w:rPr>
        <w:t>nek javaslata</w:t>
      </w:r>
    </w:p>
    <w:p w14:paraId="7F1AB1EE" w14:textId="77777777" w:rsidR="0042149A" w:rsidRPr="003A3BFE" w:rsidRDefault="0042149A" w:rsidP="0042149A">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3E28ED79" w14:textId="77777777" w:rsidR="0042149A" w:rsidRPr="0053099D" w:rsidRDefault="0042149A" w:rsidP="0042149A">
      <w:pPr>
        <w:suppressAutoHyphens/>
        <w:spacing w:after="0" w:line="240" w:lineRule="auto"/>
        <w:rPr>
          <w:rFonts w:ascii="Times New Roman" w:eastAsia="Times New Roman" w:hAnsi="Times New Roman"/>
          <w:sz w:val="24"/>
          <w:szCs w:val="24"/>
          <w:lang w:eastAsia="zh-CN"/>
        </w:rPr>
      </w:pPr>
    </w:p>
    <w:p w14:paraId="432B1818" w14:textId="53F76B69" w:rsidR="0042149A" w:rsidRDefault="00BF2519" w:rsidP="0042149A">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14</w:t>
      </w:r>
      <w:r w:rsidR="0042149A">
        <w:rPr>
          <w:rFonts w:ascii="Times New Roman" w:eastAsia="Times New Roman" w:hAnsi="Times New Roman"/>
          <w:sz w:val="24"/>
          <w:szCs w:val="24"/>
          <w:lang w:eastAsia="zh-CN"/>
        </w:rPr>
        <w:t>/2024. (II. 27.)</w:t>
      </w:r>
      <w:r w:rsidR="0042149A">
        <w:rPr>
          <w:rFonts w:ascii="Times New Roman" w:eastAsia="Times New Roman" w:hAnsi="Times New Roman"/>
          <w:sz w:val="24"/>
          <w:szCs w:val="24"/>
          <w:lang w:eastAsia="zh-CN"/>
        </w:rPr>
        <w:tab/>
      </w:r>
      <w:r w:rsidR="00D81239">
        <w:rPr>
          <w:rFonts w:ascii="Times New Roman" w:eastAsia="SimSun" w:hAnsi="Times New Roman"/>
          <w:sz w:val="24"/>
          <w:szCs w:val="24"/>
          <w:lang w:eastAsia="zh-CN" w:bidi="hi-IN"/>
        </w:rPr>
        <w:t>A</w:t>
      </w:r>
      <w:r w:rsidR="00D81239" w:rsidRPr="008636F2">
        <w:rPr>
          <w:rFonts w:ascii="Times New Roman" w:eastAsia="SimSun" w:hAnsi="Times New Roman"/>
          <w:sz w:val="24"/>
          <w:szCs w:val="24"/>
          <w:lang w:eastAsia="zh-CN" w:bidi="hi-IN"/>
        </w:rPr>
        <w:t xml:space="preserve"> Berettyóújfalu, Honvéd u. 7/A. épület földszint 3. ajtószám alatti bérlakás értékesítés</w:t>
      </w:r>
      <w:r w:rsidR="00D81239">
        <w:rPr>
          <w:rFonts w:ascii="Times New Roman" w:eastAsia="SimSun" w:hAnsi="Times New Roman"/>
          <w:sz w:val="24"/>
          <w:szCs w:val="24"/>
          <w:lang w:eastAsia="zh-CN" w:bidi="hi-IN"/>
        </w:rPr>
        <w:t>ének javaslata</w:t>
      </w:r>
    </w:p>
    <w:p w14:paraId="67482217" w14:textId="77777777" w:rsidR="0042149A" w:rsidRPr="003A3BFE" w:rsidRDefault="0042149A" w:rsidP="0042149A">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5550B03C" w14:textId="77777777" w:rsidR="0042149A" w:rsidRPr="0053099D" w:rsidRDefault="0042149A" w:rsidP="0042149A">
      <w:pPr>
        <w:suppressAutoHyphens/>
        <w:spacing w:after="0" w:line="240" w:lineRule="auto"/>
        <w:rPr>
          <w:rFonts w:ascii="Times New Roman" w:eastAsia="Times New Roman" w:hAnsi="Times New Roman"/>
          <w:sz w:val="24"/>
          <w:szCs w:val="24"/>
          <w:lang w:eastAsia="zh-CN"/>
        </w:rPr>
      </w:pPr>
    </w:p>
    <w:p w14:paraId="1385CC82" w14:textId="0F5BF3A0" w:rsidR="0042149A" w:rsidRDefault="00BF2519" w:rsidP="0042149A">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15</w:t>
      </w:r>
      <w:r w:rsidR="0042149A">
        <w:rPr>
          <w:rFonts w:ascii="Times New Roman" w:eastAsia="Times New Roman" w:hAnsi="Times New Roman"/>
          <w:sz w:val="24"/>
          <w:szCs w:val="24"/>
          <w:lang w:eastAsia="zh-CN"/>
        </w:rPr>
        <w:t>/2024. (II. 27.)</w:t>
      </w:r>
      <w:r w:rsidR="0042149A">
        <w:rPr>
          <w:rFonts w:ascii="Times New Roman" w:eastAsia="Times New Roman" w:hAnsi="Times New Roman"/>
          <w:sz w:val="24"/>
          <w:szCs w:val="24"/>
          <w:lang w:eastAsia="zh-CN"/>
        </w:rPr>
        <w:tab/>
      </w:r>
      <w:r w:rsidR="00D81239">
        <w:rPr>
          <w:rFonts w:ascii="Times New Roman" w:eastAsia="SimSun" w:hAnsi="Times New Roman"/>
          <w:sz w:val="24"/>
          <w:szCs w:val="24"/>
          <w:lang w:eastAsia="zh-CN" w:bidi="hi-IN"/>
        </w:rPr>
        <w:t>A</w:t>
      </w:r>
      <w:r w:rsidR="00D81239" w:rsidRPr="008636F2">
        <w:rPr>
          <w:rFonts w:ascii="Times New Roman" w:eastAsia="SimSun" w:hAnsi="Times New Roman"/>
          <w:sz w:val="24"/>
          <w:szCs w:val="24"/>
          <w:lang w:eastAsia="zh-CN" w:bidi="hi-IN"/>
        </w:rPr>
        <w:t xml:space="preserve"> Berettyóújfalu, </w:t>
      </w:r>
      <w:r w:rsidR="00D81239" w:rsidRPr="008636F2">
        <w:rPr>
          <w:rFonts w:ascii="Times New Roman" w:eastAsia="Lucida Sans Unicode" w:hAnsi="Times New Roman" w:cs="Tahoma"/>
          <w:sz w:val="24"/>
          <w:szCs w:val="24"/>
        </w:rPr>
        <w:t>Akácos utca 44. szám alatti bérlakás értékesítés</w:t>
      </w:r>
      <w:r w:rsidR="00D81239">
        <w:rPr>
          <w:rFonts w:ascii="Times New Roman" w:eastAsia="Lucida Sans Unicode" w:hAnsi="Times New Roman" w:cs="Tahoma"/>
          <w:sz w:val="24"/>
          <w:szCs w:val="24"/>
        </w:rPr>
        <w:t>ének javaslata</w:t>
      </w:r>
    </w:p>
    <w:p w14:paraId="0F03617C" w14:textId="77777777" w:rsidR="0042149A" w:rsidRPr="003A3BFE" w:rsidRDefault="0042149A" w:rsidP="0042149A">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0FBF85C0" w14:textId="77777777" w:rsidR="0042149A" w:rsidRPr="0053099D" w:rsidRDefault="0042149A" w:rsidP="0042149A">
      <w:pPr>
        <w:suppressAutoHyphens/>
        <w:spacing w:after="0" w:line="240" w:lineRule="auto"/>
        <w:rPr>
          <w:rFonts w:ascii="Times New Roman" w:eastAsia="Times New Roman" w:hAnsi="Times New Roman"/>
          <w:sz w:val="24"/>
          <w:szCs w:val="24"/>
          <w:lang w:eastAsia="zh-CN"/>
        </w:rPr>
      </w:pPr>
    </w:p>
    <w:p w14:paraId="417AD6F7" w14:textId="0C37882F" w:rsidR="0042149A" w:rsidRDefault="00BF2519" w:rsidP="0042149A">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16</w:t>
      </w:r>
      <w:r w:rsidR="0042149A">
        <w:rPr>
          <w:rFonts w:ascii="Times New Roman" w:eastAsia="Times New Roman" w:hAnsi="Times New Roman"/>
          <w:sz w:val="24"/>
          <w:szCs w:val="24"/>
          <w:lang w:eastAsia="zh-CN"/>
        </w:rPr>
        <w:t>/2024. (II. 27.)</w:t>
      </w:r>
      <w:r w:rsidR="0042149A">
        <w:rPr>
          <w:rFonts w:ascii="Times New Roman" w:eastAsia="Times New Roman" w:hAnsi="Times New Roman"/>
          <w:sz w:val="24"/>
          <w:szCs w:val="24"/>
          <w:lang w:eastAsia="zh-CN"/>
        </w:rPr>
        <w:tab/>
      </w:r>
      <w:r w:rsidR="00D81239">
        <w:rPr>
          <w:rFonts w:ascii="Times New Roman" w:eastAsia="SimSun" w:hAnsi="Times New Roman"/>
          <w:sz w:val="24"/>
          <w:szCs w:val="24"/>
          <w:lang w:eastAsia="zh-CN" w:bidi="hi-IN"/>
        </w:rPr>
        <w:t>A</w:t>
      </w:r>
      <w:r w:rsidR="00D81239" w:rsidRPr="008636F2">
        <w:rPr>
          <w:rFonts w:ascii="Times New Roman" w:eastAsia="SimSun" w:hAnsi="Times New Roman"/>
          <w:sz w:val="24"/>
          <w:szCs w:val="24"/>
          <w:lang w:eastAsia="zh-CN" w:bidi="hi-IN"/>
        </w:rPr>
        <w:t xml:space="preserve"> berettyóújfalui 7/2 hrsz-ú ingatlan hasznosítására irányuló pályázat kiírásá</w:t>
      </w:r>
      <w:r w:rsidR="00D81239">
        <w:rPr>
          <w:rFonts w:ascii="Times New Roman" w:eastAsia="SimSun" w:hAnsi="Times New Roman"/>
          <w:sz w:val="24"/>
          <w:szCs w:val="24"/>
          <w:lang w:eastAsia="zh-CN" w:bidi="hi-IN"/>
        </w:rPr>
        <w:t>nak javaslata</w:t>
      </w:r>
    </w:p>
    <w:p w14:paraId="20958EC2" w14:textId="77777777" w:rsidR="0042149A" w:rsidRPr="003A3BFE" w:rsidRDefault="0042149A" w:rsidP="0042149A">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0781705A" w14:textId="77777777" w:rsidR="00AB33A1" w:rsidRPr="0053099D" w:rsidRDefault="00AB33A1" w:rsidP="00AB33A1">
      <w:pPr>
        <w:suppressAutoHyphens/>
        <w:spacing w:after="0" w:line="240" w:lineRule="auto"/>
        <w:rPr>
          <w:rFonts w:ascii="Times New Roman" w:eastAsia="Times New Roman" w:hAnsi="Times New Roman"/>
          <w:sz w:val="24"/>
          <w:szCs w:val="24"/>
          <w:lang w:eastAsia="zh-CN"/>
        </w:rPr>
      </w:pPr>
    </w:p>
    <w:p w14:paraId="4F841662" w14:textId="195B7E74" w:rsidR="00DD0E26" w:rsidRDefault="00DD0E26" w:rsidP="00842E8D">
      <w:pPr>
        <w:suppressAutoHyphens/>
        <w:spacing w:after="0" w:line="240" w:lineRule="auto"/>
        <w:rPr>
          <w:rFonts w:ascii="Times New Roman" w:eastAsia="Times New Roman" w:hAnsi="Times New Roman"/>
          <w:sz w:val="24"/>
          <w:szCs w:val="24"/>
          <w:lang w:eastAsia="zh-CN"/>
        </w:rPr>
      </w:pPr>
    </w:p>
    <w:p w14:paraId="660EDB3D" w14:textId="62FDAEB7" w:rsidR="00DD0E26" w:rsidRDefault="00DD0E26" w:rsidP="00842E8D">
      <w:pPr>
        <w:suppressAutoHyphens/>
        <w:spacing w:after="0" w:line="240" w:lineRule="auto"/>
        <w:rPr>
          <w:rFonts w:ascii="Times New Roman" w:eastAsia="Times New Roman" w:hAnsi="Times New Roman"/>
          <w:sz w:val="24"/>
          <w:szCs w:val="24"/>
          <w:lang w:eastAsia="zh-CN"/>
        </w:rPr>
      </w:pPr>
    </w:p>
    <w:p w14:paraId="3924907A" w14:textId="4AC764AC" w:rsidR="00DD0E26" w:rsidRDefault="00DD0E26" w:rsidP="00842E8D">
      <w:pPr>
        <w:suppressAutoHyphens/>
        <w:spacing w:after="0" w:line="240" w:lineRule="auto"/>
        <w:rPr>
          <w:rFonts w:ascii="Times New Roman" w:eastAsia="Times New Roman" w:hAnsi="Times New Roman"/>
          <w:sz w:val="24"/>
          <w:szCs w:val="24"/>
          <w:lang w:eastAsia="zh-CN"/>
        </w:rPr>
      </w:pPr>
    </w:p>
    <w:p w14:paraId="5E6DF7D8" w14:textId="3BC9FFBF" w:rsidR="00DD0E26" w:rsidRDefault="00DD0E26" w:rsidP="00842E8D">
      <w:pPr>
        <w:suppressAutoHyphens/>
        <w:spacing w:after="0" w:line="240" w:lineRule="auto"/>
        <w:rPr>
          <w:rFonts w:ascii="Times New Roman" w:eastAsia="Times New Roman" w:hAnsi="Times New Roman"/>
          <w:sz w:val="24"/>
          <w:szCs w:val="24"/>
          <w:lang w:eastAsia="zh-CN"/>
        </w:rPr>
      </w:pPr>
    </w:p>
    <w:p w14:paraId="4F6519E7" w14:textId="749F92C0" w:rsidR="00DD0E26" w:rsidRDefault="00DD0E26" w:rsidP="00842E8D">
      <w:pPr>
        <w:suppressAutoHyphens/>
        <w:spacing w:after="0" w:line="240" w:lineRule="auto"/>
        <w:rPr>
          <w:rFonts w:ascii="Times New Roman" w:eastAsia="Times New Roman" w:hAnsi="Times New Roman"/>
          <w:sz w:val="24"/>
          <w:szCs w:val="24"/>
          <w:lang w:eastAsia="zh-CN"/>
        </w:rPr>
      </w:pPr>
    </w:p>
    <w:p w14:paraId="28CDB5CE" w14:textId="4CCF48F4" w:rsidR="00DD0E26" w:rsidRDefault="00DD0E26" w:rsidP="00842E8D">
      <w:pPr>
        <w:suppressAutoHyphens/>
        <w:spacing w:after="0" w:line="240" w:lineRule="auto"/>
        <w:rPr>
          <w:rFonts w:ascii="Times New Roman" w:eastAsia="Times New Roman" w:hAnsi="Times New Roman"/>
          <w:sz w:val="24"/>
          <w:szCs w:val="24"/>
          <w:lang w:eastAsia="zh-CN"/>
        </w:rPr>
      </w:pPr>
    </w:p>
    <w:p w14:paraId="472E8D4F" w14:textId="5FEFF347" w:rsidR="00DD0E26" w:rsidRDefault="00DD0E26" w:rsidP="00842E8D">
      <w:pPr>
        <w:suppressAutoHyphens/>
        <w:spacing w:after="0" w:line="240" w:lineRule="auto"/>
        <w:rPr>
          <w:rFonts w:ascii="Times New Roman" w:eastAsia="Times New Roman" w:hAnsi="Times New Roman"/>
          <w:sz w:val="24"/>
          <w:szCs w:val="24"/>
          <w:lang w:eastAsia="zh-CN"/>
        </w:rPr>
      </w:pPr>
    </w:p>
    <w:p w14:paraId="1354D3FF" w14:textId="38559203" w:rsidR="00DD0E26" w:rsidRDefault="00DD0E26" w:rsidP="00842E8D">
      <w:pPr>
        <w:suppressAutoHyphens/>
        <w:spacing w:after="0" w:line="240" w:lineRule="auto"/>
        <w:rPr>
          <w:rFonts w:ascii="Times New Roman" w:eastAsia="Times New Roman" w:hAnsi="Times New Roman"/>
          <w:sz w:val="24"/>
          <w:szCs w:val="24"/>
          <w:lang w:eastAsia="zh-CN"/>
        </w:rPr>
      </w:pPr>
    </w:p>
    <w:p w14:paraId="45CF55A8" w14:textId="3E15DC55" w:rsidR="00DD0E26" w:rsidRDefault="00DD0E26" w:rsidP="00842E8D">
      <w:pPr>
        <w:suppressAutoHyphens/>
        <w:spacing w:after="0" w:line="240" w:lineRule="auto"/>
        <w:rPr>
          <w:rFonts w:ascii="Times New Roman" w:eastAsia="Times New Roman" w:hAnsi="Times New Roman"/>
          <w:sz w:val="24"/>
          <w:szCs w:val="24"/>
          <w:lang w:eastAsia="zh-CN"/>
        </w:rPr>
      </w:pPr>
    </w:p>
    <w:p w14:paraId="67B27B99" w14:textId="453C8ACD" w:rsidR="00DD0E26" w:rsidRDefault="00DD0E26" w:rsidP="00842E8D">
      <w:pPr>
        <w:suppressAutoHyphens/>
        <w:spacing w:after="0" w:line="240" w:lineRule="auto"/>
        <w:rPr>
          <w:rFonts w:ascii="Times New Roman" w:eastAsia="Times New Roman" w:hAnsi="Times New Roman"/>
          <w:sz w:val="24"/>
          <w:szCs w:val="24"/>
          <w:lang w:eastAsia="zh-CN"/>
        </w:rPr>
      </w:pPr>
    </w:p>
    <w:p w14:paraId="3EA5BBBB" w14:textId="771FC5EE" w:rsidR="00DD0E26" w:rsidRDefault="00DD0E26" w:rsidP="00842E8D">
      <w:pPr>
        <w:suppressAutoHyphens/>
        <w:spacing w:after="0" w:line="240" w:lineRule="auto"/>
        <w:rPr>
          <w:rFonts w:ascii="Times New Roman" w:eastAsia="Times New Roman" w:hAnsi="Times New Roman"/>
          <w:sz w:val="24"/>
          <w:szCs w:val="24"/>
          <w:lang w:eastAsia="zh-CN"/>
        </w:rPr>
      </w:pPr>
    </w:p>
    <w:p w14:paraId="18F922DD" w14:textId="28BB453D" w:rsidR="00DD0E26" w:rsidRDefault="00DD0E26" w:rsidP="00842E8D">
      <w:pPr>
        <w:suppressAutoHyphens/>
        <w:spacing w:after="0" w:line="240" w:lineRule="auto"/>
        <w:rPr>
          <w:rFonts w:ascii="Times New Roman" w:eastAsia="Times New Roman" w:hAnsi="Times New Roman"/>
          <w:sz w:val="24"/>
          <w:szCs w:val="24"/>
          <w:lang w:eastAsia="zh-CN"/>
        </w:rPr>
      </w:pPr>
    </w:p>
    <w:p w14:paraId="335BFD8B" w14:textId="77777777" w:rsidR="00DD0E26" w:rsidRDefault="00DD0E26" w:rsidP="00842E8D">
      <w:pPr>
        <w:suppressAutoHyphens/>
        <w:spacing w:after="0" w:line="240" w:lineRule="auto"/>
        <w:rPr>
          <w:rFonts w:ascii="Times New Roman" w:eastAsia="Times New Roman" w:hAnsi="Times New Roman"/>
          <w:sz w:val="24"/>
          <w:szCs w:val="24"/>
          <w:lang w:eastAsia="zh-CN"/>
        </w:rPr>
      </w:pPr>
    </w:p>
    <w:p w14:paraId="67075B5A" w14:textId="20486889" w:rsidR="00DD0E26" w:rsidRDefault="00DD0E26" w:rsidP="00842E8D">
      <w:pPr>
        <w:suppressAutoHyphens/>
        <w:spacing w:after="0" w:line="240" w:lineRule="auto"/>
        <w:rPr>
          <w:rFonts w:ascii="Times New Roman" w:eastAsia="Times New Roman" w:hAnsi="Times New Roman"/>
          <w:sz w:val="24"/>
          <w:szCs w:val="24"/>
          <w:lang w:eastAsia="zh-CN"/>
        </w:rPr>
      </w:pPr>
    </w:p>
    <w:p w14:paraId="4DC1AFD5" w14:textId="7B167B40" w:rsidR="00D37153" w:rsidRDefault="00D37153" w:rsidP="00315539">
      <w:pPr>
        <w:keepNext/>
        <w:tabs>
          <w:tab w:val="left" w:pos="708"/>
        </w:tabs>
        <w:suppressAutoHyphens/>
        <w:spacing w:after="0" w:line="240" w:lineRule="auto"/>
        <w:outlineLvl w:val="5"/>
        <w:rPr>
          <w:rFonts w:ascii="Times New Roman" w:eastAsia="Times New Roman" w:hAnsi="Times New Roman"/>
          <w:sz w:val="24"/>
          <w:szCs w:val="24"/>
          <w:lang w:eastAsia="zh-CN"/>
        </w:rPr>
      </w:pPr>
    </w:p>
    <w:p w14:paraId="288330E0" w14:textId="77777777" w:rsidR="000B5F65" w:rsidRDefault="000B5F65" w:rsidP="00315539">
      <w:pPr>
        <w:keepNext/>
        <w:tabs>
          <w:tab w:val="left" w:pos="708"/>
        </w:tabs>
        <w:suppressAutoHyphens/>
        <w:spacing w:after="0" w:line="240" w:lineRule="auto"/>
        <w:outlineLvl w:val="5"/>
        <w:rPr>
          <w:rFonts w:ascii="Times New Roman" w:eastAsia="Times New Roman" w:hAnsi="Times New Roman"/>
          <w:b/>
          <w:sz w:val="24"/>
          <w:szCs w:val="24"/>
          <w:lang w:eastAsia="zh-CN"/>
        </w:rPr>
      </w:pPr>
    </w:p>
    <w:p w14:paraId="78F4010C" w14:textId="43D934F3" w:rsidR="00A70A0F" w:rsidRDefault="00A70A0F"/>
    <w:p w14:paraId="7ED13766" w14:textId="3B473E30" w:rsidR="00A70A0F" w:rsidRDefault="00A70A0F"/>
    <w:p w14:paraId="37299446" w14:textId="512A1D4B" w:rsidR="00A70A0F" w:rsidRDefault="00A70A0F"/>
    <w:p w14:paraId="57B2943F" w14:textId="78EE1218" w:rsidR="00A70A0F" w:rsidRDefault="00A70A0F"/>
    <w:p w14:paraId="6039216C" w14:textId="0AC40C12" w:rsidR="00A70A0F" w:rsidRDefault="00A70A0F"/>
    <w:p w14:paraId="3B21DC4B" w14:textId="1D0CF0F4" w:rsidR="00A70A0F" w:rsidRDefault="00A70A0F"/>
    <w:p w14:paraId="0D7A292F" w14:textId="77777777" w:rsidR="00A70A0F" w:rsidRPr="0053099D" w:rsidRDefault="00A70A0F" w:rsidP="00A70A0F">
      <w:pPr>
        <w:pageBreakBefore/>
        <w:suppressAutoHyphens/>
        <w:spacing w:after="0" w:line="240" w:lineRule="auto"/>
        <w:jc w:val="center"/>
        <w:rPr>
          <w:rFonts w:ascii="Times New Roman" w:eastAsia="Times New Roman" w:hAnsi="Times New Roman"/>
          <w:sz w:val="24"/>
          <w:szCs w:val="24"/>
          <w:lang w:eastAsia="zh-CN"/>
        </w:rPr>
      </w:pPr>
      <w:r w:rsidRPr="0053099D">
        <w:rPr>
          <w:rFonts w:ascii="Times New Roman" w:eastAsia="Times New Roman" w:hAnsi="Times New Roman"/>
          <w:b/>
          <w:sz w:val="24"/>
          <w:szCs w:val="24"/>
          <w:lang w:eastAsia="zh-CN" w:bidi="hu-HU"/>
        </w:rPr>
        <w:lastRenderedPageBreak/>
        <w:t>JEGYZŐKÖNYV</w:t>
      </w:r>
    </w:p>
    <w:p w14:paraId="228A965D"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p>
    <w:p w14:paraId="39B740A8" w14:textId="1B481989"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bidi="hu-HU"/>
        </w:rPr>
        <w:t xml:space="preserve">Készült: a Berettyóújfalui Polgármesteri Hivatal hivatalos helyiségében a </w:t>
      </w:r>
      <w:r w:rsidR="00AE0738">
        <w:rPr>
          <w:rFonts w:ascii="Times New Roman" w:eastAsia="Times New Roman" w:hAnsi="Times New Roman"/>
          <w:sz w:val="24"/>
          <w:szCs w:val="24"/>
          <w:lang w:eastAsia="zh-CN" w:bidi="hu-HU"/>
        </w:rPr>
        <w:t>2024.</w:t>
      </w:r>
      <w:r w:rsidRPr="00637341">
        <w:rPr>
          <w:rFonts w:ascii="Times New Roman" w:eastAsia="Times New Roman" w:hAnsi="Times New Roman"/>
          <w:sz w:val="24"/>
          <w:szCs w:val="24"/>
          <w:lang w:eastAsia="zh-CN" w:bidi="hu-HU"/>
        </w:rPr>
        <w:t xml:space="preserve"> </w:t>
      </w:r>
      <w:r w:rsidR="00451E34">
        <w:rPr>
          <w:rFonts w:ascii="Times New Roman" w:eastAsia="Times New Roman" w:hAnsi="Times New Roman"/>
          <w:sz w:val="24"/>
          <w:szCs w:val="24"/>
          <w:lang w:eastAsia="zh-CN" w:bidi="hu-HU"/>
        </w:rPr>
        <w:t>február 27-én</w:t>
      </w:r>
      <w:r w:rsidRPr="0053099D">
        <w:rPr>
          <w:rFonts w:ascii="Times New Roman" w:eastAsia="Times New Roman" w:hAnsi="Times New Roman"/>
          <w:sz w:val="24"/>
          <w:szCs w:val="24"/>
          <w:lang w:eastAsia="zh-CN" w:bidi="hu-HU"/>
        </w:rPr>
        <w:t xml:space="preserve"> megtartott Pénzügyi Bizottság</w:t>
      </w:r>
      <w:r w:rsidR="00451E34">
        <w:rPr>
          <w:rFonts w:ascii="Times New Roman" w:eastAsia="Times New Roman" w:hAnsi="Times New Roman"/>
          <w:sz w:val="24"/>
          <w:szCs w:val="24"/>
          <w:lang w:eastAsia="zh-CN" w:bidi="hu-HU"/>
        </w:rPr>
        <w:t>i ülésen.</w:t>
      </w:r>
    </w:p>
    <w:p w14:paraId="463842D3"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bidi="hu-HU"/>
        </w:rPr>
      </w:pPr>
    </w:p>
    <w:p w14:paraId="776871AA"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bidi="hu-HU"/>
        </w:rPr>
        <w:t>Jelen vannak:</w:t>
      </w:r>
    </w:p>
    <w:p w14:paraId="7CDD7EDD"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bidi="hu-HU"/>
        </w:rPr>
      </w:pPr>
    </w:p>
    <w:p w14:paraId="09A0258C" w14:textId="079C2898" w:rsidR="00DC4C0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b/>
          <w:sz w:val="24"/>
          <w:szCs w:val="24"/>
          <w:u w:val="single"/>
          <w:lang w:eastAsia="zh-CN" w:bidi="hu-HU"/>
        </w:rPr>
        <w:t>Pénzügyi Bizottság részéről:</w:t>
      </w:r>
      <w:r w:rsidRPr="0053099D">
        <w:rPr>
          <w:rFonts w:ascii="Times New Roman" w:eastAsia="Times New Roman" w:hAnsi="Times New Roman"/>
          <w:sz w:val="24"/>
          <w:szCs w:val="24"/>
          <w:lang w:eastAsia="zh-CN" w:bidi="hu-HU"/>
        </w:rPr>
        <w:t xml:space="preserve"> </w:t>
      </w:r>
      <w:r w:rsidRPr="0053099D">
        <w:rPr>
          <w:rFonts w:ascii="Times New Roman" w:eastAsia="Times New Roman" w:hAnsi="Times New Roman"/>
          <w:sz w:val="24"/>
          <w:szCs w:val="24"/>
          <w:lang w:eastAsia="zh-CN" w:bidi="hu-HU"/>
        </w:rPr>
        <w:tab/>
      </w:r>
    </w:p>
    <w:p w14:paraId="26CA8245" w14:textId="0AAFD2CC" w:rsidR="00A70A0F"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t>Csarkó Imre</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bizottsági tag</w:t>
      </w:r>
      <w:r w:rsidR="007835F5">
        <w:rPr>
          <w:rFonts w:ascii="Times New Roman" w:eastAsia="Times New Roman" w:hAnsi="Times New Roman"/>
          <w:sz w:val="24"/>
          <w:szCs w:val="24"/>
          <w:lang w:eastAsia="zh-CN" w:bidi="hu-HU"/>
        </w:rPr>
        <w:t>/levezető elnök</w:t>
      </w:r>
    </w:p>
    <w:p w14:paraId="558B7C6C" w14:textId="0CCE150E" w:rsidR="00A70A0F" w:rsidRDefault="00A70A0F"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Gógán Péterné</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bizottsági tag</w:t>
      </w:r>
    </w:p>
    <w:p w14:paraId="590A78A6" w14:textId="605D29B9" w:rsidR="00451E34" w:rsidRDefault="00451E34"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Lencsésné Gál Mária</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bizottsági tag</w:t>
      </w:r>
    </w:p>
    <w:p w14:paraId="71168887" w14:textId="70D3764B" w:rsidR="00451E34" w:rsidRPr="0053099D" w:rsidRDefault="00451E34"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Nagy István Örs</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bizottsági tag</w:t>
      </w:r>
    </w:p>
    <w:p w14:paraId="7669E142" w14:textId="7B6E18BF"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p>
    <w:p w14:paraId="56F3932B" w14:textId="77777777" w:rsidR="00A70A0F" w:rsidRPr="0053099D" w:rsidRDefault="00A70A0F" w:rsidP="00A70A0F">
      <w:pPr>
        <w:suppressAutoHyphens/>
        <w:spacing w:after="0" w:line="240" w:lineRule="auto"/>
        <w:ind w:firstLine="14"/>
        <w:jc w:val="both"/>
        <w:rPr>
          <w:rFonts w:ascii="Times New Roman" w:eastAsia="Times New Roman" w:hAnsi="Times New Roman"/>
          <w:sz w:val="24"/>
          <w:szCs w:val="24"/>
          <w:lang w:eastAsia="zh-CN" w:bidi="hu-HU"/>
        </w:rPr>
      </w:pPr>
      <w:r w:rsidRPr="0053099D">
        <w:rPr>
          <w:rFonts w:ascii="Times New Roman" w:eastAsia="Times New Roman" w:hAnsi="Times New Roman"/>
          <w:b/>
          <w:sz w:val="24"/>
          <w:szCs w:val="24"/>
          <w:u w:val="single"/>
          <w:lang w:eastAsia="zh-CN" w:bidi="hu-HU"/>
        </w:rPr>
        <w:t>Berettyóújfalui Polgármesteri Hivatal részéről:</w:t>
      </w:r>
      <w:r w:rsidRPr="0053099D">
        <w:rPr>
          <w:rFonts w:ascii="Times New Roman" w:eastAsia="Times New Roman" w:hAnsi="Times New Roman"/>
          <w:sz w:val="24"/>
          <w:szCs w:val="24"/>
          <w:lang w:eastAsia="zh-CN" w:bidi="hu-HU"/>
        </w:rPr>
        <w:t xml:space="preserve"> </w:t>
      </w:r>
    </w:p>
    <w:p w14:paraId="536CCAB2" w14:textId="088827EB" w:rsidR="00AE0738" w:rsidRPr="0053099D" w:rsidRDefault="00A70A0F" w:rsidP="00484939">
      <w:pPr>
        <w:suppressAutoHyphens/>
        <w:spacing w:after="0" w:line="240" w:lineRule="auto"/>
        <w:ind w:firstLine="14"/>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t>Muraközi István</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polgármester</w:t>
      </w:r>
    </w:p>
    <w:p w14:paraId="12FFB671" w14:textId="4B78769A" w:rsidR="00A70A0F" w:rsidRDefault="00A70A0F" w:rsidP="00A70A0F">
      <w:pPr>
        <w:suppressAutoHyphens/>
        <w:spacing w:after="0" w:line="240" w:lineRule="auto"/>
        <w:ind w:firstLine="720"/>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Dr. Körtvélyesi Viktor</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jegyző</w:t>
      </w:r>
    </w:p>
    <w:p w14:paraId="23B2DE0B" w14:textId="3B34CD82" w:rsidR="00484939" w:rsidRPr="0053099D" w:rsidRDefault="00A70A0F" w:rsidP="00451E34">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r>
      <w:r w:rsidR="00451E34">
        <w:rPr>
          <w:rFonts w:ascii="Times New Roman" w:eastAsia="Times New Roman" w:hAnsi="Times New Roman"/>
          <w:sz w:val="24"/>
          <w:szCs w:val="24"/>
          <w:lang w:eastAsia="zh-CN" w:bidi="hu-HU"/>
        </w:rPr>
        <w:t>Dézsi Ferencné</w:t>
      </w:r>
      <w:r w:rsidR="00451E34">
        <w:rPr>
          <w:rFonts w:ascii="Times New Roman" w:eastAsia="Times New Roman" w:hAnsi="Times New Roman"/>
          <w:sz w:val="24"/>
          <w:szCs w:val="24"/>
          <w:lang w:eastAsia="zh-CN" w:bidi="hu-HU"/>
        </w:rPr>
        <w:tab/>
      </w:r>
      <w:r w:rsidR="00451E34">
        <w:rPr>
          <w:rFonts w:ascii="Times New Roman" w:eastAsia="Times New Roman" w:hAnsi="Times New Roman"/>
          <w:sz w:val="24"/>
          <w:szCs w:val="24"/>
          <w:lang w:eastAsia="zh-CN" w:bidi="hu-HU"/>
        </w:rPr>
        <w:tab/>
      </w:r>
      <w:r w:rsidR="00451E34">
        <w:rPr>
          <w:rFonts w:ascii="Times New Roman" w:eastAsia="Times New Roman" w:hAnsi="Times New Roman"/>
          <w:sz w:val="24"/>
          <w:szCs w:val="24"/>
          <w:lang w:eastAsia="zh-CN" w:bidi="hu-HU"/>
        </w:rPr>
        <w:tab/>
        <w:t>pénzügyi irodavezető</w:t>
      </w:r>
    </w:p>
    <w:p w14:paraId="6A89E5EA" w14:textId="47462A62" w:rsidR="00484939" w:rsidRDefault="00A70A0F" w:rsidP="00484939">
      <w:pPr>
        <w:suppressAutoHyphens/>
        <w:spacing w:after="0" w:line="240" w:lineRule="auto"/>
        <w:ind w:firstLine="14"/>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Mile Sándor</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jegyzőkönyvvezető</w:t>
      </w:r>
    </w:p>
    <w:p w14:paraId="6747A7C7" w14:textId="77777777" w:rsidR="004F7D4E" w:rsidRDefault="004F7D4E" w:rsidP="00DC4C0D">
      <w:pPr>
        <w:suppressAutoHyphens/>
        <w:spacing w:after="0" w:line="240" w:lineRule="auto"/>
        <w:ind w:firstLine="14"/>
        <w:jc w:val="both"/>
        <w:rPr>
          <w:rFonts w:ascii="Times New Roman" w:eastAsia="Times New Roman" w:hAnsi="Times New Roman"/>
          <w:sz w:val="24"/>
          <w:szCs w:val="24"/>
          <w:lang w:eastAsia="zh-CN" w:bidi="hu-HU"/>
        </w:rPr>
      </w:pPr>
    </w:p>
    <w:p w14:paraId="6A61AE93" w14:textId="25E1A344" w:rsidR="004F7D4E" w:rsidRDefault="004F7D4E" w:rsidP="00DC4C0D">
      <w:pPr>
        <w:suppressAutoHyphens/>
        <w:spacing w:after="0" w:line="240" w:lineRule="auto"/>
        <w:ind w:firstLine="14"/>
        <w:jc w:val="both"/>
        <w:rPr>
          <w:rFonts w:ascii="Times New Roman" w:eastAsia="Times New Roman" w:hAnsi="Times New Roman"/>
          <w:b/>
          <w:bCs/>
          <w:sz w:val="24"/>
          <w:szCs w:val="24"/>
          <w:u w:val="single"/>
          <w:lang w:eastAsia="zh-CN" w:bidi="hu-HU"/>
        </w:rPr>
      </w:pPr>
      <w:r>
        <w:rPr>
          <w:rFonts w:ascii="Times New Roman" w:eastAsia="Times New Roman" w:hAnsi="Times New Roman"/>
          <w:b/>
          <w:bCs/>
          <w:sz w:val="24"/>
          <w:szCs w:val="24"/>
          <w:u w:val="single"/>
          <w:lang w:eastAsia="zh-CN" w:bidi="hu-HU"/>
        </w:rPr>
        <w:t>Meghívottak:</w:t>
      </w:r>
    </w:p>
    <w:p w14:paraId="5C411D80" w14:textId="1F49718A" w:rsidR="00451E34" w:rsidRDefault="004F7D4E" w:rsidP="00451E34">
      <w:pPr>
        <w:suppressAutoHyphens/>
        <w:spacing w:after="0" w:line="240" w:lineRule="auto"/>
        <w:ind w:firstLine="14"/>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r>
      <w:r w:rsidR="00451E34">
        <w:rPr>
          <w:rFonts w:ascii="Times New Roman" w:eastAsia="Times New Roman" w:hAnsi="Times New Roman"/>
          <w:sz w:val="24"/>
          <w:szCs w:val="24"/>
          <w:lang w:eastAsia="zh-CN" w:bidi="hu-HU"/>
        </w:rPr>
        <w:t>Ulicsné Erdős Erzsébet</w:t>
      </w:r>
      <w:r w:rsidR="00451E34">
        <w:rPr>
          <w:rFonts w:ascii="Times New Roman" w:eastAsia="Times New Roman" w:hAnsi="Times New Roman"/>
          <w:sz w:val="24"/>
          <w:szCs w:val="24"/>
          <w:lang w:eastAsia="zh-CN" w:bidi="hu-HU"/>
        </w:rPr>
        <w:tab/>
      </w:r>
      <w:r w:rsidR="00451E34">
        <w:rPr>
          <w:rFonts w:ascii="Times New Roman" w:eastAsia="Times New Roman" w:hAnsi="Times New Roman"/>
          <w:sz w:val="24"/>
          <w:szCs w:val="24"/>
          <w:lang w:eastAsia="zh-CN" w:bidi="hu-HU"/>
        </w:rPr>
        <w:tab/>
        <w:t>intézményvezető, Közintézmények Szolg. Irodája</w:t>
      </w:r>
    </w:p>
    <w:p w14:paraId="5F956E88" w14:textId="5B2D7585" w:rsidR="00451E34" w:rsidRDefault="00451E34" w:rsidP="00451E34">
      <w:pPr>
        <w:suppressAutoHyphens/>
        <w:spacing w:after="0" w:line="240" w:lineRule="auto"/>
        <w:ind w:firstLine="14"/>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Tóth Klára</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intézményvezető, Vass Jenő Óvoda és Bölcsőde</w:t>
      </w:r>
    </w:p>
    <w:p w14:paraId="3E239732" w14:textId="6BDEAD17" w:rsidR="00AE0738" w:rsidRDefault="00451E34" w:rsidP="00451E34">
      <w:pPr>
        <w:suppressAutoHyphens/>
        <w:spacing w:after="0" w:line="240" w:lineRule="auto"/>
        <w:ind w:firstLine="14"/>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Kállai Irén</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intézményvezető, Berettyó Kulturális Központ</w:t>
      </w:r>
      <w:r>
        <w:rPr>
          <w:rFonts w:ascii="Times New Roman" w:eastAsia="Times New Roman" w:hAnsi="Times New Roman"/>
          <w:sz w:val="24"/>
          <w:szCs w:val="24"/>
          <w:lang w:eastAsia="zh-CN" w:bidi="hu-HU"/>
        </w:rPr>
        <w:tab/>
        <w:t>Szabóné Kovács Zsuzsa</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intézményvezető, Bihari Szoc. Szolg. Központ</w:t>
      </w:r>
    </w:p>
    <w:p w14:paraId="7C19D688" w14:textId="58A34351" w:rsidR="00484939" w:rsidRDefault="00484939" w:rsidP="00AE0738">
      <w:pPr>
        <w:suppressAutoHyphens/>
        <w:spacing w:after="0" w:line="240" w:lineRule="auto"/>
        <w:ind w:firstLine="14"/>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Zámbori Péter</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ügyvezető, Herpály Vagyonkezelő Kft.</w:t>
      </w:r>
    </w:p>
    <w:p w14:paraId="0A5A4CED" w14:textId="24E3585B" w:rsidR="00451E34" w:rsidRDefault="00451E34" w:rsidP="00AE0738">
      <w:pPr>
        <w:suppressAutoHyphens/>
        <w:spacing w:after="0" w:line="240" w:lineRule="auto"/>
        <w:ind w:firstLine="14"/>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Kusai Tamás</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könyvvizsgáló</w:t>
      </w:r>
    </w:p>
    <w:p w14:paraId="65E4985A" w14:textId="04A958FA" w:rsidR="002F3108" w:rsidRDefault="004F7D4E"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r>
    </w:p>
    <w:p w14:paraId="7BBA628A" w14:textId="62F7F32B" w:rsidR="00A70A0F"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 xml:space="preserve">A Pénzügyi Bizottság ülésének levezető elnöke </w:t>
      </w:r>
      <w:r w:rsidR="00B36D53">
        <w:rPr>
          <w:rFonts w:ascii="Times New Roman" w:eastAsia="Times New Roman" w:hAnsi="Times New Roman"/>
          <w:sz w:val="24"/>
          <w:szCs w:val="24"/>
          <w:lang w:eastAsia="zh-CN" w:bidi="hu-HU"/>
        </w:rPr>
        <w:t>Csarkó Imre</w:t>
      </w:r>
      <w:r>
        <w:rPr>
          <w:rFonts w:ascii="Times New Roman" w:eastAsia="Times New Roman" w:hAnsi="Times New Roman"/>
          <w:sz w:val="24"/>
          <w:szCs w:val="24"/>
          <w:lang w:eastAsia="zh-CN" w:bidi="hu-HU"/>
        </w:rPr>
        <w:t xml:space="preserve"> volt</w:t>
      </w:r>
      <w:r w:rsidRPr="0053099D">
        <w:rPr>
          <w:rFonts w:ascii="Times New Roman" w:eastAsia="Times New Roman" w:hAnsi="Times New Roman"/>
          <w:sz w:val="24"/>
          <w:szCs w:val="24"/>
          <w:lang w:eastAsia="zh-CN" w:bidi="hu-HU"/>
        </w:rPr>
        <w:t xml:space="preserve">. A levezető elnök köszöntötte a jelenlévőket, majd elmondta, hogy a Pénzügyi Bizottság </w:t>
      </w:r>
      <w:r w:rsidR="00B36D53">
        <w:rPr>
          <w:rFonts w:ascii="Times New Roman" w:eastAsia="Times New Roman" w:hAnsi="Times New Roman"/>
          <w:sz w:val="24"/>
          <w:szCs w:val="24"/>
          <w:lang w:eastAsia="zh-CN" w:bidi="hu-HU"/>
        </w:rPr>
        <w:t>4</w:t>
      </w:r>
      <w:r>
        <w:rPr>
          <w:rFonts w:ascii="Times New Roman" w:eastAsia="Times New Roman" w:hAnsi="Times New Roman"/>
          <w:sz w:val="24"/>
          <w:szCs w:val="24"/>
          <w:lang w:eastAsia="zh-CN" w:bidi="hu-HU"/>
        </w:rPr>
        <w:t xml:space="preserve"> fővel</w:t>
      </w:r>
      <w:r w:rsidRPr="0053099D">
        <w:rPr>
          <w:rFonts w:ascii="Times New Roman" w:eastAsia="Times New Roman" w:hAnsi="Times New Roman"/>
          <w:sz w:val="24"/>
          <w:szCs w:val="24"/>
          <w:lang w:eastAsia="zh-CN" w:bidi="hu-HU"/>
        </w:rPr>
        <w:t xml:space="preserve"> határozatképes. A levezető elnök elmondta, hogy </w:t>
      </w:r>
      <w:r w:rsidR="00220E8C">
        <w:rPr>
          <w:rFonts w:ascii="Times New Roman" w:eastAsia="Times New Roman" w:hAnsi="Times New Roman"/>
          <w:sz w:val="24"/>
          <w:szCs w:val="24"/>
          <w:lang w:eastAsia="zh-CN" w:bidi="hu-HU"/>
        </w:rPr>
        <w:t>a</w:t>
      </w:r>
      <w:r w:rsidRPr="0053099D">
        <w:rPr>
          <w:rFonts w:ascii="Times New Roman" w:eastAsia="Times New Roman" w:hAnsi="Times New Roman"/>
          <w:sz w:val="24"/>
          <w:szCs w:val="24"/>
          <w:lang w:eastAsia="zh-CN" w:bidi="hu-HU"/>
        </w:rPr>
        <w:t xml:space="preserve"> bizottsági ülés meghívójában </w:t>
      </w:r>
      <w:r w:rsidR="00220E8C">
        <w:rPr>
          <w:rFonts w:ascii="Times New Roman" w:eastAsia="Times New Roman" w:hAnsi="Times New Roman"/>
          <w:sz w:val="24"/>
          <w:szCs w:val="24"/>
          <w:lang w:eastAsia="zh-CN" w:bidi="hu-HU"/>
        </w:rPr>
        <w:t>tíz</w:t>
      </w:r>
      <w:r w:rsidRPr="0053099D">
        <w:rPr>
          <w:rFonts w:ascii="Times New Roman" w:eastAsia="Times New Roman" w:hAnsi="Times New Roman"/>
          <w:sz w:val="24"/>
          <w:szCs w:val="24"/>
          <w:lang w:eastAsia="zh-CN" w:bidi="hu-HU"/>
        </w:rPr>
        <w:t xml:space="preserve"> napirendi pont szerepel</w:t>
      </w:r>
      <w:r>
        <w:rPr>
          <w:rFonts w:ascii="Times New Roman" w:eastAsia="Times New Roman" w:hAnsi="Times New Roman"/>
          <w:sz w:val="24"/>
          <w:szCs w:val="24"/>
          <w:lang w:eastAsia="zh-CN" w:bidi="hu-HU"/>
        </w:rPr>
        <w:t xml:space="preserve">. A levezető elnök a napirend tervezetét szavazásra bocsátotta, melyet a bizottság tagjai </w:t>
      </w:r>
      <w:r w:rsidRPr="0053099D">
        <w:rPr>
          <w:rFonts w:ascii="Times New Roman" w:eastAsia="Times New Roman" w:hAnsi="Times New Roman"/>
          <w:sz w:val="24"/>
          <w:szCs w:val="24"/>
          <w:lang w:eastAsia="zh-CN" w:bidi="hu-HU"/>
        </w:rPr>
        <w:t>egyhangúan támogat</w:t>
      </w:r>
      <w:r>
        <w:rPr>
          <w:rFonts w:ascii="Times New Roman" w:eastAsia="Times New Roman" w:hAnsi="Times New Roman"/>
          <w:sz w:val="24"/>
          <w:szCs w:val="24"/>
          <w:lang w:eastAsia="zh-CN" w:bidi="hu-HU"/>
        </w:rPr>
        <w:t>tak</w:t>
      </w:r>
      <w:r w:rsidRPr="0053099D">
        <w:rPr>
          <w:rFonts w:ascii="Times New Roman" w:eastAsia="Times New Roman" w:hAnsi="Times New Roman"/>
          <w:sz w:val="24"/>
          <w:szCs w:val="24"/>
          <w:lang w:eastAsia="zh-CN" w:bidi="hu-HU"/>
        </w:rPr>
        <w:t>.</w:t>
      </w:r>
    </w:p>
    <w:p w14:paraId="438485EA" w14:textId="77777777" w:rsidR="00B36D53" w:rsidRPr="0053099D" w:rsidRDefault="00B36D53" w:rsidP="00A70A0F">
      <w:pPr>
        <w:suppressAutoHyphens/>
        <w:spacing w:after="0" w:line="240" w:lineRule="auto"/>
        <w:jc w:val="both"/>
        <w:rPr>
          <w:rFonts w:ascii="Times New Roman" w:eastAsia="Times New Roman" w:hAnsi="Times New Roman"/>
          <w:sz w:val="24"/>
          <w:szCs w:val="24"/>
          <w:lang w:eastAsia="zh-CN" w:bidi="hu-HU"/>
        </w:rPr>
      </w:pPr>
    </w:p>
    <w:p w14:paraId="3863311C" w14:textId="4C400425"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Az ülés kezdete: 1</w:t>
      </w:r>
      <w:r w:rsidR="00220E8C">
        <w:rPr>
          <w:rFonts w:ascii="Times New Roman" w:eastAsia="Times New Roman" w:hAnsi="Times New Roman"/>
          <w:sz w:val="24"/>
          <w:szCs w:val="24"/>
          <w:lang w:eastAsia="zh-CN"/>
        </w:rPr>
        <w:t>7</w:t>
      </w:r>
      <w:r w:rsidR="00220E8C">
        <w:rPr>
          <w:rFonts w:ascii="Times New Roman" w:eastAsia="Times New Roman" w:hAnsi="Times New Roman"/>
          <w:sz w:val="24"/>
          <w:szCs w:val="24"/>
          <w:vertAlign w:val="superscript"/>
          <w:lang w:eastAsia="zh-CN"/>
        </w:rPr>
        <w:t>04</w:t>
      </w:r>
    </w:p>
    <w:p w14:paraId="505FC514" w14:textId="77777777" w:rsidR="00A70A0F" w:rsidRDefault="00A70A0F" w:rsidP="00A70A0F">
      <w:pPr>
        <w:suppressAutoHyphens/>
        <w:spacing w:after="0" w:line="240" w:lineRule="auto"/>
        <w:jc w:val="both"/>
        <w:rPr>
          <w:rFonts w:ascii="Times New Roman" w:eastAsia="Times New Roman" w:hAnsi="Times New Roman"/>
          <w:b/>
          <w:bCs/>
          <w:sz w:val="24"/>
          <w:szCs w:val="24"/>
          <w:u w:val="single"/>
          <w:lang w:eastAsia="hu-HU"/>
        </w:rPr>
      </w:pPr>
    </w:p>
    <w:p w14:paraId="7DA495E3" w14:textId="12A56886" w:rsidR="002F3108" w:rsidRPr="00544724" w:rsidRDefault="002F3108" w:rsidP="002F3108">
      <w:pPr>
        <w:spacing w:after="0" w:line="240" w:lineRule="auto"/>
        <w:jc w:val="both"/>
        <w:rPr>
          <w:rFonts w:ascii="Times New Roman" w:hAnsi="Times New Roman"/>
          <w:b/>
          <w:bCs/>
          <w:sz w:val="24"/>
          <w:szCs w:val="24"/>
          <w:u w:val="single"/>
        </w:rPr>
      </w:pPr>
      <w:r w:rsidRPr="00544724">
        <w:rPr>
          <w:rFonts w:ascii="Times New Roman" w:hAnsi="Times New Roman"/>
          <w:b/>
          <w:bCs/>
          <w:sz w:val="24"/>
          <w:szCs w:val="24"/>
          <w:u w:val="single"/>
        </w:rPr>
        <w:t>Pénzügyi Bizottság napirendje:</w:t>
      </w:r>
    </w:p>
    <w:p w14:paraId="2E172B70" w14:textId="77777777" w:rsidR="002F3108" w:rsidRPr="00544724" w:rsidRDefault="002F3108" w:rsidP="002F3108">
      <w:pPr>
        <w:spacing w:after="0" w:line="240" w:lineRule="auto"/>
        <w:jc w:val="both"/>
        <w:rPr>
          <w:rFonts w:ascii="Times New Roman" w:eastAsia="Times New Roman" w:hAnsi="Times New Roman"/>
          <w:b/>
          <w:bCs/>
          <w:sz w:val="24"/>
          <w:szCs w:val="24"/>
          <w:u w:val="single"/>
          <w:lang w:eastAsia="hu-HU"/>
        </w:rPr>
      </w:pPr>
    </w:p>
    <w:p w14:paraId="2CC266AC" w14:textId="456796F6" w:rsidR="00B36D53" w:rsidRPr="008636F2" w:rsidRDefault="00B36D53" w:rsidP="00796945">
      <w:pPr>
        <w:spacing w:after="0" w:line="240" w:lineRule="auto"/>
        <w:ind w:left="705" w:hanging="705"/>
        <w:jc w:val="both"/>
        <w:rPr>
          <w:rFonts w:ascii="Times New Roman" w:eastAsia="Times New Roman" w:hAnsi="Times New Roman"/>
          <w:sz w:val="24"/>
          <w:szCs w:val="24"/>
          <w:lang w:eastAsia="hu-HU"/>
        </w:rPr>
      </w:pPr>
      <w:r w:rsidRPr="008636F2">
        <w:rPr>
          <w:rFonts w:ascii="Times New Roman" w:eastAsia="Times New Roman" w:hAnsi="Times New Roman" w:cs="Tms Rmn"/>
          <w:bCs/>
          <w:sz w:val="24"/>
          <w:szCs w:val="24"/>
          <w:lang w:eastAsia="ar-SA"/>
        </w:rPr>
        <w:t>1./</w:t>
      </w:r>
      <w:r w:rsidRPr="008636F2">
        <w:rPr>
          <w:rFonts w:ascii="Times New Roman" w:eastAsia="Times New Roman" w:hAnsi="Times New Roman" w:cs="Tms Rmn"/>
          <w:bCs/>
          <w:sz w:val="24"/>
          <w:szCs w:val="24"/>
          <w:lang w:eastAsia="ar-SA"/>
        </w:rPr>
        <w:tab/>
      </w:r>
      <w:bookmarkStart w:id="0" w:name="_Hlk93565006"/>
      <w:r w:rsidR="00C159E0" w:rsidRPr="008636F2">
        <w:rPr>
          <w:rFonts w:ascii="Times New Roman" w:eastAsia="Times New Roman" w:hAnsi="Times New Roman"/>
          <w:sz w:val="24"/>
          <w:szCs w:val="24"/>
          <w:lang w:eastAsia="hu-HU"/>
        </w:rPr>
        <w:t>Előterjesztés az Önkormányzat saját bevételeinek és adósságot keletkeztető ügyleteiből eredő fizetési kötelezettségeinek a költségvetési évet követő három évre várható összegéről</w:t>
      </w:r>
      <w:r w:rsidRPr="008636F2">
        <w:rPr>
          <w:rFonts w:ascii="Times New Roman" w:eastAsia="Times New Roman" w:hAnsi="Times New Roman"/>
          <w:sz w:val="24"/>
          <w:szCs w:val="24"/>
          <w:lang w:eastAsia="hu-HU"/>
        </w:rPr>
        <w:t xml:space="preserve"> (2.)</w:t>
      </w:r>
    </w:p>
    <w:p w14:paraId="38E995BF" w14:textId="77777777" w:rsidR="00B36D53" w:rsidRPr="008636F2" w:rsidRDefault="00B36D53" w:rsidP="00B36D53">
      <w:pPr>
        <w:spacing w:after="0" w:line="240" w:lineRule="auto"/>
        <w:jc w:val="both"/>
        <w:rPr>
          <w:rFonts w:ascii="Times New Roman" w:eastAsia="Times New Roman" w:hAnsi="Times New Roman"/>
          <w:sz w:val="24"/>
          <w:szCs w:val="24"/>
          <w:lang w:eastAsia="hu-HU"/>
        </w:rPr>
      </w:pPr>
      <w:r w:rsidRPr="008636F2">
        <w:rPr>
          <w:rFonts w:ascii="Times New Roman" w:eastAsia="Times New Roman" w:hAnsi="Times New Roman"/>
          <w:sz w:val="24"/>
          <w:szCs w:val="24"/>
          <w:lang w:eastAsia="hu-HU"/>
        </w:rPr>
        <w:tab/>
      </w:r>
      <w:r w:rsidRPr="008636F2">
        <w:rPr>
          <w:rFonts w:ascii="Times New Roman" w:eastAsia="Times New Roman" w:hAnsi="Times New Roman"/>
          <w:b/>
          <w:sz w:val="24"/>
          <w:szCs w:val="24"/>
          <w:u w:val="single"/>
          <w:lang w:eastAsia="hu-HU"/>
        </w:rPr>
        <w:t>Előterjesztő:</w:t>
      </w:r>
      <w:r w:rsidRPr="008636F2">
        <w:rPr>
          <w:rFonts w:ascii="Times New Roman" w:eastAsia="Times New Roman" w:hAnsi="Times New Roman"/>
          <w:b/>
          <w:sz w:val="24"/>
          <w:szCs w:val="24"/>
          <w:lang w:eastAsia="hu-HU"/>
        </w:rPr>
        <w:tab/>
      </w:r>
      <w:r w:rsidRPr="008636F2">
        <w:rPr>
          <w:rFonts w:ascii="Times New Roman" w:eastAsia="Times New Roman" w:hAnsi="Times New Roman"/>
          <w:b/>
          <w:sz w:val="24"/>
          <w:szCs w:val="24"/>
          <w:lang w:eastAsia="hu-HU"/>
        </w:rPr>
        <w:tab/>
      </w:r>
      <w:r w:rsidRPr="008636F2">
        <w:rPr>
          <w:rFonts w:ascii="Times New Roman" w:eastAsia="Times New Roman" w:hAnsi="Times New Roman"/>
          <w:sz w:val="24"/>
          <w:szCs w:val="24"/>
          <w:lang w:eastAsia="hu-HU"/>
        </w:rPr>
        <w:t>Muraközi István polgármester</w:t>
      </w:r>
    </w:p>
    <w:bookmarkEnd w:id="0"/>
    <w:p w14:paraId="7422A23D" w14:textId="77777777" w:rsidR="00B36D53" w:rsidRPr="008636F2" w:rsidRDefault="00B36D53" w:rsidP="00B36D53">
      <w:pPr>
        <w:spacing w:after="0" w:line="240" w:lineRule="auto"/>
        <w:ind w:right="-141"/>
        <w:jc w:val="both"/>
        <w:rPr>
          <w:rFonts w:ascii="Times New Roman" w:eastAsia="Times New Roman" w:hAnsi="Times New Roman"/>
          <w:b/>
          <w:bCs/>
          <w:sz w:val="24"/>
          <w:szCs w:val="24"/>
          <w:u w:val="single"/>
          <w:lang w:eastAsia="hu-HU"/>
        </w:rPr>
      </w:pPr>
    </w:p>
    <w:p w14:paraId="6FB706E7" w14:textId="77777777" w:rsidR="00B36D53" w:rsidRPr="008636F2" w:rsidRDefault="00B36D53" w:rsidP="00B36D53">
      <w:pPr>
        <w:widowControl w:val="0"/>
        <w:suppressAutoHyphens/>
        <w:spacing w:after="0" w:line="240" w:lineRule="auto"/>
        <w:ind w:left="720" w:hanging="720"/>
        <w:jc w:val="both"/>
        <w:rPr>
          <w:rFonts w:ascii="Times New Roman" w:eastAsia="SimSun" w:hAnsi="Times New Roman" w:cs="Mangal"/>
          <w:sz w:val="24"/>
          <w:szCs w:val="24"/>
          <w:lang w:eastAsia="zh-CN" w:bidi="hi-IN"/>
        </w:rPr>
      </w:pPr>
      <w:bookmarkStart w:id="1" w:name="_Hlk93566414"/>
      <w:r w:rsidRPr="008636F2">
        <w:rPr>
          <w:rFonts w:ascii="Times New Roman" w:eastAsia="SimSun" w:hAnsi="Times New Roman" w:cs="Mangal"/>
          <w:sz w:val="24"/>
          <w:szCs w:val="24"/>
          <w:lang w:eastAsia="zh-CN" w:bidi="hi-IN"/>
        </w:rPr>
        <w:t>2./</w:t>
      </w:r>
      <w:r w:rsidRPr="008636F2">
        <w:rPr>
          <w:rFonts w:ascii="Times New Roman" w:eastAsia="SimSun" w:hAnsi="Times New Roman" w:cs="Mangal"/>
          <w:sz w:val="24"/>
          <w:szCs w:val="24"/>
          <w:lang w:eastAsia="zh-CN" w:bidi="hi-IN"/>
        </w:rPr>
        <w:tab/>
      </w:r>
      <w:bookmarkStart w:id="2" w:name="_Hlk93564756"/>
      <w:r w:rsidRPr="008636F2">
        <w:rPr>
          <w:rFonts w:ascii="Times New Roman" w:eastAsia="SimSun" w:hAnsi="Times New Roman" w:cs="Mangal"/>
          <w:sz w:val="24"/>
          <w:szCs w:val="24"/>
          <w:lang w:eastAsia="zh-CN" w:bidi="hi-IN"/>
        </w:rPr>
        <w:t>Előterjesztés Berettyóújfalu Város Önkormányzata 2024. évi költségvetési rendeletének elfogadására (3.)</w:t>
      </w:r>
      <w:r w:rsidRPr="008636F2">
        <w:rPr>
          <w:rFonts w:ascii="Times New Roman" w:eastAsia="SimSun" w:hAnsi="Times New Roman" w:cs="Mangal"/>
          <w:sz w:val="24"/>
          <w:szCs w:val="24"/>
          <w:lang w:eastAsia="zh-CN" w:bidi="hi-IN"/>
        </w:rPr>
        <w:tab/>
      </w:r>
    </w:p>
    <w:p w14:paraId="5B90B8CA" w14:textId="77777777" w:rsidR="00B36D53" w:rsidRPr="008636F2" w:rsidRDefault="00B36D53" w:rsidP="00B36D53">
      <w:pPr>
        <w:widowControl w:val="0"/>
        <w:suppressAutoHyphens/>
        <w:spacing w:after="0" w:line="240" w:lineRule="auto"/>
        <w:ind w:firstLine="708"/>
        <w:rPr>
          <w:rFonts w:ascii="Times New Roman" w:eastAsia="SimSun" w:hAnsi="Times New Roman"/>
          <w:sz w:val="24"/>
          <w:szCs w:val="24"/>
          <w:lang w:eastAsia="zh-CN" w:bidi="hi-IN"/>
        </w:rPr>
      </w:pPr>
      <w:r w:rsidRPr="008636F2">
        <w:rPr>
          <w:rFonts w:ascii="Times New Roman" w:eastAsia="SimSun" w:hAnsi="Times New Roman"/>
          <w:b/>
          <w:sz w:val="24"/>
          <w:szCs w:val="24"/>
          <w:u w:val="single"/>
          <w:lang w:eastAsia="zh-CN" w:bidi="hi-IN"/>
        </w:rPr>
        <w:t>Előterjesztő:</w:t>
      </w:r>
      <w:r w:rsidRPr="008636F2">
        <w:rPr>
          <w:rFonts w:ascii="Times New Roman" w:eastAsia="SimSun" w:hAnsi="Times New Roman"/>
          <w:b/>
          <w:sz w:val="24"/>
          <w:szCs w:val="24"/>
          <w:lang w:eastAsia="zh-CN" w:bidi="hi-IN"/>
        </w:rPr>
        <w:tab/>
      </w:r>
      <w:r w:rsidRPr="008636F2">
        <w:rPr>
          <w:rFonts w:ascii="Times New Roman" w:eastAsia="SimSun" w:hAnsi="Times New Roman"/>
          <w:bCs/>
          <w:sz w:val="24"/>
          <w:szCs w:val="24"/>
          <w:lang w:eastAsia="zh-CN" w:bidi="hi-IN"/>
        </w:rPr>
        <w:tab/>
      </w:r>
      <w:r w:rsidRPr="008636F2">
        <w:rPr>
          <w:rFonts w:ascii="Times New Roman" w:eastAsia="SimSun" w:hAnsi="Times New Roman"/>
          <w:sz w:val="24"/>
          <w:szCs w:val="24"/>
          <w:lang w:eastAsia="zh-CN" w:bidi="hi-IN"/>
        </w:rPr>
        <w:t>Muraközi István polgármester</w:t>
      </w:r>
    </w:p>
    <w:bookmarkEnd w:id="1"/>
    <w:bookmarkEnd w:id="2"/>
    <w:p w14:paraId="5A0DF460" w14:textId="77777777" w:rsidR="00B36D53" w:rsidRPr="008636F2" w:rsidRDefault="00B36D53" w:rsidP="00B36D53">
      <w:pPr>
        <w:spacing w:after="0" w:line="240" w:lineRule="auto"/>
        <w:ind w:right="-141"/>
        <w:jc w:val="both"/>
        <w:rPr>
          <w:rFonts w:ascii="Times New Roman" w:eastAsia="Times New Roman" w:hAnsi="Times New Roman"/>
          <w:b/>
          <w:bCs/>
          <w:sz w:val="24"/>
          <w:szCs w:val="24"/>
          <w:u w:val="single"/>
          <w:lang w:eastAsia="hu-HU"/>
        </w:rPr>
      </w:pPr>
    </w:p>
    <w:p w14:paraId="6464DC4B" w14:textId="77777777" w:rsidR="00B36D53" w:rsidRPr="008636F2" w:rsidRDefault="00B36D53" w:rsidP="00B36D53">
      <w:pPr>
        <w:widowControl w:val="0"/>
        <w:suppressAutoHyphens/>
        <w:spacing w:after="0" w:line="240" w:lineRule="auto"/>
        <w:ind w:left="705" w:hanging="705"/>
        <w:jc w:val="both"/>
        <w:rPr>
          <w:rFonts w:ascii="Times New Roman" w:eastAsia="SimSun" w:hAnsi="Times New Roman"/>
          <w:sz w:val="24"/>
          <w:szCs w:val="24"/>
          <w:lang w:eastAsia="zh-CN" w:bidi="hi-IN"/>
        </w:rPr>
      </w:pPr>
      <w:r w:rsidRPr="008636F2">
        <w:rPr>
          <w:rFonts w:ascii="Times New Roman" w:eastAsia="SimSun" w:hAnsi="Times New Roman"/>
          <w:sz w:val="24"/>
          <w:szCs w:val="24"/>
          <w:lang w:eastAsia="zh-CN" w:bidi="hi-IN"/>
        </w:rPr>
        <w:t>3./</w:t>
      </w:r>
      <w:r w:rsidRPr="008636F2">
        <w:rPr>
          <w:rFonts w:ascii="Times New Roman" w:eastAsia="SimSun" w:hAnsi="Times New Roman"/>
          <w:sz w:val="24"/>
          <w:szCs w:val="24"/>
          <w:lang w:eastAsia="zh-CN" w:bidi="hi-IN"/>
        </w:rPr>
        <w:tab/>
        <w:t>Előterjesztés a lakáshoz jutók helyi támogatásáról szóló 16/2017. (IX. 29.) önkormányzati rendelet módosításáról (4.)</w:t>
      </w:r>
    </w:p>
    <w:p w14:paraId="0C6405C9" w14:textId="77777777" w:rsidR="00B36D53" w:rsidRPr="008636F2" w:rsidRDefault="00B36D53" w:rsidP="00B36D53">
      <w:pPr>
        <w:widowControl w:val="0"/>
        <w:suppressAutoHyphens/>
        <w:spacing w:after="0" w:line="240" w:lineRule="auto"/>
        <w:ind w:firstLine="708"/>
        <w:rPr>
          <w:rFonts w:ascii="Times New Roman" w:eastAsia="SimSun" w:hAnsi="Times New Roman"/>
          <w:sz w:val="24"/>
          <w:szCs w:val="24"/>
          <w:lang w:eastAsia="zh-CN" w:bidi="hi-IN"/>
        </w:rPr>
      </w:pPr>
      <w:r w:rsidRPr="008636F2">
        <w:rPr>
          <w:rFonts w:ascii="Times New Roman" w:eastAsia="SimSun" w:hAnsi="Times New Roman"/>
          <w:b/>
          <w:sz w:val="24"/>
          <w:szCs w:val="24"/>
          <w:u w:val="single"/>
          <w:lang w:eastAsia="zh-CN" w:bidi="hi-IN"/>
        </w:rPr>
        <w:t>Előterjesztő:</w:t>
      </w:r>
      <w:r w:rsidRPr="008636F2">
        <w:rPr>
          <w:rFonts w:ascii="Times New Roman" w:eastAsia="SimSun" w:hAnsi="Times New Roman"/>
          <w:b/>
          <w:sz w:val="24"/>
          <w:szCs w:val="24"/>
          <w:lang w:eastAsia="zh-CN" w:bidi="hi-IN"/>
        </w:rPr>
        <w:tab/>
      </w:r>
      <w:r w:rsidRPr="008636F2">
        <w:rPr>
          <w:rFonts w:ascii="Times New Roman" w:eastAsia="SimSun" w:hAnsi="Times New Roman"/>
          <w:bCs/>
          <w:sz w:val="24"/>
          <w:szCs w:val="24"/>
          <w:lang w:eastAsia="zh-CN" w:bidi="hi-IN"/>
        </w:rPr>
        <w:tab/>
      </w:r>
      <w:r w:rsidRPr="008636F2">
        <w:rPr>
          <w:rFonts w:ascii="Times New Roman" w:eastAsia="SimSun" w:hAnsi="Times New Roman"/>
          <w:sz w:val="24"/>
          <w:szCs w:val="24"/>
          <w:lang w:eastAsia="zh-CN" w:bidi="hi-IN"/>
        </w:rPr>
        <w:t>Muraközi István polgármester</w:t>
      </w:r>
    </w:p>
    <w:p w14:paraId="743EB001" w14:textId="77777777" w:rsidR="00B36D53" w:rsidRPr="008636F2" w:rsidRDefault="00B36D53" w:rsidP="00B36D53">
      <w:pPr>
        <w:spacing w:after="0" w:line="240" w:lineRule="auto"/>
        <w:ind w:right="-141"/>
        <w:jc w:val="both"/>
        <w:rPr>
          <w:rFonts w:ascii="Times New Roman" w:eastAsia="Times New Roman" w:hAnsi="Times New Roman"/>
          <w:b/>
          <w:bCs/>
          <w:sz w:val="24"/>
          <w:szCs w:val="24"/>
          <w:u w:val="single"/>
          <w:lang w:eastAsia="hu-HU"/>
        </w:rPr>
      </w:pPr>
    </w:p>
    <w:p w14:paraId="23F31B37" w14:textId="7275BD4E" w:rsidR="00B36D53" w:rsidRPr="008636F2" w:rsidRDefault="00B36D53" w:rsidP="00B36D53">
      <w:pPr>
        <w:widowControl w:val="0"/>
        <w:suppressAutoHyphens/>
        <w:spacing w:after="0" w:line="240" w:lineRule="auto"/>
        <w:rPr>
          <w:rFonts w:ascii="Times New Roman" w:eastAsia="SimSun" w:hAnsi="Times New Roman"/>
          <w:sz w:val="24"/>
          <w:szCs w:val="24"/>
          <w:lang w:eastAsia="zh-CN" w:bidi="hi-IN"/>
        </w:rPr>
      </w:pPr>
      <w:r w:rsidRPr="008636F2">
        <w:rPr>
          <w:rFonts w:ascii="Times New Roman" w:eastAsia="SimSun" w:hAnsi="Times New Roman"/>
          <w:sz w:val="24"/>
          <w:szCs w:val="24"/>
          <w:lang w:eastAsia="zh-CN" w:bidi="hi-IN"/>
        </w:rPr>
        <w:lastRenderedPageBreak/>
        <w:t xml:space="preserve">4./     </w:t>
      </w:r>
      <w:r w:rsidRPr="008636F2">
        <w:rPr>
          <w:rFonts w:ascii="Times New Roman" w:eastAsia="SimSun" w:hAnsi="Times New Roman"/>
          <w:sz w:val="24"/>
          <w:szCs w:val="24"/>
          <w:lang w:eastAsia="zh-CN" w:bidi="hi-IN"/>
        </w:rPr>
        <w:tab/>
        <w:t>Beszámoló a Berettyóújfalui Polgármesteri Hivatal 2023. évi munkájáról (6.)</w:t>
      </w:r>
      <w:r w:rsidRPr="008636F2">
        <w:rPr>
          <w:rFonts w:ascii="Times New Roman" w:eastAsia="SimSun" w:hAnsi="Times New Roman"/>
          <w:sz w:val="24"/>
          <w:szCs w:val="24"/>
          <w:lang w:eastAsia="zh-CN" w:bidi="hi-IN"/>
        </w:rPr>
        <w:tab/>
      </w:r>
      <w:r w:rsidRPr="008636F2">
        <w:rPr>
          <w:rFonts w:ascii="Times New Roman" w:eastAsia="SimSun" w:hAnsi="Times New Roman"/>
          <w:b/>
          <w:sz w:val="24"/>
          <w:szCs w:val="24"/>
          <w:u w:val="single"/>
          <w:lang w:eastAsia="zh-CN" w:bidi="hi-IN"/>
        </w:rPr>
        <w:t>Előterjesztő:</w:t>
      </w:r>
      <w:r w:rsidR="00796945">
        <w:rPr>
          <w:rFonts w:ascii="Times New Roman" w:eastAsia="SimSun" w:hAnsi="Times New Roman"/>
          <w:bCs/>
          <w:sz w:val="24"/>
          <w:szCs w:val="24"/>
          <w:lang w:eastAsia="zh-CN" w:bidi="hi-IN"/>
        </w:rPr>
        <w:tab/>
      </w:r>
      <w:r w:rsidRPr="008636F2">
        <w:rPr>
          <w:rFonts w:ascii="Times New Roman" w:eastAsia="SimSun" w:hAnsi="Times New Roman"/>
          <w:b/>
          <w:sz w:val="24"/>
          <w:szCs w:val="24"/>
          <w:lang w:eastAsia="zh-CN" w:bidi="hi-IN"/>
        </w:rPr>
        <w:tab/>
      </w:r>
      <w:r w:rsidRPr="008636F2">
        <w:rPr>
          <w:rFonts w:ascii="Times New Roman" w:eastAsia="SimSun" w:hAnsi="Times New Roman"/>
          <w:sz w:val="24"/>
          <w:szCs w:val="24"/>
          <w:lang w:eastAsia="zh-CN" w:bidi="hi-IN"/>
        </w:rPr>
        <w:t>Dr. Körtvélyesi Viktor jegyző</w:t>
      </w:r>
    </w:p>
    <w:p w14:paraId="4067C268" w14:textId="77777777" w:rsidR="00B36D53" w:rsidRPr="008636F2" w:rsidRDefault="00B36D53" w:rsidP="00B36D53">
      <w:pPr>
        <w:spacing w:after="0" w:line="240" w:lineRule="auto"/>
        <w:ind w:right="-141"/>
        <w:jc w:val="both"/>
        <w:rPr>
          <w:rFonts w:ascii="Times New Roman" w:eastAsia="Times New Roman" w:hAnsi="Times New Roman"/>
          <w:b/>
          <w:bCs/>
          <w:sz w:val="24"/>
          <w:szCs w:val="24"/>
          <w:u w:val="single"/>
          <w:lang w:eastAsia="hu-HU"/>
        </w:rPr>
      </w:pPr>
    </w:p>
    <w:p w14:paraId="6799D6D0" w14:textId="77777777" w:rsidR="00B36D53" w:rsidRPr="008636F2" w:rsidRDefault="00B36D53" w:rsidP="00B36D53">
      <w:pPr>
        <w:widowControl w:val="0"/>
        <w:suppressAutoHyphens/>
        <w:spacing w:after="0" w:line="240" w:lineRule="auto"/>
        <w:ind w:left="705" w:hanging="705"/>
        <w:rPr>
          <w:rFonts w:ascii="Times New Roman" w:eastAsia="SimSun" w:hAnsi="Times New Roman"/>
          <w:sz w:val="24"/>
          <w:szCs w:val="24"/>
          <w:lang w:eastAsia="zh-CN" w:bidi="hi-IN"/>
        </w:rPr>
      </w:pPr>
      <w:r w:rsidRPr="008636F2">
        <w:rPr>
          <w:rFonts w:ascii="Times New Roman" w:eastAsia="SimSun" w:hAnsi="Times New Roman"/>
          <w:sz w:val="24"/>
          <w:szCs w:val="24"/>
          <w:lang w:eastAsia="zh-CN" w:bidi="hi-IN"/>
        </w:rPr>
        <w:t>5./</w:t>
      </w:r>
      <w:r w:rsidRPr="008636F2">
        <w:rPr>
          <w:rFonts w:ascii="Times New Roman" w:eastAsia="SimSun" w:hAnsi="Times New Roman"/>
          <w:sz w:val="24"/>
          <w:szCs w:val="24"/>
          <w:lang w:eastAsia="zh-CN" w:bidi="hi-IN"/>
        </w:rPr>
        <w:tab/>
        <w:t>Előterjesztés a Herpály Vagyonkezelő Kft-vel kötött, módosításokkal egységes szerkezetbe foglalt vagyonkezelői szerződés jóváhagyására (7.)</w:t>
      </w:r>
    </w:p>
    <w:p w14:paraId="13D2CAE6" w14:textId="5925273B" w:rsidR="00B36D53" w:rsidRPr="008636F2" w:rsidRDefault="00B36D53" w:rsidP="00B36D53">
      <w:pPr>
        <w:widowControl w:val="0"/>
        <w:suppressAutoHyphens/>
        <w:spacing w:after="0" w:line="240" w:lineRule="auto"/>
        <w:ind w:left="720"/>
        <w:rPr>
          <w:rFonts w:ascii="Times New Roman" w:eastAsia="SimSun" w:hAnsi="Times New Roman"/>
          <w:sz w:val="24"/>
          <w:szCs w:val="24"/>
          <w:lang w:eastAsia="zh-CN" w:bidi="hi-IN"/>
        </w:rPr>
      </w:pPr>
      <w:r w:rsidRPr="008636F2">
        <w:rPr>
          <w:rFonts w:ascii="Times New Roman" w:eastAsia="SimSun" w:hAnsi="Times New Roman"/>
          <w:b/>
          <w:bCs/>
          <w:sz w:val="24"/>
          <w:szCs w:val="24"/>
          <w:u w:val="single"/>
          <w:lang w:eastAsia="zh-CN" w:bidi="hi-IN"/>
        </w:rPr>
        <w:t>Előterjeszt</w:t>
      </w:r>
      <w:r w:rsidR="006B47D9">
        <w:rPr>
          <w:rFonts w:ascii="Times New Roman" w:eastAsia="SimSun" w:hAnsi="Times New Roman"/>
          <w:b/>
          <w:bCs/>
          <w:sz w:val="24"/>
          <w:szCs w:val="24"/>
          <w:u w:val="single"/>
          <w:lang w:eastAsia="zh-CN" w:bidi="hi-IN"/>
        </w:rPr>
        <w:t>ő</w:t>
      </w:r>
      <w:r w:rsidRPr="008636F2">
        <w:rPr>
          <w:rFonts w:ascii="Times New Roman" w:eastAsia="SimSun" w:hAnsi="Times New Roman"/>
          <w:b/>
          <w:bCs/>
          <w:sz w:val="24"/>
          <w:szCs w:val="24"/>
          <w:u w:val="single"/>
          <w:lang w:eastAsia="zh-CN" w:bidi="hi-IN"/>
        </w:rPr>
        <w:t>:</w:t>
      </w:r>
      <w:r w:rsidRPr="008636F2">
        <w:rPr>
          <w:rFonts w:ascii="Times New Roman" w:eastAsia="SimSun" w:hAnsi="Times New Roman"/>
          <w:sz w:val="24"/>
          <w:szCs w:val="24"/>
          <w:lang w:eastAsia="zh-CN" w:bidi="hi-IN"/>
        </w:rPr>
        <w:t xml:space="preserve"> </w:t>
      </w:r>
      <w:r w:rsidRPr="008636F2">
        <w:rPr>
          <w:rFonts w:ascii="Times New Roman" w:eastAsia="SimSun" w:hAnsi="Times New Roman"/>
          <w:sz w:val="24"/>
          <w:szCs w:val="24"/>
          <w:lang w:eastAsia="zh-CN" w:bidi="hi-IN"/>
        </w:rPr>
        <w:tab/>
      </w:r>
      <w:r w:rsidR="00D158BD">
        <w:rPr>
          <w:rFonts w:ascii="Times New Roman" w:eastAsia="SimSun" w:hAnsi="Times New Roman"/>
          <w:sz w:val="24"/>
          <w:szCs w:val="24"/>
          <w:lang w:eastAsia="zh-CN" w:bidi="hi-IN"/>
        </w:rPr>
        <w:tab/>
      </w:r>
      <w:r w:rsidRPr="008636F2">
        <w:rPr>
          <w:rFonts w:ascii="Times New Roman" w:eastAsia="SimSun" w:hAnsi="Times New Roman"/>
          <w:sz w:val="24"/>
          <w:szCs w:val="24"/>
          <w:lang w:eastAsia="zh-CN" w:bidi="hi-IN"/>
        </w:rPr>
        <w:t>Muraközi István polgármester</w:t>
      </w:r>
    </w:p>
    <w:p w14:paraId="18BE8B29" w14:textId="77777777" w:rsidR="00B36D53" w:rsidRPr="008636F2" w:rsidRDefault="00B36D53" w:rsidP="00B36D53">
      <w:pPr>
        <w:widowControl w:val="0"/>
        <w:suppressAutoHyphens/>
        <w:spacing w:after="0" w:line="240" w:lineRule="auto"/>
        <w:ind w:left="720"/>
        <w:rPr>
          <w:rFonts w:ascii="Times New Roman" w:eastAsia="SimSun" w:hAnsi="Times New Roman"/>
          <w:sz w:val="24"/>
          <w:szCs w:val="24"/>
          <w:lang w:eastAsia="zh-CN" w:bidi="hi-IN"/>
        </w:rPr>
      </w:pPr>
    </w:p>
    <w:p w14:paraId="60ED60CF" w14:textId="77777777" w:rsidR="00B36D53" w:rsidRPr="008636F2" w:rsidRDefault="00B36D53" w:rsidP="00B36D53">
      <w:pPr>
        <w:widowControl w:val="0"/>
        <w:suppressAutoHyphens/>
        <w:spacing w:after="0" w:line="240" w:lineRule="auto"/>
        <w:rPr>
          <w:rFonts w:ascii="Times New Roman" w:eastAsia="SimSun" w:hAnsi="Times New Roman"/>
          <w:sz w:val="24"/>
          <w:szCs w:val="24"/>
          <w:lang w:eastAsia="zh-CN" w:bidi="hi-IN"/>
        </w:rPr>
      </w:pPr>
      <w:r w:rsidRPr="008636F2">
        <w:rPr>
          <w:rFonts w:ascii="Times New Roman" w:eastAsia="SimSun" w:hAnsi="Times New Roman"/>
          <w:sz w:val="24"/>
          <w:szCs w:val="24"/>
          <w:lang w:eastAsia="zh-CN" w:bidi="hi-IN"/>
        </w:rPr>
        <w:t>6./</w:t>
      </w:r>
      <w:r w:rsidRPr="008636F2">
        <w:rPr>
          <w:rFonts w:ascii="Times New Roman" w:eastAsia="SimSun" w:hAnsi="Times New Roman"/>
          <w:sz w:val="24"/>
          <w:szCs w:val="24"/>
          <w:lang w:eastAsia="zh-CN" w:bidi="hi-IN"/>
        </w:rPr>
        <w:tab/>
        <w:t>Előterjesztés a Bajnóca Néptánc Egyesület bérleti szerződéséről (10.)</w:t>
      </w:r>
    </w:p>
    <w:p w14:paraId="0DA7D8E4" w14:textId="13B6714C" w:rsidR="00B36D53" w:rsidRPr="008636F2" w:rsidRDefault="00B36D53" w:rsidP="00B36D53">
      <w:pPr>
        <w:widowControl w:val="0"/>
        <w:suppressAutoHyphens/>
        <w:spacing w:after="0" w:line="240" w:lineRule="auto"/>
        <w:ind w:left="720"/>
        <w:rPr>
          <w:rFonts w:ascii="Times New Roman" w:eastAsia="SimSun" w:hAnsi="Times New Roman"/>
          <w:sz w:val="24"/>
          <w:szCs w:val="24"/>
          <w:lang w:eastAsia="zh-CN" w:bidi="hi-IN"/>
        </w:rPr>
      </w:pPr>
      <w:r w:rsidRPr="008636F2">
        <w:rPr>
          <w:rFonts w:ascii="Times New Roman" w:eastAsia="SimSun" w:hAnsi="Times New Roman"/>
          <w:b/>
          <w:bCs/>
          <w:sz w:val="24"/>
          <w:szCs w:val="24"/>
          <w:u w:val="single"/>
          <w:lang w:eastAsia="zh-CN" w:bidi="hi-IN"/>
        </w:rPr>
        <w:t>Előterjeszt</w:t>
      </w:r>
      <w:r w:rsidR="006B47D9">
        <w:rPr>
          <w:rFonts w:ascii="Times New Roman" w:eastAsia="SimSun" w:hAnsi="Times New Roman"/>
          <w:b/>
          <w:bCs/>
          <w:sz w:val="24"/>
          <w:szCs w:val="24"/>
          <w:u w:val="single"/>
          <w:lang w:eastAsia="zh-CN" w:bidi="hi-IN"/>
        </w:rPr>
        <w:t>ő</w:t>
      </w:r>
      <w:r w:rsidRPr="008636F2">
        <w:rPr>
          <w:rFonts w:ascii="Times New Roman" w:eastAsia="SimSun" w:hAnsi="Times New Roman"/>
          <w:b/>
          <w:bCs/>
          <w:sz w:val="24"/>
          <w:szCs w:val="24"/>
          <w:u w:val="single"/>
          <w:lang w:eastAsia="zh-CN" w:bidi="hi-IN"/>
        </w:rPr>
        <w:t>:</w:t>
      </w:r>
      <w:r w:rsidRPr="008636F2">
        <w:rPr>
          <w:rFonts w:ascii="Times New Roman" w:eastAsia="SimSun" w:hAnsi="Times New Roman"/>
          <w:sz w:val="24"/>
          <w:szCs w:val="24"/>
          <w:lang w:eastAsia="zh-CN" w:bidi="hi-IN"/>
        </w:rPr>
        <w:t xml:space="preserve"> </w:t>
      </w:r>
      <w:r w:rsidRPr="008636F2">
        <w:rPr>
          <w:rFonts w:ascii="Times New Roman" w:eastAsia="SimSun" w:hAnsi="Times New Roman"/>
          <w:sz w:val="24"/>
          <w:szCs w:val="24"/>
          <w:lang w:eastAsia="zh-CN" w:bidi="hi-IN"/>
        </w:rPr>
        <w:tab/>
      </w:r>
      <w:r w:rsidR="00D158BD">
        <w:rPr>
          <w:rFonts w:ascii="Times New Roman" w:eastAsia="SimSun" w:hAnsi="Times New Roman"/>
          <w:sz w:val="24"/>
          <w:szCs w:val="24"/>
          <w:lang w:eastAsia="zh-CN" w:bidi="hi-IN"/>
        </w:rPr>
        <w:tab/>
      </w:r>
      <w:r w:rsidRPr="008636F2">
        <w:rPr>
          <w:rFonts w:ascii="Times New Roman" w:eastAsia="SimSun" w:hAnsi="Times New Roman"/>
          <w:sz w:val="24"/>
          <w:szCs w:val="24"/>
          <w:lang w:eastAsia="zh-CN" w:bidi="hi-IN"/>
        </w:rPr>
        <w:t>Muraközi István polgármester</w:t>
      </w:r>
    </w:p>
    <w:p w14:paraId="7B3867AF" w14:textId="77777777" w:rsidR="00B36D53" w:rsidRPr="008636F2" w:rsidRDefault="00B36D53" w:rsidP="00B36D53">
      <w:pPr>
        <w:widowControl w:val="0"/>
        <w:suppressAutoHyphens/>
        <w:spacing w:after="0" w:line="240" w:lineRule="auto"/>
        <w:ind w:left="720"/>
        <w:rPr>
          <w:rFonts w:ascii="Times New Roman" w:eastAsia="SimSun" w:hAnsi="Times New Roman"/>
          <w:sz w:val="24"/>
          <w:szCs w:val="24"/>
          <w:lang w:eastAsia="zh-CN" w:bidi="hi-IN"/>
        </w:rPr>
      </w:pPr>
    </w:p>
    <w:p w14:paraId="3DEEA201" w14:textId="77777777" w:rsidR="00B36D53" w:rsidRPr="008636F2" w:rsidRDefault="00B36D53" w:rsidP="00B36D53">
      <w:pPr>
        <w:widowControl w:val="0"/>
        <w:suppressAutoHyphens/>
        <w:spacing w:after="0" w:line="240" w:lineRule="auto"/>
        <w:ind w:left="705" w:hanging="705"/>
        <w:jc w:val="both"/>
        <w:rPr>
          <w:rFonts w:ascii="Times New Roman" w:eastAsia="SimSun" w:hAnsi="Times New Roman"/>
          <w:sz w:val="24"/>
          <w:szCs w:val="24"/>
          <w:lang w:eastAsia="zh-CN" w:bidi="hi-IN"/>
        </w:rPr>
      </w:pPr>
      <w:r w:rsidRPr="008636F2">
        <w:rPr>
          <w:rFonts w:ascii="Times New Roman" w:eastAsia="SimSun" w:hAnsi="Times New Roman"/>
          <w:sz w:val="24"/>
          <w:szCs w:val="24"/>
          <w:lang w:eastAsia="zh-CN" w:bidi="hi-IN"/>
        </w:rPr>
        <w:t>7./</w:t>
      </w:r>
      <w:r w:rsidRPr="008636F2">
        <w:rPr>
          <w:rFonts w:ascii="Times New Roman" w:eastAsia="SimSun" w:hAnsi="Times New Roman"/>
          <w:sz w:val="24"/>
          <w:szCs w:val="24"/>
          <w:lang w:eastAsia="zh-CN" w:bidi="hi-IN"/>
        </w:rPr>
        <w:tab/>
        <w:t>Előterjesztés a berettyóújfalui 1175/3. hrsz-ú ingatlan 105/4116 tulajdoni hányadának értékesítéséről (12.)</w:t>
      </w:r>
    </w:p>
    <w:p w14:paraId="06C9DCE7" w14:textId="6C1F8A46" w:rsidR="00B36D53" w:rsidRPr="008636F2" w:rsidRDefault="00B36D53" w:rsidP="00B36D53">
      <w:pPr>
        <w:widowControl w:val="0"/>
        <w:suppressAutoHyphens/>
        <w:spacing w:after="0" w:line="240" w:lineRule="auto"/>
        <w:rPr>
          <w:rFonts w:ascii="Times New Roman" w:eastAsia="SimSun" w:hAnsi="Times New Roman"/>
          <w:sz w:val="24"/>
          <w:szCs w:val="24"/>
          <w:lang w:eastAsia="zh-CN" w:bidi="hi-IN"/>
        </w:rPr>
      </w:pPr>
      <w:r w:rsidRPr="008636F2">
        <w:rPr>
          <w:rFonts w:ascii="Times New Roman" w:eastAsia="SimSun" w:hAnsi="Times New Roman"/>
          <w:sz w:val="24"/>
          <w:szCs w:val="24"/>
          <w:lang w:eastAsia="zh-CN" w:bidi="hi-IN"/>
        </w:rPr>
        <w:t>          </w:t>
      </w:r>
      <w:r w:rsidRPr="008636F2">
        <w:rPr>
          <w:rFonts w:ascii="Times New Roman" w:eastAsia="SimSun" w:hAnsi="Times New Roman"/>
          <w:sz w:val="24"/>
          <w:szCs w:val="24"/>
          <w:lang w:eastAsia="zh-CN" w:bidi="hi-IN"/>
        </w:rPr>
        <w:tab/>
      </w:r>
      <w:r w:rsidRPr="008636F2">
        <w:rPr>
          <w:rFonts w:ascii="Times New Roman" w:eastAsia="SimSun" w:hAnsi="Times New Roman"/>
          <w:b/>
          <w:sz w:val="24"/>
          <w:szCs w:val="24"/>
          <w:u w:val="single"/>
          <w:lang w:eastAsia="zh-CN" w:bidi="hi-IN"/>
        </w:rPr>
        <w:t>Előterjesztő:</w:t>
      </w:r>
      <w:r w:rsidR="00796945">
        <w:rPr>
          <w:rFonts w:ascii="Times New Roman" w:eastAsia="SimSun" w:hAnsi="Times New Roman"/>
          <w:bCs/>
          <w:sz w:val="24"/>
          <w:szCs w:val="24"/>
          <w:lang w:eastAsia="zh-CN" w:bidi="hi-IN"/>
        </w:rPr>
        <w:tab/>
      </w:r>
      <w:r w:rsidRPr="008636F2">
        <w:rPr>
          <w:rFonts w:ascii="Times New Roman" w:eastAsia="SimSun" w:hAnsi="Times New Roman"/>
          <w:b/>
          <w:sz w:val="24"/>
          <w:szCs w:val="24"/>
          <w:lang w:eastAsia="zh-CN" w:bidi="hi-IN"/>
        </w:rPr>
        <w:tab/>
      </w:r>
      <w:r w:rsidRPr="008636F2">
        <w:rPr>
          <w:rFonts w:ascii="Times New Roman" w:eastAsia="SimSun" w:hAnsi="Times New Roman"/>
          <w:sz w:val="24"/>
          <w:szCs w:val="24"/>
          <w:lang w:eastAsia="zh-CN" w:bidi="hi-IN"/>
        </w:rPr>
        <w:t>Muraközi István polgármester</w:t>
      </w:r>
    </w:p>
    <w:p w14:paraId="092C49E9" w14:textId="77777777" w:rsidR="00B36D53" w:rsidRPr="008636F2" w:rsidRDefault="00B36D53" w:rsidP="00B36D53">
      <w:pPr>
        <w:widowControl w:val="0"/>
        <w:suppressAutoHyphens/>
        <w:spacing w:after="0" w:line="240" w:lineRule="auto"/>
        <w:rPr>
          <w:rFonts w:ascii="Times New Roman" w:eastAsia="SimSun" w:hAnsi="Times New Roman"/>
          <w:sz w:val="24"/>
          <w:szCs w:val="24"/>
          <w:lang w:eastAsia="zh-CN" w:bidi="hi-IN"/>
        </w:rPr>
      </w:pPr>
    </w:p>
    <w:p w14:paraId="031C27C5" w14:textId="77777777" w:rsidR="00B36D53" w:rsidRPr="008636F2" w:rsidRDefault="00B36D53" w:rsidP="00B36D53">
      <w:pPr>
        <w:widowControl w:val="0"/>
        <w:suppressAutoHyphens/>
        <w:spacing w:after="0" w:line="240" w:lineRule="auto"/>
        <w:ind w:left="705" w:hanging="705"/>
        <w:rPr>
          <w:rFonts w:ascii="Times New Roman" w:eastAsia="SimSun" w:hAnsi="Times New Roman"/>
          <w:sz w:val="24"/>
          <w:szCs w:val="24"/>
          <w:lang w:eastAsia="zh-CN" w:bidi="hi-IN"/>
        </w:rPr>
      </w:pPr>
      <w:r w:rsidRPr="008636F2">
        <w:rPr>
          <w:rFonts w:ascii="Times New Roman" w:eastAsia="SimSun" w:hAnsi="Times New Roman"/>
          <w:sz w:val="24"/>
          <w:szCs w:val="24"/>
          <w:lang w:eastAsia="zh-CN" w:bidi="hi-IN"/>
        </w:rPr>
        <w:t>8./</w:t>
      </w:r>
      <w:r w:rsidRPr="008636F2">
        <w:rPr>
          <w:rFonts w:ascii="Times New Roman" w:eastAsia="SimSun" w:hAnsi="Times New Roman"/>
          <w:sz w:val="24"/>
          <w:szCs w:val="24"/>
          <w:lang w:eastAsia="zh-CN" w:bidi="hi-IN"/>
        </w:rPr>
        <w:tab/>
        <w:t>Előterjesztés a Berettyóújfalu, Honvéd u. 7/A. épület földszint 3. ajtószám alatti bérlakás értékesítése tárgyában (13.)</w:t>
      </w:r>
    </w:p>
    <w:p w14:paraId="6A2E65EA" w14:textId="0F34E5D1" w:rsidR="00B36D53" w:rsidRPr="008636F2" w:rsidRDefault="00B36D53" w:rsidP="00B36D53">
      <w:pPr>
        <w:widowControl w:val="0"/>
        <w:suppressAutoHyphens/>
        <w:spacing w:after="0" w:line="240" w:lineRule="auto"/>
        <w:rPr>
          <w:rFonts w:ascii="Times New Roman" w:eastAsia="SimSun" w:hAnsi="Times New Roman"/>
          <w:sz w:val="24"/>
          <w:szCs w:val="24"/>
          <w:lang w:eastAsia="zh-CN" w:bidi="hi-IN"/>
        </w:rPr>
      </w:pPr>
      <w:r w:rsidRPr="008636F2">
        <w:rPr>
          <w:rFonts w:ascii="Times New Roman" w:eastAsia="SimSun" w:hAnsi="Times New Roman"/>
          <w:sz w:val="24"/>
          <w:szCs w:val="24"/>
          <w:lang w:eastAsia="zh-CN" w:bidi="hi-IN"/>
        </w:rPr>
        <w:t>          </w:t>
      </w:r>
      <w:r w:rsidRPr="008636F2">
        <w:rPr>
          <w:rFonts w:ascii="Times New Roman" w:eastAsia="SimSun" w:hAnsi="Times New Roman"/>
          <w:sz w:val="24"/>
          <w:szCs w:val="24"/>
          <w:lang w:eastAsia="zh-CN" w:bidi="hi-IN"/>
        </w:rPr>
        <w:tab/>
      </w:r>
      <w:r w:rsidRPr="008636F2">
        <w:rPr>
          <w:rFonts w:ascii="Times New Roman" w:eastAsia="SimSun" w:hAnsi="Times New Roman"/>
          <w:b/>
          <w:sz w:val="24"/>
          <w:szCs w:val="24"/>
          <w:u w:val="single"/>
          <w:lang w:eastAsia="zh-CN" w:bidi="hi-IN"/>
        </w:rPr>
        <w:t>Előterjesztő:</w:t>
      </w:r>
      <w:r w:rsidR="00796945">
        <w:rPr>
          <w:rFonts w:ascii="Times New Roman" w:eastAsia="SimSun" w:hAnsi="Times New Roman"/>
          <w:bCs/>
          <w:sz w:val="24"/>
          <w:szCs w:val="24"/>
          <w:lang w:eastAsia="zh-CN" w:bidi="hi-IN"/>
        </w:rPr>
        <w:tab/>
      </w:r>
      <w:r w:rsidRPr="008636F2">
        <w:rPr>
          <w:rFonts w:ascii="Times New Roman" w:eastAsia="SimSun" w:hAnsi="Times New Roman"/>
          <w:b/>
          <w:sz w:val="24"/>
          <w:szCs w:val="24"/>
          <w:lang w:eastAsia="zh-CN" w:bidi="hi-IN"/>
        </w:rPr>
        <w:tab/>
      </w:r>
      <w:r w:rsidRPr="008636F2">
        <w:rPr>
          <w:rFonts w:ascii="Times New Roman" w:eastAsia="SimSun" w:hAnsi="Times New Roman"/>
          <w:sz w:val="24"/>
          <w:szCs w:val="24"/>
          <w:lang w:eastAsia="zh-CN" w:bidi="hi-IN"/>
        </w:rPr>
        <w:t>Muraközi István polgármester</w:t>
      </w:r>
    </w:p>
    <w:p w14:paraId="1108A871" w14:textId="77777777" w:rsidR="00B36D53" w:rsidRPr="008636F2" w:rsidRDefault="00B36D53" w:rsidP="00B36D53">
      <w:pPr>
        <w:widowControl w:val="0"/>
        <w:suppressAutoHyphens/>
        <w:spacing w:after="0" w:line="240" w:lineRule="auto"/>
        <w:rPr>
          <w:rFonts w:ascii="Times New Roman" w:eastAsia="SimSun" w:hAnsi="Times New Roman"/>
          <w:sz w:val="24"/>
          <w:szCs w:val="24"/>
          <w:lang w:eastAsia="zh-CN" w:bidi="hi-IN"/>
        </w:rPr>
      </w:pPr>
      <w:r w:rsidRPr="008636F2">
        <w:rPr>
          <w:rFonts w:ascii="Times New Roman" w:eastAsia="SimSun" w:hAnsi="Times New Roman"/>
          <w:sz w:val="24"/>
          <w:szCs w:val="24"/>
          <w:lang w:eastAsia="zh-CN" w:bidi="hi-IN"/>
        </w:rPr>
        <w:t> </w:t>
      </w:r>
    </w:p>
    <w:p w14:paraId="1432A6C8" w14:textId="77777777" w:rsidR="00B36D53" w:rsidRPr="008636F2" w:rsidRDefault="00B36D53" w:rsidP="00B36D53">
      <w:pPr>
        <w:spacing w:after="0" w:line="240" w:lineRule="auto"/>
        <w:ind w:left="705" w:hanging="705"/>
        <w:jc w:val="both"/>
        <w:rPr>
          <w:rFonts w:ascii="Times New Roman" w:eastAsia="Lucida Sans Unicode" w:hAnsi="Times New Roman" w:cs="Tahoma"/>
          <w:sz w:val="24"/>
          <w:szCs w:val="24"/>
        </w:rPr>
      </w:pPr>
      <w:r w:rsidRPr="008636F2">
        <w:rPr>
          <w:rFonts w:ascii="Times New Roman" w:eastAsia="SimSun" w:hAnsi="Times New Roman"/>
          <w:sz w:val="24"/>
          <w:szCs w:val="24"/>
          <w:lang w:eastAsia="zh-CN" w:bidi="hi-IN"/>
        </w:rPr>
        <w:t>9./</w:t>
      </w:r>
      <w:r w:rsidRPr="008636F2">
        <w:rPr>
          <w:rFonts w:ascii="Times New Roman" w:eastAsia="SimSun" w:hAnsi="Times New Roman"/>
          <w:sz w:val="24"/>
          <w:szCs w:val="24"/>
          <w:lang w:eastAsia="zh-CN" w:bidi="hi-IN"/>
        </w:rPr>
        <w:tab/>
        <w:t xml:space="preserve">Előterjesztés a Berettyóújfalu, </w:t>
      </w:r>
      <w:r w:rsidRPr="008636F2">
        <w:rPr>
          <w:rFonts w:ascii="Times New Roman" w:eastAsia="Lucida Sans Unicode" w:hAnsi="Times New Roman" w:cs="Tahoma"/>
          <w:sz w:val="24"/>
          <w:szCs w:val="24"/>
        </w:rPr>
        <w:t>Akácos utca 44. szám alatti bérlakás értékesítése tárgyában (14.)</w:t>
      </w:r>
    </w:p>
    <w:p w14:paraId="7635152E" w14:textId="7E65B65E" w:rsidR="00B36D53" w:rsidRDefault="00B36D53" w:rsidP="00B36D53">
      <w:pPr>
        <w:widowControl w:val="0"/>
        <w:suppressAutoHyphens/>
        <w:spacing w:after="0" w:line="240" w:lineRule="auto"/>
        <w:rPr>
          <w:rFonts w:ascii="Times New Roman" w:eastAsia="SimSun" w:hAnsi="Times New Roman"/>
          <w:sz w:val="24"/>
          <w:szCs w:val="24"/>
          <w:lang w:eastAsia="zh-CN" w:bidi="hi-IN"/>
        </w:rPr>
      </w:pPr>
      <w:r w:rsidRPr="008636F2">
        <w:rPr>
          <w:rFonts w:ascii="Times New Roman" w:eastAsia="SimSun" w:hAnsi="Times New Roman"/>
          <w:sz w:val="24"/>
          <w:szCs w:val="24"/>
          <w:lang w:eastAsia="zh-CN" w:bidi="hi-IN"/>
        </w:rPr>
        <w:t>          </w:t>
      </w:r>
      <w:r w:rsidRPr="008636F2">
        <w:rPr>
          <w:rFonts w:ascii="Times New Roman" w:eastAsia="SimSun" w:hAnsi="Times New Roman"/>
          <w:sz w:val="24"/>
          <w:szCs w:val="24"/>
          <w:lang w:eastAsia="zh-CN" w:bidi="hi-IN"/>
        </w:rPr>
        <w:tab/>
      </w:r>
      <w:r w:rsidRPr="008636F2">
        <w:rPr>
          <w:rFonts w:ascii="Times New Roman" w:eastAsia="SimSun" w:hAnsi="Times New Roman"/>
          <w:b/>
          <w:sz w:val="24"/>
          <w:szCs w:val="24"/>
          <w:u w:val="single"/>
          <w:lang w:eastAsia="zh-CN" w:bidi="hi-IN"/>
        </w:rPr>
        <w:t>Előterjesztő:</w:t>
      </w:r>
      <w:r w:rsidR="00796945">
        <w:rPr>
          <w:rFonts w:ascii="Times New Roman" w:eastAsia="SimSun" w:hAnsi="Times New Roman"/>
          <w:bCs/>
          <w:sz w:val="24"/>
          <w:szCs w:val="24"/>
          <w:lang w:eastAsia="zh-CN" w:bidi="hi-IN"/>
        </w:rPr>
        <w:tab/>
      </w:r>
      <w:r w:rsidRPr="008636F2">
        <w:rPr>
          <w:rFonts w:ascii="Times New Roman" w:eastAsia="SimSun" w:hAnsi="Times New Roman"/>
          <w:b/>
          <w:sz w:val="24"/>
          <w:szCs w:val="24"/>
          <w:lang w:eastAsia="zh-CN" w:bidi="hi-IN"/>
        </w:rPr>
        <w:tab/>
      </w:r>
      <w:r w:rsidRPr="008636F2">
        <w:rPr>
          <w:rFonts w:ascii="Times New Roman" w:eastAsia="SimSun" w:hAnsi="Times New Roman"/>
          <w:sz w:val="24"/>
          <w:szCs w:val="24"/>
          <w:lang w:eastAsia="zh-CN" w:bidi="hi-IN"/>
        </w:rPr>
        <w:t>Muraközi István polgármester</w:t>
      </w:r>
    </w:p>
    <w:p w14:paraId="1F121F73" w14:textId="77777777" w:rsidR="00796945" w:rsidRPr="008636F2" w:rsidRDefault="00796945" w:rsidP="00B36D53">
      <w:pPr>
        <w:widowControl w:val="0"/>
        <w:suppressAutoHyphens/>
        <w:spacing w:after="0" w:line="240" w:lineRule="auto"/>
        <w:rPr>
          <w:rFonts w:ascii="Times New Roman" w:eastAsia="SimSun" w:hAnsi="Times New Roman"/>
          <w:sz w:val="24"/>
          <w:szCs w:val="24"/>
          <w:lang w:eastAsia="zh-CN" w:bidi="hi-IN"/>
        </w:rPr>
      </w:pPr>
    </w:p>
    <w:p w14:paraId="6D7A6D56" w14:textId="77777777" w:rsidR="00B36D53" w:rsidRPr="008636F2" w:rsidRDefault="00B36D53" w:rsidP="00B36D53">
      <w:pPr>
        <w:widowControl w:val="0"/>
        <w:suppressAutoHyphens/>
        <w:spacing w:after="0" w:line="240" w:lineRule="auto"/>
        <w:ind w:left="705" w:hanging="705"/>
        <w:jc w:val="both"/>
        <w:rPr>
          <w:rFonts w:ascii="Times New Roman" w:eastAsia="SimSun" w:hAnsi="Times New Roman"/>
          <w:sz w:val="24"/>
          <w:szCs w:val="24"/>
          <w:lang w:eastAsia="zh-CN" w:bidi="hi-IN"/>
        </w:rPr>
      </w:pPr>
      <w:r w:rsidRPr="008636F2">
        <w:rPr>
          <w:rFonts w:ascii="Times New Roman" w:eastAsia="SimSun" w:hAnsi="Times New Roman"/>
          <w:sz w:val="24"/>
          <w:szCs w:val="24"/>
          <w:lang w:eastAsia="zh-CN" w:bidi="hi-IN"/>
        </w:rPr>
        <w:t>10./</w:t>
      </w:r>
      <w:r w:rsidRPr="008636F2">
        <w:rPr>
          <w:rFonts w:ascii="Times New Roman" w:eastAsia="SimSun" w:hAnsi="Times New Roman"/>
          <w:sz w:val="24"/>
          <w:szCs w:val="24"/>
          <w:lang w:eastAsia="zh-CN" w:bidi="hi-IN"/>
        </w:rPr>
        <w:tab/>
        <w:t>Előterjesztés a berettyóújfalui 7/2 hrsz-ú ingatlan hasznosítására irányuló pályázat kiírásáról (15.)</w:t>
      </w:r>
    </w:p>
    <w:p w14:paraId="07A90F35" w14:textId="015EEC3D" w:rsidR="005708F2" w:rsidRPr="007453F9" w:rsidRDefault="00B36D53" w:rsidP="00B36D53">
      <w:pPr>
        <w:spacing w:after="0" w:line="240" w:lineRule="auto"/>
        <w:ind w:firstLine="705"/>
        <w:rPr>
          <w:rFonts w:ascii="Times New Roman" w:hAnsi="Times New Roman"/>
          <w:b/>
          <w:bCs/>
          <w:sz w:val="24"/>
          <w:szCs w:val="24"/>
          <w:u w:val="single"/>
        </w:rPr>
      </w:pPr>
      <w:r w:rsidRPr="008636F2">
        <w:rPr>
          <w:rFonts w:ascii="Times New Roman" w:eastAsia="SimSun" w:hAnsi="Times New Roman"/>
          <w:b/>
          <w:bCs/>
          <w:sz w:val="24"/>
          <w:szCs w:val="24"/>
          <w:u w:val="single"/>
          <w:lang w:eastAsia="zh-CN" w:bidi="hi-IN"/>
        </w:rPr>
        <w:t>Előterjeszt</w:t>
      </w:r>
      <w:r w:rsidR="006B47D9">
        <w:rPr>
          <w:rFonts w:ascii="Times New Roman" w:eastAsia="SimSun" w:hAnsi="Times New Roman"/>
          <w:b/>
          <w:bCs/>
          <w:sz w:val="24"/>
          <w:szCs w:val="24"/>
          <w:u w:val="single"/>
          <w:lang w:eastAsia="zh-CN" w:bidi="hi-IN"/>
        </w:rPr>
        <w:t>ő</w:t>
      </w:r>
      <w:r w:rsidRPr="008636F2">
        <w:rPr>
          <w:rFonts w:ascii="Times New Roman" w:eastAsia="SimSun" w:hAnsi="Times New Roman"/>
          <w:b/>
          <w:bCs/>
          <w:sz w:val="24"/>
          <w:szCs w:val="24"/>
          <w:u w:val="single"/>
          <w:lang w:eastAsia="zh-CN" w:bidi="hi-IN"/>
        </w:rPr>
        <w:t>:</w:t>
      </w:r>
      <w:r w:rsidRPr="008636F2">
        <w:rPr>
          <w:rFonts w:ascii="Times New Roman" w:eastAsia="SimSun" w:hAnsi="Times New Roman"/>
          <w:sz w:val="24"/>
          <w:szCs w:val="24"/>
          <w:lang w:eastAsia="zh-CN" w:bidi="hi-IN"/>
        </w:rPr>
        <w:t xml:space="preserve"> </w:t>
      </w:r>
      <w:r w:rsidRPr="008636F2">
        <w:rPr>
          <w:rFonts w:ascii="Times New Roman" w:eastAsia="SimSun" w:hAnsi="Times New Roman"/>
          <w:sz w:val="24"/>
          <w:szCs w:val="24"/>
          <w:lang w:eastAsia="zh-CN" w:bidi="hi-IN"/>
        </w:rPr>
        <w:tab/>
      </w:r>
      <w:r w:rsidR="00D158BD">
        <w:rPr>
          <w:rFonts w:ascii="Times New Roman" w:eastAsia="SimSun" w:hAnsi="Times New Roman"/>
          <w:sz w:val="24"/>
          <w:szCs w:val="24"/>
          <w:lang w:eastAsia="zh-CN" w:bidi="hi-IN"/>
        </w:rPr>
        <w:tab/>
      </w:r>
      <w:r w:rsidRPr="008636F2">
        <w:rPr>
          <w:rFonts w:ascii="Times New Roman" w:eastAsia="SimSun" w:hAnsi="Times New Roman"/>
          <w:sz w:val="24"/>
          <w:szCs w:val="24"/>
          <w:lang w:eastAsia="zh-CN" w:bidi="hi-IN"/>
        </w:rPr>
        <w:t>Muraközi István polgármester</w:t>
      </w:r>
    </w:p>
    <w:p w14:paraId="7FBD24D1" w14:textId="77777777" w:rsidR="00A70A0F" w:rsidRDefault="00A70A0F" w:rsidP="00A70A0F">
      <w:pPr>
        <w:suppressAutoHyphens/>
        <w:spacing w:after="0" w:line="240" w:lineRule="auto"/>
        <w:rPr>
          <w:rFonts w:ascii="Times New Roman" w:eastAsia="Times New Roman" w:hAnsi="Times New Roman"/>
          <w:iCs/>
          <w:color w:val="000000"/>
          <w:sz w:val="24"/>
          <w:szCs w:val="24"/>
          <w:lang w:eastAsia="zh-CN"/>
        </w:rPr>
      </w:pPr>
    </w:p>
    <w:p w14:paraId="163A53B3" w14:textId="581C798F" w:rsidR="00A70A0F" w:rsidRPr="007453F9" w:rsidRDefault="00A70A0F" w:rsidP="00A70A0F">
      <w:pPr>
        <w:suppressAutoHyphens/>
        <w:spacing w:after="0" w:line="240" w:lineRule="auto"/>
        <w:jc w:val="both"/>
        <w:rPr>
          <w:rFonts w:ascii="Times New Roman" w:eastAsia="Times New Roman" w:hAnsi="Times New Roman"/>
          <w:iCs/>
          <w:color w:val="000000"/>
          <w:sz w:val="24"/>
          <w:szCs w:val="24"/>
          <w:lang w:eastAsia="zh-CN"/>
        </w:rPr>
      </w:pPr>
      <w:r w:rsidRPr="007453F9">
        <w:rPr>
          <w:rFonts w:ascii="Times New Roman" w:eastAsia="Times New Roman" w:hAnsi="Times New Roman"/>
          <w:b/>
          <w:bCs/>
          <w:iCs/>
          <w:color w:val="000000"/>
          <w:sz w:val="24"/>
          <w:szCs w:val="24"/>
          <w:u w:val="single"/>
          <w:lang w:eastAsia="zh-CN"/>
        </w:rPr>
        <w:t>1. Napirend:</w:t>
      </w:r>
      <w:r>
        <w:rPr>
          <w:rFonts w:ascii="Times New Roman" w:eastAsia="Times New Roman" w:hAnsi="Times New Roman"/>
          <w:iCs/>
          <w:color w:val="000000"/>
          <w:sz w:val="24"/>
          <w:szCs w:val="24"/>
          <w:lang w:eastAsia="zh-CN"/>
        </w:rPr>
        <w:t xml:space="preserve"> </w:t>
      </w:r>
      <w:r w:rsidR="006A7593" w:rsidRPr="008636F2">
        <w:rPr>
          <w:rFonts w:ascii="Times New Roman" w:eastAsia="SimSun" w:hAnsi="Times New Roman" w:cs="Mangal"/>
          <w:sz w:val="24"/>
          <w:szCs w:val="24"/>
          <w:lang w:eastAsia="zh-CN" w:bidi="hi-IN"/>
        </w:rPr>
        <w:t>Előterjesztés Berettyóújfalu Város Önkormányzata 2024. évi költségvetési rendeletének elfogadására</w:t>
      </w:r>
    </w:p>
    <w:p w14:paraId="56A9B18C" w14:textId="77777777" w:rsidR="00A70A0F" w:rsidRDefault="00A70A0F" w:rsidP="00A70A0F">
      <w:pPr>
        <w:suppressAutoHyphens/>
        <w:spacing w:after="0" w:line="240" w:lineRule="auto"/>
        <w:ind w:hanging="711"/>
        <w:jc w:val="both"/>
        <w:rPr>
          <w:rFonts w:ascii="Times New Roman" w:eastAsia="Times New Roman" w:hAnsi="Times New Roman"/>
          <w:iCs/>
          <w:color w:val="000000"/>
          <w:sz w:val="24"/>
          <w:szCs w:val="24"/>
          <w:lang w:eastAsia="zh-CN"/>
        </w:rPr>
      </w:pPr>
    </w:p>
    <w:p w14:paraId="2511A7CD" w14:textId="1636A205" w:rsidR="006A7593" w:rsidRPr="00FA7A39" w:rsidRDefault="0051564A" w:rsidP="00A70A0F">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b/>
          <w:bCs/>
          <w:iCs/>
          <w:color w:val="000000"/>
          <w:sz w:val="24"/>
          <w:szCs w:val="24"/>
          <w:lang w:eastAsia="zh-CN"/>
        </w:rPr>
        <w:t>Dézsi Ferencné pénzügyi irodavezető</w:t>
      </w:r>
      <w:r>
        <w:rPr>
          <w:rFonts w:ascii="Times New Roman" w:eastAsia="Times New Roman" w:hAnsi="Times New Roman"/>
          <w:iCs/>
          <w:color w:val="000000"/>
          <w:sz w:val="24"/>
          <w:szCs w:val="24"/>
          <w:lang w:eastAsia="zh-CN"/>
        </w:rPr>
        <w:t xml:space="preserve"> szóbeli kiegészítésében elmondta, hogy </w:t>
      </w:r>
      <w:r w:rsidR="00500197">
        <w:rPr>
          <w:rFonts w:ascii="Times New Roman" w:eastAsia="Times New Roman" w:hAnsi="Times New Roman"/>
          <w:iCs/>
          <w:color w:val="000000"/>
          <w:sz w:val="24"/>
          <w:szCs w:val="24"/>
          <w:lang w:eastAsia="zh-CN"/>
        </w:rPr>
        <w:t xml:space="preserve">a költségvetés főösszege meghaladja a 7,2 milliárd forintot. </w:t>
      </w:r>
      <w:r w:rsidR="00B645A2">
        <w:rPr>
          <w:rFonts w:ascii="Times New Roman" w:eastAsia="Times New Roman" w:hAnsi="Times New Roman"/>
          <w:iCs/>
          <w:color w:val="000000"/>
          <w:sz w:val="24"/>
          <w:szCs w:val="24"/>
          <w:lang w:eastAsia="zh-CN"/>
        </w:rPr>
        <w:t xml:space="preserve">A költségvetési rendelethez a napokban két módosítás lett pluszban kiküldve, az első esetében a főösszeg nem változott, a második esetében viszont 40 millió forinttal emelkedett. </w:t>
      </w:r>
      <w:r w:rsidR="008404FC">
        <w:rPr>
          <w:rFonts w:ascii="Times New Roman" w:eastAsia="Times New Roman" w:hAnsi="Times New Roman"/>
          <w:iCs/>
          <w:color w:val="000000"/>
          <w:sz w:val="24"/>
          <w:szCs w:val="24"/>
          <w:lang w:eastAsia="zh-CN"/>
        </w:rPr>
        <w:t xml:space="preserve">A központi támogatások minden intézmény esetében emelkedtek, illetve jelentős mértékben emelkedett a szolidaritási hozzájárulási adó is, amely 81 millió forintról 194 millió forintra nőtt. </w:t>
      </w:r>
      <w:r w:rsidR="002C05EA">
        <w:rPr>
          <w:rFonts w:ascii="Times New Roman" w:eastAsia="Times New Roman" w:hAnsi="Times New Roman"/>
          <w:iCs/>
          <w:color w:val="000000"/>
          <w:sz w:val="24"/>
          <w:szCs w:val="24"/>
          <w:lang w:eastAsia="zh-CN"/>
        </w:rPr>
        <w:t>2023. december 1-től az önkormányzati dolgozók bére 15%-kal emelkedett, viszont a Vass Jenő Óvoda és Bölcsőde esetében a bérek egy kiegészítő támogatás következtében még magasabb mértékben emelkedtek.</w:t>
      </w:r>
      <w:r w:rsidR="00F45BB2">
        <w:rPr>
          <w:rFonts w:ascii="Times New Roman" w:eastAsia="Times New Roman" w:hAnsi="Times New Roman"/>
          <w:iCs/>
          <w:color w:val="000000"/>
          <w:sz w:val="24"/>
          <w:szCs w:val="24"/>
          <w:lang w:eastAsia="zh-CN"/>
        </w:rPr>
        <w:t xml:space="preserve"> Az önkormányzat legjelentősebb adóbevétele az iparűzési adó, amely a 2024. év vonatkozásában 1 milliárd 50 millió forint összegben szerepel a költségvetésben. </w:t>
      </w:r>
      <w:r w:rsidR="00F924C5">
        <w:rPr>
          <w:rFonts w:ascii="Times New Roman" w:eastAsia="Times New Roman" w:hAnsi="Times New Roman"/>
          <w:iCs/>
          <w:color w:val="000000"/>
          <w:sz w:val="24"/>
          <w:szCs w:val="24"/>
          <w:lang w:eastAsia="zh-CN"/>
        </w:rPr>
        <w:t>Az előző évben iparűzési adóból 1,1 milliárd forintos bevétele származott az önkormányzatnak. A Humánpolitikai Bizottság által odaítélhető támogatások összege évek óta 18 millió forint volt, azonban ez évben ez az összeg 23 millió forintra emelkedett.</w:t>
      </w:r>
      <w:r w:rsidR="00150423">
        <w:rPr>
          <w:rFonts w:ascii="Times New Roman" w:eastAsia="Times New Roman" w:hAnsi="Times New Roman"/>
          <w:iCs/>
          <w:color w:val="000000"/>
          <w:sz w:val="24"/>
          <w:szCs w:val="24"/>
          <w:lang w:eastAsia="zh-CN"/>
        </w:rPr>
        <w:t xml:space="preserve"> A szociális támogatások vonatkozásában az előző évhez viszonyítva 20 millió forinttal növelve lett az előirányzat.</w:t>
      </w:r>
      <w:r w:rsidR="008274AA">
        <w:rPr>
          <w:rFonts w:ascii="Times New Roman" w:eastAsia="Times New Roman" w:hAnsi="Times New Roman"/>
          <w:iCs/>
          <w:color w:val="000000"/>
          <w:sz w:val="24"/>
          <w:szCs w:val="24"/>
          <w:lang w:eastAsia="zh-CN"/>
        </w:rPr>
        <w:t xml:space="preserve"> Az első lakáshoz jutók esetében az 500.000 forintos támogatási összeg 1 millió forintra nőtt, a költségvetésben már ezzel számoltak, viszont erről egy másik előterjesztésben külön is döntést kell hozni.</w:t>
      </w:r>
      <w:r w:rsidR="007835F5">
        <w:rPr>
          <w:rFonts w:ascii="Times New Roman" w:eastAsia="Times New Roman" w:hAnsi="Times New Roman"/>
          <w:iCs/>
          <w:color w:val="000000"/>
          <w:sz w:val="24"/>
          <w:szCs w:val="24"/>
          <w:lang w:eastAsia="zh-CN"/>
        </w:rPr>
        <w:t xml:space="preserve"> </w:t>
      </w:r>
    </w:p>
    <w:p w14:paraId="79AE9DD4" w14:textId="3CD4DD15" w:rsidR="00796D40" w:rsidRDefault="00796D40" w:rsidP="00A70A0F">
      <w:pPr>
        <w:suppressAutoHyphens/>
        <w:spacing w:after="0" w:line="240" w:lineRule="auto"/>
        <w:jc w:val="both"/>
        <w:rPr>
          <w:rFonts w:ascii="Times New Roman" w:eastAsia="Times New Roman" w:hAnsi="Times New Roman"/>
          <w:iCs/>
          <w:color w:val="000000"/>
          <w:sz w:val="24"/>
          <w:szCs w:val="24"/>
          <w:lang w:eastAsia="zh-CN"/>
        </w:rPr>
      </w:pPr>
    </w:p>
    <w:p w14:paraId="0ED34F06" w14:textId="4D3243E6" w:rsidR="005708F2" w:rsidRDefault="00686C3C" w:rsidP="00A70A0F">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további hozzászólás, észrevétel, vélemény nem érkezett, ezért a levezető elnök</w:t>
      </w:r>
      <w:r w:rsidR="00CC3ECD">
        <w:rPr>
          <w:rFonts w:ascii="Times New Roman" w:eastAsia="Times New Roman" w:hAnsi="Times New Roman"/>
          <w:iCs/>
          <w:color w:val="000000"/>
          <w:sz w:val="24"/>
          <w:szCs w:val="24"/>
          <w:lang w:eastAsia="zh-CN"/>
        </w:rPr>
        <w:t xml:space="preserve"> a rendelet-tervezetet </w:t>
      </w:r>
      <w:r>
        <w:rPr>
          <w:rFonts w:ascii="Times New Roman" w:eastAsia="Times New Roman" w:hAnsi="Times New Roman"/>
          <w:iCs/>
          <w:color w:val="000000"/>
          <w:sz w:val="24"/>
          <w:szCs w:val="24"/>
          <w:lang w:eastAsia="zh-CN"/>
        </w:rPr>
        <w:t>szavazásra bocsátotta.</w:t>
      </w:r>
    </w:p>
    <w:p w14:paraId="613F5A41" w14:textId="77777777" w:rsidR="00A70A0F" w:rsidRDefault="00A70A0F" w:rsidP="00A70A0F">
      <w:pPr>
        <w:suppressAutoHyphens/>
        <w:spacing w:after="0" w:line="240" w:lineRule="auto"/>
        <w:jc w:val="both"/>
        <w:rPr>
          <w:rFonts w:ascii="Times New Roman" w:eastAsia="Times New Roman" w:hAnsi="Times New Roman"/>
          <w:iCs/>
          <w:color w:val="000000"/>
          <w:sz w:val="24"/>
          <w:szCs w:val="24"/>
          <w:lang w:eastAsia="zh-CN"/>
        </w:rPr>
      </w:pPr>
    </w:p>
    <w:p w14:paraId="56765211" w14:textId="1540C8C1"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sidR="00F077FD">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w:t>
      </w:r>
      <w:r w:rsidR="007835F5">
        <w:rPr>
          <w:rFonts w:ascii="Times New Roman" w:eastAsia="Times New Roman" w:hAnsi="Times New Roman"/>
          <w:sz w:val="24"/>
          <w:szCs w:val="24"/>
          <w:lang w:eastAsia="zh-CN"/>
        </w:rPr>
        <w:t>1</w:t>
      </w:r>
      <w:r w:rsidRPr="0053099D">
        <w:rPr>
          <w:rFonts w:ascii="Times New Roman" w:eastAsia="Times New Roman" w:hAnsi="Times New Roman"/>
          <w:sz w:val="24"/>
          <w:szCs w:val="24"/>
          <w:lang w:eastAsia="zh-CN"/>
        </w:rPr>
        <w:t xml:space="preserve"> tartózkodás mellett az alábbi határozatot hozta:</w:t>
      </w:r>
    </w:p>
    <w:p w14:paraId="143749F1"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rPr>
      </w:pPr>
    </w:p>
    <w:p w14:paraId="281C6E61" w14:textId="6919280F" w:rsidR="00A70A0F" w:rsidRPr="0053099D" w:rsidRDefault="0042149A" w:rsidP="00A70A0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6</w:t>
      </w:r>
      <w:r w:rsidR="00A70A0F" w:rsidRPr="0053099D">
        <w:rPr>
          <w:rFonts w:ascii="Times New Roman" w:eastAsia="Times New Roman" w:hAnsi="Times New Roman"/>
          <w:b/>
          <w:sz w:val="24"/>
          <w:szCs w:val="24"/>
          <w:u w:val="single"/>
          <w:lang w:eastAsia="zh-CN"/>
        </w:rPr>
        <w:t>/202</w:t>
      </w:r>
      <w:r w:rsidR="00802950">
        <w:rPr>
          <w:rFonts w:ascii="Times New Roman" w:eastAsia="Times New Roman" w:hAnsi="Times New Roman"/>
          <w:b/>
          <w:sz w:val="24"/>
          <w:szCs w:val="24"/>
          <w:u w:val="single"/>
          <w:lang w:eastAsia="zh-CN"/>
        </w:rPr>
        <w:t>4</w:t>
      </w:r>
      <w:r w:rsidR="00A70A0F" w:rsidRPr="0053099D">
        <w:rPr>
          <w:rFonts w:ascii="Times New Roman" w:eastAsia="Times New Roman" w:hAnsi="Times New Roman"/>
          <w:b/>
          <w:sz w:val="24"/>
          <w:szCs w:val="24"/>
          <w:u w:val="single"/>
          <w:lang w:eastAsia="zh-CN"/>
        </w:rPr>
        <w:t>. (</w:t>
      </w:r>
      <w:r w:rsidR="00CC3ECD">
        <w:rPr>
          <w:rFonts w:ascii="Times New Roman" w:eastAsia="Times New Roman" w:hAnsi="Times New Roman"/>
          <w:b/>
          <w:sz w:val="24"/>
          <w:szCs w:val="24"/>
          <w:u w:val="single"/>
          <w:lang w:eastAsia="zh-CN"/>
        </w:rPr>
        <w:t>I</w:t>
      </w:r>
      <w:r w:rsidR="007835F5">
        <w:rPr>
          <w:rFonts w:ascii="Times New Roman" w:eastAsia="Times New Roman" w:hAnsi="Times New Roman"/>
          <w:b/>
          <w:sz w:val="24"/>
          <w:szCs w:val="24"/>
          <w:u w:val="single"/>
          <w:lang w:eastAsia="zh-CN"/>
        </w:rPr>
        <w:t>I</w:t>
      </w:r>
      <w:r w:rsidR="00A70A0F" w:rsidRPr="0053099D">
        <w:rPr>
          <w:rFonts w:ascii="Times New Roman" w:eastAsia="Times New Roman" w:hAnsi="Times New Roman"/>
          <w:b/>
          <w:sz w:val="24"/>
          <w:szCs w:val="24"/>
          <w:u w:val="single"/>
          <w:lang w:eastAsia="zh-CN"/>
        </w:rPr>
        <w:t xml:space="preserve">. </w:t>
      </w:r>
      <w:r w:rsidR="00802950">
        <w:rPr>
          <w:rFonts w:ascii="Times New Roman" w:eastAsia="Times New Roman" w:hAnsi="Times New Roman"/>
          <w:b/>
          <w:sz w:val="24"/>
          <w:szCs w:val="24"/>
          <w:u w:val="single"/>
          <w:lang w:eastAsia="zh-CN"/>
        </w:rPr>
        <w:t>2</w:t>
      </w:r>
      <w:r w:rsidR="007835F5">
        <w:rPr>
          <w:rFonts w:ascii="Times New Roman" w:eastAsia="Times New Roman" w:hAnsi="Times New Roman"/>
          <w:b/>
          <w:sz w:val="24"/>
          <w:szCs w:val="24"/>
          <w:u w:val="single"/>
          <w:lang w:eastAsia="zh-CN"/>
        </w:rPr>
        <w:t>7</w:t>
      </w:r>
      <w:r w:rsidR="00A70A0F" w:rsidRPr="0053099D">
        <w:rPr>
          <w:rFonts w:ascii="Times New Roman" w:eastAsia="Times New Roman" w:hAnsi="Times New Roman"/>
          <w:b/>
          <w:sz w:val="24"/>
          <w:szCs w:val="24"/>
          <w:u w:val="single"/>
          <w:lang w:eastAsia="zh-CN"/>
        </w:rPr>
        <w:t xml:space="preserve">.) </w:t>
      </w:r>
      <w:r w:rsidR="00A70A0F">
        <w:rPr>
          <w:rFonts w:ascii="Times New Roman" w:eastAsia="Times New Roman" w:hAnsi="Times New Roman"/>
          <w:b/>
          <w:sz w:val="24"/>
          <w:szCs w:val="24"/>
          <w:u w:val="single"/>
          <w:lang w:eastAsia="zh-CN"/>
        </w:rPr>
        <w:t>Pénzügyi</w:t>
      </w:r>
      <w:r w:rsidR="00A70A0F" w:rsidRPr="0053099D">
        <w:rPr>
          <w:rFonts w:ascii="Times New Roman" w:eastAsia="Times New Roman" w:hAnsi="Times New Roman"/>
          <w:b/>
          <w:sz w:val="24"/>
          <w:szCs w:val="24"/>
          <w:u w:val="single"/>
          <w:lang w:eastAsia="zh-CN"/>
        </w:rPr>
        <w:t xml:space="preserve"> Bizottsági Határozat</w:t>
      </w:r>
    </w:p>
    <w:p w14:paraId="1134B1D7" w14:textId="59789F1F" w:rsidR="00A70A0F" w:rsidRPr="00B433A4" w:rsidRDefault="00A70A0F" w:rsidP="00B433A4">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sidR="007835F5" w:rsidRPr="008636F2">
        <w:rPr>
          <w:rFonts w:ascii="Times New Roman" w:eastAsia="SimSun" w:hAnsi="Times New Roman" w:cs="Mangal"/>
          <w:sz w:val="24"/>
          <w:szCs w:val="24"/>
          <w:lang w:eastAsia="zh-CN" w:bidi="hi-IN"/>
        </w:rPr>
        <w:t>Berettyóújfalu Város Önkormányzata 2024. évi költségvetési rendeletének elfogadásá</w:t>
      </w:r>
      <w:r w:rsidR="007835F5">
        <w:rPr>
          <w:rFonts w:ascii="Times New Roman" w:eastAsia="SimSun" w:hAnsi="Times New Roman" w:cs="Mangal"/>
          <w:sz w:val="24"/>
          <w:szCs w:val="24"/>
          <w:lang w:eastAsia="zh-CN" w:bidi="hi-IN"/>
        </w:rPr>
        <w:t>t</w:t>
      </w:r>
      <w:r w:rsidR="00802950">
        <w:rPr>
          <w:rFonts w:ascii="Times New Roman" w:eastAsia="SimSun" w:hAnsi="Times New Roman" w:cs="Mangal"/>
          <w:bCs/>
          <w:color w:val="000000"/>
          <w:kern w:val="2"/>
          <w:sz w:val="24"/>
          <w:szCs w:val="24"/>
          <w:lang w:eastAsia="zh-CN" w:bidi="hi-IN"/>
        </w:rPr>
        <w:t xml:space="preserve"> támogatja </w:t>
      </w:r>
      <w:r w:rsidR="00B433A4">
        <w:rPr>
          <w:rFonts w:ascii="Times New Roman" w:hAnsi="Times New Roman"/>
          <w:sz w:val="24"/>
          <w:szCs w:val="24"/>
        </w:rPr>
        <w:t>és a Képviselő-testületnek elfogadásra javasolja.</w:t>
      </w:r>
      <w:r>
        <w:rPr>
          <w:rFonts w:ascii="Times New Roman" w:eastAsia="Times New Roman" w:hAnsi="Times New Roman"/>
          <w:sz w:val="24"/>
          <w:szCs w:val="24"/>
          <w:lang w:eastAsia="zh-CN"/>
        </w:rPr>
        <w:t xml:space="preserve"> </w:t>
      </w:r>
    </w:p>
    <w:p w14:paraId="2D9733A3" w14:textId="426DCFEA"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w:t>
      </w:r>
      <w:r w:rsidR="00802950">
        <w:rPr>
          <w:rFonts w:ascii="Times New Roman" w:eastAsia="Times New Roman" w:hAnsi="Times New Roman"/>
          <w:sz w:val="24"/>
          <w:szCs w:val="24"/>
          <w:lang w:eastAsia="zh-CN"/>
        </w:rPr>
        <w:t xml:space="preserve">2024. </w:t>
      </w:r>
      <w:r w:rsidR="007835F5">
        <w:rPr>
          <w:rFonts w:ascii="Times New Roman" w:eastAsia="Times New Roman" w:hAnsi="Times New Roman"/>
          <w:sz w:val="24"/>
          <w:szCs w:val="24"/>
          <w:lang w:eastAsia="zh-CN"/>
        </w:rPr>
        <w:t>február 29.</w:t>
      </w:r>
    </w:p>
    <w:p w14:paraId="1CA4C657" w14:textId="77777777" w:rsidR="00A70A0F" w:rsidRDefault="00A70A0F" w:rsidP="00A70A0F">
      <w:pPr>
        <w:suppressAutoHyphens/>
        <w:spacing w:after="0" w:line="240" w:lineRule="auto"/>
        <w:jc w:val="both"/>
        <w:rPr>
          <w:rFonts w:ascii="Times New Roman" w:eastAsia="Times New Roman" w:hAnsi="Times New Roman"/>
          <w:iCs/>
          <w:color w:val="000000"/>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60B05013" w14:textId="100854A0" w:rsidR="00F077FD" w:rsidRDefault="00F077FD" w:rsidP="00A70A0F">
      <w:pPr>
        <w:suppressAutoHyphens/>
        <w:spacing w:after="0" w:line="240" w:lineRule="auto"/>
        <w:jc w:val="both"/>
        <w:rPr>
          <w:rFonts w:ascii="Times New Roman" w:eastAsia="Times New Roman" w:hAnsi="Times New Roman"/>
          <w:b/>
          <w:bCs/>
          <w:sz w:val="24"/>
          <w:szCs w:val="24"/>
          <w:u w:val="single"/>
          <w:lang w:eastAsia="zh-CN"/>
        </w:rPr>
      </w:pPr>
    </w:p>
    <w:p w14:paraId="3699A2CB" w14:textId="10F438E6" w:rsidR="00A70A0F" w:rsidRDefault="00A70A0F" w:rsidP="00A70A0F">
      <w:pPr>
        <w:suppressAutoHyphens/>
        <w:spacing w:after="0" w:line="240" w:lineRule="auto"/>
        <w:jc w:val="both"/>
        <w:rPr>
          <w:rFonts w:ascii="Times New Roman" w:eastAsia="SimSun" w:hAnsi="Times New Roman"/>
          <w:sz w:val="24"/>
          <w:szCs w:val="24"/>
          <w:lang w:eastAsia="zh-CN" w:bidi="hi-IN"/>
        </w:rPr>
      </w:pPr>
      <w:r>
        <w:rPr>
          <w:rFonts w:ascii="Times New Roman" w:eastAsia="Times New Roman" w:hAnsi="Times New Roman"/>
          <w:b/>
          <w:bCs/>
          <w:sz w:val="24"/>
          <w:szCs w:val="24"/>
          <w:u w:val="single"/>
          <w:lang w:eastAsia="zh-CN"/>
        </w:rPr>
        <w:t>2. Napirend:</w:t>
      </w:r>
      <w:r>
        <w:rPr>
          <w:rFonts w:ascii="Times New Roman" w:eastAsia="Times New Roman" w:hAnsi="Times New Roman"/>
          <w:sz w:val="24"/>
          <w:szCs w:val="24"/>
          <w:lang w:eastAsia="zh-CN"/>
        </w:rPr>
        <w:t xml:space="preserve"> </w:t>
      </w:r>
      <w:r w:rsidR="007835F5" w:rsidRPr="008636F2">
        <w:rPr>
          <w:rFonts w:ascii="Times New Roman" w:eastAsia="Times New Roman" w:hAnsi="Times New Roman"/>
          <w:sz w:val="24"/>
          <w:szCs w:val="24"/>
          <w:lang w:eastAsia="hu-HU"/>
        </w:rPr>
        <w:t>Előterjesztés az Önkormányzat saját bevételeinek és adósságot keletkeztető ügyleteiből eredő fizetési kötelezettségeinek a költségvetési évet követő három évre várható összegéről</w:t>
      </w:r>
    </w:p>
    <w:p w14:paraId="10347BD3" w14:textId="53D7977B" w:rsidR="00456886" w:rsidRDefault="00456886" w:rsidP="00456886">
      <w:pPr>
        <w:suppressAutoHyphens/>
        <w:spacing w:after="0" w:line="240" w:lineRule="auto"/>
        <w:jc w:val="both"/>
        <w:rPr>
          <w:rFonts w:ascii="Times New Roman" w:eastAsia="Times New Roman" w:hAnsi="Times New Roman"/>
          <w:sz w:val="24"/>
          <w:szCs w:val="24"/>
          <w:lang w:eastAsia="zh-CN"/>
        </w:rPr>
      </w:pPr>
    </w:p>
    <w:p w14:paraId="5A160162" w14:textId="52BB4CBA" w:rsidR="009A3438" w:rsidRDefault="00A86682" w:rsidP="009A3438">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iCs/>
          <w:color w:val="000000"/>
          <w:sz w:val="24"/>
          <w:szCs w:val="24"/>
          <w:lang w:eastAsia="zh-CN"/>
        </w:rPr>
        <w:t>Dézsi Ferencné pénzügyi irodavezető</w:t>
      </w:r>
      <w:r>
        <w:rPr>
          <w:rFonts w:ascii="Times New Roman" w:eastAsia="Times New Roman" w:hAnsi="Times New Roman"/>
          <w:iCs/>
          <w:color w:val="000000"/>
          <w:sz w:val="24"/>
          <w:szCs w:val="24"/>
          <w:lang w:eastAsia="zh-CN"/>
        </w:rPr>
        <w:t xml:space="preserve"> szóban elmondta, hogy</w:t>
      </w:r>
      <w:r w:rsidR="00C159E0">
        <w:rPr>
          <w:rFonts w:ascii="Times New Roman" w:eastAsia="Times New Roman" w:hAnsi="Times New Roman"/>
          <w:iCs/>
          <w:color w:val="000000"/>
          <w:sz w:val="24"/>
          <w:szCs w:val="24"/>
          <w:lang w:eastAsia="zh-CN"/>
        </w:rPr>
        <w:t xml:space="preserve"> az adósságot keletkeztető ügyletekből eredő fizetési kötelezettségeket a költségvetési évet követő három évre be kell mutatni, ez az úgynevezett kitekintő határozat, amit külön is el kell fogadnia a képviselő-testületnek. A költségvetési rendelet-tervezet 7. számú melléklete tartalmazza ezt a kimutatást, amit külön határozatban is el kell fogadni a költségvetési rendelettel együtt.</w:t>
      </w:r>
    </w:p>
    <w:p w14:paraId="14D00825" w14:textId="0BD53562" w:rsidR="007835F5" w:rsidRDefault="007835F5" w:rsidP="009A3438">
      <w:pPr>
        <w:suppressAutoHyphens/>
        <w:spacing w:after="0" w:line="240" w:lineRule="auto"/>
        <w:jc w:val="both"/>
        <w:rPr>
          <w:rFonts w:ascii="Times New Roman" w:eastAsia="Times New Roman" w:hAnsi="Times New Roman"/>
          <w:sz w:val="24"/>
          <w:szCs w:val="24"/>
          <w:lang w:eastAsia="zh-CN"/>
        </w:rPr>
      </w:pPr>
    </w:p>
    <w:p w14:paraId="0D6D9E16" w14:textId="64C3784E" w:rsidR="007835F5" w:rsidRPr="000E3A39" w:rsidRDefault="000E3A39" w:rsidP="009A3438">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Lencsésné Gál Mária</w:t>
      </w:r>
      <w:r>
        <w:rPr>
          <w:rFonts w:ascii="Times New Roman" w:eastAsia="Times New Roman" w:hAnsi="Times New Roman"/>
          <w:sz w:val="24"/>
          <w:szCs w:val="24"/>
          <w:lang w:eastAsia="zh-CN"/>
        </w:rPr>
        <w:t xml:space="preserve"> kérdést tett fel arra vonatkozóan, hogy a saját bevételek 1 milliárdos összege a 2025., 2026. és 2027. évek vonatkozásában a helyi adókat tartalmazza?</w:t>
      </w:r>
    </w:p>
    <w:p w14:paraId="2BF80D53" w14:textId="6623FFC4" w:rsidR="007835F5" w:rsidRDefault="007835F5" w:rsidP="009A3438">
      <w:pPr>
        <w:suppressAutoHyphens/>
        <w:spacing w:after="0" w:line="240" w:lineRule="auto"/>
        <w:jc w:val="both"/>
        <w:rPr>
          <w:rFonts w:ascii="Times New Roman" w:eastAsia="Times New Roman" w:hAnsi="Times New Roman"/>
          <w:sz w:val="24"/>
          <w:szCs w:val="24"/>
          <w:lang w:eastAsia="zh-CN"/>
        </w:rPr>
      </w:pPr>
    </w:p>
    <w:p w14:paraId="0E180182" w14:textId="1AE112AB" w:rsidR="007835F5" w:rsidRPr="000E3A39" w:rsidRDefault="000E3A39" w:rsidP="009A3438">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Dézsi Ferencné pénzügyi irodavezető</w:t>
      </w:r>
      <w:r>
        <w:rPr>
          <w:rFonts w:ascii="Times New Roman" w:eastAsia="Times New Roman" w:hAnsi="Times New Roman"/>
          <w:sz w:val="24"/>
          <w:szCs w:val="24"/>
          <w:lang w:eastAsia="zh-CN"/>
        </w:rPr>
        <w:t xml:space="preserve"> válaszában elmondta, hogy az 1 milliárdos összeg a várható iparűzési adóbevételt tartalmazza.</w:t>
      </w:r>
    </w:p>
    <w:p w14:paraId="48C041D8" w14:textId="12AAC534" w:rsidR="007835F5" w:rsidRDefault="007835F5" w:rsidP="009A3438">
      <w:pPr>
        <w:suppressAutoHyphens/>
        <w:spacing w:after="0" w:line="240" w:lineRule="auto"/>
        <w:jc w:val="both"/>
        <w:rPr>
          <w:rFonts w:ascii="Times New Roman" w:eastAsia="Times New Roman" w:hAnsi="Times New Roman"/>
          <w:sz w:val="24"/>
          <w:szCs w:val="24"/>
          <w:lang w:eastAsia="zh-CN"/>
        </w:rPr>
      </w:pPr>
    </w:p>
    <w:p w14:paraId="4940EC5A" w14:textId="45EB6956" w:rsidR="000E3A39" w:rsidRDefault="000E3A39" w:rsidP="000E3A39">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 xml:space="preserve">Az előterjesztéssel kapcsolatban további hozzászólás, észrevétel, vélemény nem érkezett, ezért a levezető elnök a </w:t>
      </w:r>
      <w:r w:rsidR="00F702A9">
        <w:rPr>
          <w:rFonts w:ascii="Times New Roman" w:eastAsia="Times New Roman" w:hAnsi="Times New Roman"/>
          <w:iCs/>
          <w:color w:val="000000"/>
          <w:sz w:val="24"/>
          <w:szCs w:val="24"/>
          <w:lang w:eastAsia="zh-CN"/>
        </w:rPr>
        <w:t>határozati javaslatot</w:t>
      </w:r>
      <w:r>
        <w:rPr>
          <w:rFonts w:ascii="Times New Roman" w:eastAsia="Times New Roman" w:hAnsi="Times New Roman"/>
          <w:iCs/>
          <w:color w:val="000000"/>
          <w:sz w:val="24"/>
          <w:szCs w:val="24"/>
          <w:lang w:eastAsia="zh-CN"/>
        </w:rPr>
        <w:t xml:space="preserve"> szavazásra bocsátotta.</w:t>
      </w:r>
    </w:p>
    <w:p w14:paraId="5AB803D9" w14:textId="77777777" w:rsidR="000E3A39" w:rsidRDefault="000E3A39" w:rsidP="000E3A39">
      <w:pPr>
        <w:suppressAutoHyphens/>
        <w:spacing w:after="0" w:line="240" w:lineRule="auto"/>
        <w:jc w:val="both"/>
        <w:rPr>
          <w:rFonts w:ascii="Times New Roman" w:eastAsia="Times New Roman" w:hAnsi="Times New Roman"/>
          <w:iCs/>
          <w:color w:val="000000"/>
          <w:sz w:val="24"/>
          <w:szCs w:val="24"/>
          <w:lang w:eastAsia="zh-CN"/>
        </w:rPr>
      </w:pPr>
    </w:p>
    <w:p w14:paraId="60787CCA" w14:textId="77777777" w:rsidR="000E3A39" w:rsidRPr="0053099D" w:rsidRDefault="000E3A39" w:rsidP="000E3A39">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w:t>
      </w:r>
      <w:r>
        <w:rPr>
          <w:rFonts w:ascii="Times New Roman" w:eastAsia="Times New Roman" w:hAnsi="Times New Roman"/>
          <w:sz w:val="24"/>
          <w:szCs w:val="24"/>
          <w:lang w:eastAsia="zh-CN"/>
        </w:rPr>
        <w:t>1</w:t>
      </w:r>
      <w:r w:rsidRPr="0053099D">
        <w:rPr>
          <w:rFonts w:ascii="Times New Roman" w:eastAsia="Times New Roman" w:hAnsi="Times New Roman"/>
          <w:sz w:val="24"/>
          <w:szCs w:val="24"/>
          <w:lang w:eastAsia="zh-CN"/>
        </w:rPr>
        <w:t xml:space="preserve"> tartózkodás mellett az alábbi határozatot hozta:</w:t>
      </w:r>
    </w:p>
    <w:p w14:paraId="09582CE0" w14:textId="77777777" w:rsidR="000E3A39" w:rsidRPr="0053099D" w:rsidRDefault="000E3A39" w:rsidP="000E3A39">
      <w:pPr>
        <w:suppressAutoHyphens/>
        <w:spacing w:after="0" w:line="240" w:lineRule="auto"/>
        <w:jc w:val="both"/>
        <w:rPr>
          <w:rFonts w:ascii="Times New Roman" w:eastAsia="Times New Roman" w:hAnsi="Times New Roman"/>
          <w:b/>
          <w:sz w:val="24"/>
          <w:szCs w:val="24"/>
          <w:u w:val="single"/>
          <w:lang w:eastAsia="zh-CN"/>
        </w:rPr>
      </w:pPr>
    </w:p>
    <w:p w14:paraId="16BE3889" w14:textId="0522A903" w:rsidR="000E3A39" w:rsidRPr="0053099D" w:rsidRDefault="0042149A" w:rsidP="00F42C16">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7</w:t>
      </w:r>
      <w:r w:rsidR="000E3A39" w:rsidRPr="0053099D">
        <w:rPr>
          <w:rFonts w:ascii="Times New Roman" w:eastAsia="Times New Roman" w:hAnsi="Times New Roman"/>
          <w:b/>
          <w:sz w:val="24"/>
          <w:szCs w:val="24"/>
          <w:u w:val="single"/>
          <w:lang w:eastAsia="zh-CN"/>
        </w:rPr>
        <w:t>/202</w:t>
      </w:r>
      <w:r w:rsidR="000E3A39">
        <w:rPr>
          <w:rFonts w:ascii="Times New Roman" w:eastAsia="Times New Roman" w:hAnsi="Times New Roman"/>
          <w:b/>
          <w:sz w:val="24"/>
          <w:szCs w:val="24"/>
          <w:u w:val="single"/>
          <w:lang w:eastAsia="zh-CN"/>
        </w:rPr>
        <w:t>4</w:t>
      </w:r>
      <w:r w:rsidR="000E3A39" w:rsidRPr="0053099D">
        <w:rPr>
          <w:rFonts w:ascii="Times New Roman" w:eastAsia="Times New Roman" w:hAnsi="Times New Roman"/>
          <w:b/>
          <w:sz w:val="24"/>
          <w:szCs w:val="24"/>
          <w:u w:val="single"/>
          <w:lang w:eastAsia="zh-CN"/>
        </w:rPr>
        <w:t>. (</w:t>
      </w:r>
      <w:r w:rsidR="000E3A39">
        <w:rPr>
          <w:rFonts w:ascii="Times New Roman" w:eastAsia="Times New Roman" w:hAnsi="Times New Roman"/>
          <w:b/>
          <w:sz w:val="24"/>
          <w:szCs w:val="24"/>
          <w:u w:val="single"/>
          <w:lang w:eastAsia="zh-CN"/>
        </w:rPr>
        <w:t>II</w:t>
      </w:r>
      <w:r w:rsidR="000E3A39" w:rsidRPr="0053099D">
        <w:rPr>
          <w:rFonts w:ascii="Times New Roman" w:eastAsia="Times New Roman" w:hAnsi="Times New Roman"/>
          <w:b/>
          <w:sz w:val="24"/>
          <w:szCs w:val="24"/>
          <w:u w:val="single"/>
          <w:lang w:eastAsia="zh-CN"/>
        </w:rPr>
        <w:t xml:space="preserve">. </w:t>
      </w:r>
      <w:r w:rsidR="000E3A39">
        <w:rPr>
          <w:rFonts w:ascii="Times New Roman" w:eastAsia="Times New Roman" w:hAnsi="Times New Roman"/>
          <w:b/>
          <w:sz w:val="24"/>
          <w:szCs w:val="24"/>
          <w:u w:val="single"/>
          <w:lang w:eastAsia="zh-CN"/>
        </w:rPr>
        <w:t>27</w:t>
      </w:r>
      <w:r w:rsidR="000E3A39" w:rsidRPr="0053099D">
        <w:rPr>
          <w:rFonts w:ascii="Times New Roman" w:eastAsia="Times New Roman" w:hAnsi="Times New Roman"/>
          <w:b/>
          <w:sz w:val="24"/>
          <w:szCs w:val="24"/>
          <w:u w:val="single"/>
          <w:lang w:eastAsia="zh-CN"/>
        </w:rPr>
        <w:t xml:space="preserve">.) </w:t>
      </w:r>
      <w:r w:rsidR="000E3A39">
        <w:rPr>
          <w:rFonts w:ascii="Times New Roman" w:eastAsia="Times New Roman" w:hAnsi="Times New Roman"/>
          <w:b/>
          <w:sz w:val="24"/>
          <w:szCs w:val="24"/>
          <w:u w:val="single"/>
          <w:lang w:eastAsia="zh-CN"/>
        </w:rPr>
        <w:t>Pénzügyi</w:t>
      </w:r>
      <w:r w:rsidR="000E3A39" w:rsidRPr="0053099D">
        <w:rPr>
          <w:rFonts w:ascii="Times New Roman" w:eastAsia="Times New Roman" w:hAnsi="Times New Roman"/>
          <w:b/>
          <w:sz w:val="24"/>
          <w:szCs w:val="24"/>
          <w:u w:val="single"/>
          <w:lang w:eastAsia="zh-CN"/>
        </w:rPr>
        <w:t xml:space="preserve"> Bizottsági Határozat</w:t>
      </w:r>
    </w:p>
    <w:p w14:paraId="1A8BAB3A" w14:textId="741A03EC" w:rsidR="000E3A39" w:rsidRDefault="000E3A39" w:rsidP="00F42C16">
      <w:pPr>
        <w:suppressAutoHyphens/>
        <w:spacing w:after="0" w:line="240" w:lineRule="auto"/>
        <w:jc w:val="both"/>
        <w:rPr>
          <w:rFonts w:ascii="Times New Roman" w:eastAsia="Times New Roman" w:hAnsi="Times New Roman"/>
          <w:sz w:val="24"/>
          <w:szCs w:val="24"/>
          <w:lang w:eastAsia="zh-CN"/>
        </w:rPr>
      </w:pPr>
      <w:r w:rsidRPr="000E3A39">
        <w:rPr>
          <w:rFonts w:ascii="Times New Roman" w:hAnsi="Times New Roman"/>
          <w:sz w:val="24"/>
          <w:szCs w:val="24"/>
        </w:rPr>
        <w:t>A Pénzügyi Bizottság az alábbi határozati javaslat elfogadását javasolja a Képviselő-testületnek:</w:t>
      </w:r>
    </w:p>
    <w:p w14:paraId="427CCD7D" w14:textId="098D80F1" w:rsidR="00F42C16" w:rsidRPr="00F42C16" w:rsidRDefault="00F42C16" w:rsidP="00F42C16">
      <w:pPr>
        <w:jc w:val="both"/>
        <w:rPr>
          <w:rFonts w:ascii="Times New Roman" w:hAnsi="Times New Roman"/>
          <w:sz w:val="24"/>
          <w:szCs w:val="24"/>
        </w:rPr>
      </w:pPr>
      <w:r w:rsidRPr="00F42C16">
        <w:rPr>
          <w:rFonts w:ascii="Times New Roman" w:hAnsi="Times New Roman"/>
          <w:sz w:val="24"/>
          <w:szCs w:val="24"/>
        </w:rPr>
        <w:t xml:space="preserve">Berettyóújfalu Város Önkormányzata Képviselő-testülete az államháztartásról szóló 2011. évi CXCV. törvény 29/A. §-a alapján, </w:t>
      </w:r>
      <w:r w:rsidRPr="00F42C16">
        <w:rPr>
          <w:rFonts w:ascii="Times New Roman" w:hAnsi="Times New Roman"/>
          <w:bCs/>
          <w:sz w:val="24"/>
          <w:szCs w:val="24"/>
        </w:rPr>
        <w:t>a Magyarország gazdasági stabilitásáról</w:t>
      </w:r>
      <w:r w:rsidRPr="00F42C16">
        <w:rPr>
          <w:rFonts w:ascii="Times New Roman" w:hAnsi="Times New Roman"/>
          <w:bCs/>
          <w:sz w:val="24"/>
          <w:szCs w:val="24"/>
          <w:vertAlign w:val="superscript"/>
        </w:rPr>
        <w:t xml:space="preserve"> </w:t>
      </w:r>
      <w:r w:rsidRPr="00F42C16">
        <w:rPr>
          <w:rFonts w:ascii="Times New Roman" w:hAnsi="Times New Roman"/>
          <w:bCs/>
          <w:sz w:val="24"/>
          <w:szCs w:val="24"/>
        </w:rPr>
        <w:t>szóló 2011. évi CXCIV. törvény (a továbbiakban: Gst.)</w:t>
      </w:r>
      <w:r w:rsidRPr="00F42C16">
        <w:rPr>
          <w:rFonts w:ascii="Times New Roman" w:hAnsi="Times New Roman"/>
          <w:b/>
          <w:bCs/>
          <w:sz w:val="24"/>
          <w:szCs w:val="24"/>
        </w:rPr>
        <w:t xml:space="preserve"> </w:t>
      </w:r>
      <w:r w:rsidRPr="00F42C16">
        <w:rPr>
          <w:rFonts w:ascii="Times New Roman" w:hAnsi="Times New Roman"/>
          <w:bCs/>
          <w:sz w:val="24"/>
          <w:szCs w:val="24"/>
        </w:rPr>
        <w:t xml:space="preserve">45. § (1) bekezdés </w:t>
      </w:r>
      <w:r w:rsidRPr="00F42C16">
        <w:rPr>
          <w:rFonts w:ascii="Times New Roman" w:hAnsi="Times New Roman"/>
          <w:bCs/>
          <w:i/>
          <w:iCs/>
          <w:sz w:val="24"/>
          <w:szCs w:val="24"/>
        </w:rPr>
        <w:t xml:space="preserve">a) </w:t>
      </w:r>
      <w:r w:rsidRPr="00F42C16">
        <w:rPr>
          <w:rFonts w:ascii="Times New Roman" w:hAnsi="Times New Roman"/>
          <w:bCs/>
          <w:sz w:val="24"/>
          <w:szCs w:val="24"/>
        </w:rPr>
        <w:t>pontjában kapott felhatalmazás alapján kiadott jogszabályban meghatározottak szerinti saját bevételeinek és a Gst. 8. § (2) bekezdése szerinti adósságot keletkeztető ügyleteiből eredő fizetési kötelezettségeinek</w:t>
      </w:r>
      <w:r w:rsidRPr="00F42C16">
        <w:rPr>
          <w:rFonts w:ascii="Times New Roman" w:hAnsi="Times New Roman"/>
          <w:sz w:val="24"/>
          <w:szCs w:val="24"/>
        </w:rPr>
        <w:t xml:space="preserve"> a költségvetési évet követő három évre várható összegét az alábbiak szerint állapítja meg</w:t>
      </w:r>
      <w:r w:rsidRPr="00F42C16">
        <w:rPr>
          <w:rFonts w:ascii="Times New Roman" w:hAnsi="Times New Roman"/>
          <w:b/>
          <w:sz w:val="24"/>
          <w:szCs w:val="24"/>
        </w:rPr>
        <w:t xml:space="preserve"> </w:t>
      </w:r>
      <w:r w:rsidRPr="00F42C16">
        <w:rPr>
          <w:rFonts w:ascii="Times New Roman" w:hAnsi="Times New Roman"/>
          <w:sz w:val="24"/>
          <w:szCs w:val="24"/>
        </w:rPr>
        <w:t>(Ft-ban):</w:t>
      </w:r>
    </w:p>
    <w:tbl>
      <w:tblPr>
        <w:tblW w:w="10904" w:type="dxa"/>
        <w:tblInd w:w="-10" w:type="dxa"/>
        <w:tblCellMar>
          <w:left w:w="70" w:type="dxa"/>
          <w:right w:w="70" w:type="dxa"/>
        </w:tblCellMar>
        <w:tblLook w:val="04A0" w:firstRow="1" w:lastRow="0" w:firstColumn="1" w:lastColumn="0" w:noHBand="0" w:noVBand="1"/>
      </w:tblPr>
      <w:tblGrid>
        <w:gridCol w:w="3483"/>
        <w:gridCol w:w="575"/>
        <w:gridCol w:w="1194"/>
        <w:gridCol w:w="1194"/>
        <w:gridCol w:w="1194"/>
        <w:gridCol w:w="1194"/>
        <w:gridCol w:w="1194"/>
        <w:gridCol w:w="876"/>
      </w:tblGrid>
      <w:tr w:rsidR="00F42C16" w:rsidRPr="00897649" w14:paraId="371EBEA6" w14:textId="77777777" w:rsidTr="00F42C16">
        <w:trPr>
          <w:gridAfter w:val="1"/>
          <w:wAfter w:w="876" w:type="dxa"/>
          <w:trHeight w:val="450"/>
        </w:trPr>
        <w:tc>
          <w:tcPr>
            <w:tcW w:w="34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E40F73" w14:textId="77777777" w:rsidR="00F42C16" w:rsidRPr="00F42C16" w:rsidRDefault="00F42C16" w:rsidP="00420868">
            <w:pPr>
              <w:jc w:val="center"/>
              <w:rPr>
                <w:rFonts w:ascii="Times New Roman" w:hAnsi="Times New Roman"/>
                <w:b/>
                <w:bCs/>
                <w:color w:val="000000"/>
                <w:sz w:val="20"/>
                <w:szCs w:val="20"/>
              </w:rPr>
            </w:pPr>
            <w:r w:rsidRPr="00F42C16">
              <w:rPr>
                <w:rFonts w:ascii="Times New Roman" w:hAnsi="Times New Roman"/>
                <w:b/>
                <w:bCs/>
                <w:color w:val="000000"/>
                <w:sz w:val="20"/>
                <w:szCs w:val="20"/>
              </w:rPr>
              <w:t>MEGNEVEZÉS</w:t>
            </w:r>
          </w:p>
        </w:tc>
        <w:tc>
          <w:tcPr>
            <w:tcW w:w="5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317CDA" w14:textId="77777777" w:rsidR="00F42C16" w:rsidRPr="00F42C16" w:rsidRDefault="00F42C16" w:rsidP="00420868">
            <w:pPr>
              <w:jc w:val="center"/>
              <w:rPr>
                <w:rFonts w:ascii="Times New Roman" w:hAnsi="Times New Roman"/>
                <w:b/>
                <w:bCs/>
                <w:color w:val="000000"/>
                <w:sz w:val="20"/>
                <w:szCs w:val="20"/>
              </w:rPr>
            </w:pPr>
            <w:r w:rsidRPr="00F42C16">
              <w:rPr>
                <w:rFonts w:ascii="Times New Roman" w:hAnsi="Times New Roman"/>
                <w:b/>
                <w:bCs/>
                <w:color w:val="000000"/>
                <w:sz w:val="20"/>
                <w:szCs w:val="20"/>
              </w:rPr>
              <w:t>Sor-szám</w:t>
            </w:r>
          </w:p>
        </w:tc>
        <w:tc>
          <w:tcPr>
            <w:tcW w:w="11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8F9B60" w14:textId="77777777" w:rsidR="00F42C16" w:rsidRPr="00F42C16" w:rsidRDefault="00F42C16" w:rsidP="00420868">
            <w:pPr>
              <w:jc w:val="center"/>
              <w:rPr>
                <w:rFonts w:ascii="Times New Roman" w:hAnsi="Times New Roman"/>
                <w:b/>
                <w:bCs/>
                <w:color w:val="000000"/>
                <w:sz w:val="20"/>
                <w:szCs w:val="20"/>
              </w:rPr>
            </w:pPr>
            <w:r w:rsidRPr="00F42C16">
              <w:rPr>
                <w:rFonts w:ascii="Times New Roman" w:hAnsi="Times New Roman"/>
                <w:b/>
                <w:bCs/>
                <w:color w:val="000000"/>
                <w:sz w:val="20"/>
                <w:szCs w:val="20"/>
              </w:rPr>
              <w:t>Tárgyév</w:t>
            </w:r>
          </w:p>
        </w:tc>
        <w:tc>
          <w:tcPr>
            <w:tcW w:w="35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148862B" w14:textId="77777777" w:rsidR="00F42C16" w:rsidRPr="00F42C16" w:rsidRDefault="00F42C16" w:rsidP="00420868">
            <w:pPr>
              <w:jc w:val="center"/>
              <w:rPr>
                <w:rFonts w:ascii="Times New Roman" w:hAnsi="Times New Roman"/>
                <w:b/>
                <w:bCs/>
                <w:color w:val="000000"/>
                <w:sz w:val="20"/>
                <w:szCs w:val="20"/>
              </w:rPr>
            </w:pPr>
            <w:r w:rsidRPr="00F42C16">
              <w:rPr>
                <w:rFonts w:ascii="Times New Roman" w:hAnsi="Times New Roman"/>
                <w:b/>
                <w:bCs/>
                <w:color w:val="000000"/>
                <w:sz w:val="20"/>
                <w:szCs w:val="20"/>
              </w:rPr>
              <w:t>Saját bevétel és adósságot keletkeztető ügyletből eredő fizetési kötelezettség összegei</w:t>
            </w:r>
          </w:p>
        </w:tc>
        <w:tc>
          <w:tcPr>
            <w:tcW w:w="11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5006B9" w14:textId="77777777" w:rsidR="00F42C16" w:rsidRPr="00F42C16" w:rsidRDefault="00F42C16" w:rsidP="00420868">
            <w:pPr>
              <w:jc w:val="center"/>
              <w:rPr>
                <w:rFonts w:ascii="Times New Roman" w:hAnsi="Times New Roman"/>
                <w:b/>
                <w:bCs/>
                <w:color w:val="000000"/>
                <w:sz w:val="20"/>
                <w:szCs w:val="20"/>
              </w:rPr>
            </w:pPr>
            <w:r w:rsidRPr="00F42C16">
              <w:rPr>
                <w:rFonts w:ascii="Times New Roman" w:hAnsi="Times New Roman"/>
                <w:b/>
                <w:bCs/>
                <w:color w:val="000000"/>
                <w:sz w:val="20"/>
                <w:szCs w:val="20"/>
              </w:rPr>
              <w:t>ÖSSZESEN</w:t>
            </w:r>
            <w:r w:rsidRPr="00F42C16">
              <w:rPr>
                <w:rFonts w:ascii="Times New Roman" w:hAnsi="Times New Roman"/>
                <w:b/>
                <w:bCs/>
                <w:color w:val="000000"/>
                <w:sz w:val="20"/>
                <w:szCs w:val="20"/>
              </w:rPr>
              <w:br/>
              <w:t>7=3+4+5+6</w:t>
            </w:r>
          </w:p>
        </w:tc>
      </w:tr>
      <w:tr w:rsidR="00F42C16" w:rsidRPr="00897649" w14:paraId="6D18D997" w14:textId="77777777" w:rsidTr="00F42C16">
        <w:trPr>
          <w:trHeight w:val="585"/>
        </w:trPr>
        <w:tc>
          <w:tcPr>
            <w:tcW w:w="3482" w:type="dxa"/>
            <w:vMerge/>
            <w:tcBorders>
              <w:top w:val="single" w:sz="8" w:space="0" w:color="auto"/>
              <w:left w:val="single" w:sz="8" w:space="0" w:color="auto"/>
              <w:bottom w:val="single" w:sz="8" w:space="0" w:color="000000"/>
              <w:right w:val="single" w:sz="8" w:space="0" w:color="auto"/>
            </w:tcBorders>
            <w:vAlign w:val="center"/>
            <w:hideMark/>
          </w:tcPr>
          <w:p w14:paraId="3184BF2C" w14:textId="77777777" w:rsidR="00F42C16" w:rsidRPr="00F42C16" w:rsidRDefault="00F42C16" w:rsidP="00420868">
            <w:pPr>
              <w:rPr>
                <w:rFonts w:ascii="Times New Roman" w:hAnsi="Times New Roman"/>
                <w:b/>
                <w:bCs/>
                <w:color w:val="000000"/>
                <w:sz w:val="20"/>
                <w:szCs w:val="20"/>
              </w:rPr>
            </w:pPr>
          </w:p>
        </w:tc>
        <w:tc>
          <w:tcPr>
            <w:tcW w:w="561" w:type="dxa"/>
            <w:vMerge/>
            <w:tcBorders>
              <w:top w:val="single" w:sz="8" w:space="0" w:color="auto"/>
              <w:left w:val="single" w:sz="8" w:space="0" w:color="auto"/>
              <w:bottom w:val="single" w:sz="8" w:space="0" w:color="000000"/>
              <w:right w:val="single" w:sz="8" w:space="0" w:color="auto"/>
            </w:tcBorders>
            <w:vAlign w:val="center"/>
            <w:hideMark/>
          </w:tcPr>
          <w:p w14:paraId="4CA6BECB" w14:textId="77777777" w:rsidR="00F42C16" w:rsidRPr="00F42C16" w:rsidRDefault="00F42C16" w:rsidP="00420868">
            <w:pPr>
              <w:rPr>
                <w:rFonts w:ascii="Times New Roman" w:hAnsi="Times New Roman"/>
                <w:b/>
                <w:bCs/>
                <w:color w:val="000000"/>
                <w:sz w:val="20"/>
                <w:szCs w:val="20"/>
              </w:rPr>
            </w:pPr>
          </w:p>
        </w:tc>
        <w:tc>
          <w:tcPr>
            <w:tcW w:w="1197" w:type="dxa"/>
            <w:vMerge/>
            <w:tcBorders>
              <w:top w:val="single" w:sz="8" w:space="0" w:color="auto"/>
              <w:left w:val="single" w:sz="8" w:space="0" w:color="auto"/>
              <w:bottom w:val="single" w:sz="8" w:space="0" w:color="000000"/>
              <w:right w:val="single" w:sz="8" w:space="0" w:color="auto"/>
            </w:tcBorders>
            <w:vAlign w:val="center"/>
            <w:hideMark/>
          </w:tcPr>
          <w:p w14:paraId="33F25A59" w14:textId="77777777" w:rsidR="00F42C16" w:rsidRPr="00F42C16" w:rsidRDefault="00F42C16" w:rsidP="00420868">
            <w:pPr>
              <w:rPr>
                <w:rFonts w:ascii="Times New Roman" w:hAnsi="Times New Roman"/>
                <w:b/>
                <w:bCs/>
                <w:color w:val="000000"/>
                <w:sz w:val="20"/>
                <w:szCs w:val="20"/>
              </w:rPr>
            </w:pPr>
          </w:p>
        </w:tc>
        <w:tc>
          <w:tcPr>
            <w:tcW w:w="3591" w:type="dxa"/>
            <w:gridSpan w:val="3"/>
            <w:vMerge/>
            <w:tcBorders>
              <w:top w:val="single" w:sz="8" w:space="0" w:color="auto"/>
              <w:left w:val="single" w:sz="8" w:space="0" w:color="auto"/>
              <w:bottom w:val="single" w:sz="8" w:space="0" w:color="000000"/>
              <w:right w:val="single" w:sz="8" w:space="0" w:color="000000"/>
            </w:tcBorders>
            <w:vAlign w:val="center"/>
            <w:hideMark/>
          </w:tcPr>
          <w:p w14:paraId="7380D1AF" w14:textId="77777777" w:rsidR="00F42C16" w:rsidRPr="00F42C16" w:rsidRDefault="00F42C16" w:rsidP="00420868">
            <w:pPr>
              <w:rPr>
                <w:rFonts w:ascii="Times New Roman" w:hAnsi="Times New Roman"/>
                <w:b/>
                <w:bCs/>
                <w:color w:val="000000"/>
                <w:sz w:val="20"/>
                <w:szCs w:val="20"/>
              </w:rPr>
            </w:pPr>
          </w:p>
        </w:tc>
        <w:tc>
          <w:tcPr>
            <w:tcW w:w="1197" w:type="dxa"/>
            <w:vMerge/>
            <w:tcBorders>
              <w:top w:val="single" w:sz="8" w:space="0" w:color="auto"/>
              <w:left w:val="single" w:sz="8" w:space="0" w:color="auto"/>
              <w:bottom w:val="single" w:sz="8" w:space="0" w:color="000000"/>
              <w:right w:val="single" w:sz="8" w:space="0" w:color="auto"/>
            </w:tcBorders>
            <w:vAlign w:val="center"/>
            <w:hideMark/>
          </w:tcPr>
          <w:p w14:paraId="2FF9201C" w14:textId="77777777" w:rsidR="00F42C16" w:rsidRPr="00F42C16" w:rsidRDefault="00F42C16" w:rsidP="00420868">
            <w:pPr>
              <w:rPr>
                <w:rFonts w:ascii="Times New Roman" w:hAnsi="Times New Roman"/>
                <w:b/>
                <w:bCs/>
                <w:color w:val="000000"/>
                <w:sz w:val="20"/>
                <w:szCs w:val="20"/>
              </w:rPr>
            </w:pPr>
          </w:p>
        </w:tc>
        <w:tc>
          <w:tcPr>
            <w:tcW w:w="876" w:type="dxa"/>
            <w:tcBorders>
              <w:top w:val="nil"/>
              <w:left w:val="nil"/>
              <w:bottom w:val="nil"/>
              <w:right w:val="nil"/>
            </w:tcBorders>
            <w:shd w:val="clear" w:color="auto" w:fill="auto"/>
            <w:noWrap/>
            <w:vAlign w:val="bottom"/>
            <w:hideMark/>
          </w:tcPr>
          <w:p w14:paraId="03519DA1" w14:textId="77777777" w:rsidR="00F42C16" w:rsidRPr="00897649" w:rsidRDefault="00F42C16" w:rsidP="00420868">
            <w:pPr>
              <w:jc w:val="center"/>
              <w:rPr>
                <w:b/>
                <w:bCs/>
                <w:color w:val="000000"/>
                <w:sz w:val="20"/>
                <w:szCs w:val="20"/>
              </w:rPr>
            </w:pPr>
          </w:p>
        </w:tc>
      </w:tr>
      <w:tr w:rsidR="00F42C16" w:rsidRPr="00897649" w14:paraId="1E92EF4F" w14:textId="77777777" w:rsidTr="00F42C16">
        <w:trPr>
          <w:trHeight w:val="300"/>
        </w:trPr>
        <w:tc>
          <w:tcPr>
            <w:tcW w:w="3482" w:type="dxa"/>
            <w:vMerge/>
            <w:tcBorders>
              <w:top w:val="single" w:sz="8" w:space="0" w:color="auto"/>
              <w:left w:val="single" w:sz="8" w:space="0" w:color="auto"/>
              <w:bottom w:val="single" w:sz="8" w:space="0" w:color="000000"/>
              <w:right w:val="single" w:sz="8" w:space="0" w:color="auto"/>
            </w:tcBorders>
            <w:vAlign w:val="center"/>
            <w:hideMark/>
          </w:tcPr>
          <w:p w14:paraId="6D606739" w14:textId="77777777" w:rsidR="00F42C16" w:rsidRPr="00F42C16" w:rsidRDefault="00F42C16" w:rsidP="00420868">
            <w:pPr>
              <w:rPr>
                <w:rFonts w:ascii="Times New Roman" w:hAnsi="Times New Roman"/>
                <w:b/>
                <w:bCs/>
                <w:color w:val="000000"/>
                <w:sz w:val="20"/>
                <w:szCs w:val="20"/>
              </w:rPr>
            </w:pPr>
          </w:p>
        </w:tc>
        <w:tc>
          <w:tcPr>
            <w:tcW w:w="561" w:type="dxa"/>
            <w:vMerge/>
            <w:tcBorders>
              <w:top w:val="single" w:sz="8" w:space="0" w:color="auto"/>
              <w:left w:val="single" w:sz="8" w:space="0" w:color="auto"/>
              <w:bottom w:val="single" w:sz="8" w:space="0" w:color="000000"/>
              <w:right w:val="single" w:sz="8" w:space="0" w:color="auto"/>
            </w:tcBorders>
            <w:vAlign w:val="center"/>
            <w:hideMark/>
          </w:tcPr>
          <w:p w14:paraId="2664DFBC" w14:textId="77777777" w:rsidR="00F42C16" w:rsidRPr="00F42C16" w:rsidRDefault="00F42C16" w:rsidP="00420868">
            <w:pPr>
              <w:rPr>
                <w:rFonts w:ascii="Times New Roman" w:hAnsi="Times New Roman"/>
                <w:b/>
                <w:bCs/>
                <w:color w:val="000000"/>
                <w:sz w:val="20"/>
                <w:szCs w:val="20"/>
              </w:rPr>
            </w:pPr>
          </w:p>
        </w:tc>
        <w:tc>
          <w:tcPr>
            <w:tcW w:w="1197" w:type="dxa"/>
            <w:tcBorders>
              <w:top w:val="nil"/>
              <w:left w:val="nil"/>
              <w:bottom w:val="single" w:sz="8" w:space="0" w:color="auto"/>
              <w:right w:val="single" w:sz="8" w:space="0" w:color="auto"/>
            </w:tcBorders>
            <w:shd w:val="clear" w:color="auto" w:fill="auto"/>
            <w:vAlign w:val="center"/>
            <w:hideMark/>
          </w:tcPr>
          <w:p w14:paraId="06E7E3AD" w14:textId="77777777" w:rsidR="00F42C16" w:rsidRPr="00F42C16" w:rsidRDefault="00F42C16" w:rsidP="00420868">
            <w:pPr>
              <w:jc w:val="center"/>
              <w:rPr>
                <w:rFonts w:ascii="Times New Roman" w:hAnsi="Times New Roman"/>
                <w:b/>
                <w:bCs/>
                <w:color w:val="000000"/>
                <w:sz w:val="20"/>
                <w:szCs w:val="20"/>
              </w:rPr>
            </w:pPr>
            <w:r w:rsidRPr="00F42C16">
              <w:rPr>
                <w:rFonts w:ascii="Times New Roman" w:hAnsi="Times New Roman"/>
                <w:b/>
                <w:bCs/>
                <w:color w:val="000000"/>
                <w:sz w:val="18"/>
                <w:szCs w:val="18"/>
              </w:rPr>
              <w:t>2024</w:t>
            </w:r>
          </w:p>
        </w:tc>
        <w:tc>
          <w:tcPr>
            <w:tcW w:w="1197" w:type="dxa"/>
            <w:tcBorders>
              <w:top w:val="nil"/>
              <w:left w:val="nil"/>
              <w:bottom w:val="single" w:sz="8" w:space="0" w:color="auto"/>
              <w:right w:val="single" w:sz="8" w:space="0" w:color="auto"/>
            </w:tcBorders>
            <w:shd w:val="clear" w:color="auto" w:fill="auto"/>
            <w:vAlign w:val="center"/>
            <w:hideMark/>
          </w:tcPr>
          <w:p w14:paraId="0916160E" w14:textId="77777777" w:rsidR="00F42C16" w:rsidRPr="00F42C16" w:rsidRDefault="00F42C16" w:rsidP="00420868">
            <w:pPr>
              <w:jc w:val="center"/>
              <w:rPr>
                <w:rFonts w:ascii="Times New Roman" w:hAnsi="Times New Roman"/>
                <w:b/>
                <w:bCs/>
                <w:color w:val="000000"/>
                <w:sz w:val="20"/>
                <w:szCs w:val="20"/>
              </w:rPr>
            </w:pPr>
            <w:r w:rsidRPr="00F42C16">
              <w:rPr>
                <w:rFonts w:ascii="Times New Roman" w:hAnsi="Times New Roman"/>
                <w:b/>
                <w:bCs/>
                <w:color w:val="000000"/>
                <w:sz w:val="18"/>
                <w:szCs w:val="18"/>
              </w:rPr>
              <w:t>2025</w:t>
            </w:r>
          </w:p>
        </w:tc>
        <w:tc>
          <w:tcPr>
            <w:tcW w:w="1197" w:type="dxa"/>
            <w:tcBorders>
              <w:top w:val="nil"/>
              <w:left w:val="nil"/>
              <w:bottom w:val="single" w:sz="8" w:space="0" w:color="auto"/>
              <w:right w:val="single" w:sz="8" w:space="0" w:color="auto"/>
            </w:tcBorders>
            <w:shd w:val="clear" w:color="auto" w:fill="auto"/>
            <w:vAlign w:val="center"/>
            <w:hideMark/>
          </w:tcPr>
          <w:p w14:paraId="2F58BF06" w14:textId="77777777" w:rsidR="00F42C16" w:rsidRPr="00F42C16" w:rsidRDefault="00F42C16" w:rsidP="00420868">
            <w:pPr>
              <w:jc w:val="center"/>
              <w:rPr>
                <w:rFonts w:ascii="Times New Roman" w:hAnsi="Times New Roman"/>
                <w:b/>
                <w:bCs/>
                <w:color w:val="000000"/>
                <w:sz w:val="20"/>
                <w:szCs w:val="20"/>
              </w:rPr>
            </w:pPr>
            <w:r w:rsidRPr="00F42C16">
              <w:rPr>
                <w:rFonts w:ascii="Times New Roman" w:hAnsi="Times New Roman"/>
                <w:b/>
                <w:bCs/>
                <w:color w:val="000000"/>
                <w:sz w:val="18"/>
                <w:szCs w:val="18"/>
              </w:rPr>
              <w:t>2026</w:t>
            </w:r>
          </w:p>
        </w:tc>
        <w:tc>
          <w:tcPr>
            <w:tcW w:w="1197" w:type="dxa"/>
            <w:tcBorders>
              <w:top w:val="nil"/>
              <w:left w:val="nil"/>
              <w:bottom w:val="single" w:sz="8" w:space="0" w:color="auto"/>
              <w:right w:val="single" w:sz="8" w:space="0" w:color="auto"/>
            </w:tcBorders>
            <w:shd w:val="clear" w:color="auto" w:fill="auto"/>
            <w:vAlign w:val="center"/>
            <w:hideMark/>
          </w:tcPr>
          <w:p w14:paraId="7AA51BE6" w14:textId="77777777" w:rsidR="00F42C16" w:rsidRPr="00F42C16" w:rsidRDefault="00F42C16" w:rsidP="00420868">
            <w:pPr>
              <w:jc w:val="center"/>
              <w:rPr>
                <w:rFonts w:ascii="Times New Roman" w:hAnsi="Times New Roman"/>
                <w:b/>
                <w:bCs/>
                <w:color w:val="000000"/>
                <w:sz w:val="20"/>
                <w:szCs w:val="20"/>
              </w:rPr>
            </w:pPr>
            <w:r w:rsidRPr="00F42C16">
              <w:rPr>
                <w:rFonts w:ascii="Times New Roman" w:hAnsi="Times New Roman"/>
                <w:b/>
                <w:bCs/>
                <w:color w:val="000000"/>
                <w:sz w:val="18"/>
                <w:szCs w:val="18"/>
              </w:rPr>
              <w:t>2027</w:t>
            </w:r>
          </w:p>
        </w:tc>
        <w:tc>
          <w:tcPr>
            <w:tcW w:w="1197" w:type="dxa"/>
            <w:vMerge/>
            <w:tcBorders>
              <w:top w:val="single" w:sz="8" w:space="0" w:color="auto"/>
              <w:left w:val="single" w:sz="8" w:space="0" w:color="auto"/>
              <w:bottom w:val="single" w:sz="8" w:space="0" w:color="000000"/>
              <w:right w:val="single" w:sz="8" w:space="0" w:color="auto"/>
            </w:tcBorders>
            <w:vAlign w:val="center"/>
            <w:hideMark/>
          </w:tcPr>
          <w:p w14:paraId="2B2C34C7" w14:textId="77777777" w:rsidR="00F42C16" w:rsidRPr="00F42C16" w:rsidRDefault="00F42C16" w:rsidP="00420868">
            <w:pPr>
              <w:rPr>
                <w:rFonts w:ascii="Times New Roman" w:hAnsi="Times New Roman"/>
                <w:b/>
                <w:bCs/>
                <w:color w:val="000000"/>
                <w:sz w:val="20"/>
                <w:szCs w:val="20"/>
              </w:rPr>
            </w:pPr>
          </w:p>
        </w:tc>
        <w:tc>
          <w:tcPr>
            <w:tcW w:w="876" w:type="dxa"/>
            <w:vAlign w:val="center"/>
            <w:hideMark/>
          </w:tcPr>
          <w:p w14:paraId="59F17143" w14:textId="77777777" w:rsidR="00F42C16" w:rsidRPr="00897649" w:rsidRDefault="00F42C16" w:rsidP="00420868">
            <w:pPr>
              <w:rPr>
                <w:sz w:val="20"/>
                <w:szCs w:val="20"/>
              </w:rPr>
            </w:pPr>
          </w:p>
        </w:tc>
      </w:tr>
      <w:tr w:rsidR="00F42C16" w:rsidRPr="00897649" w14:paraId="5817501F" w14:textId="77777777" w:rsidTr="00F42C16">
        <w:trPr>
          <w:trHeight w:val="300"/>
        </w:trPr>
        <w:tc>
          <w:tcPr>
            <w:tcW w:w="3482" w:type="dxa"/>
            <w:tcBorders>
              <w:top w:val="nil"/>
              <w:left w:val="single" w:sz="8" w:space="0" w:color="auto"/>
              <w:bottom w:val="single" w:sz="8" w:space="0" w:color="auto"/>
              <w:right w:val="single" w:sz="8" w:space="0" w:color="auto"/>
            </w:tcBorders>
            <w:shd w:val="clear" w:color="auto" w:fill="auto"/>
            <w:vAlign w:val="center"/>
            <w:hideMark/>
          </w:tcPr>
          <w:p w14:paraId="05F3669F" w14:textId="77777777" w:rsidR="00F42C16" w:rsidRPr="00F42C16" w:rsidRDefault="00F42C16" w:rsidP="00420868">
            <w:pPr>
              <w:jc w:val="center"/>
              <w:rPr>
                <w:rFonts w:ascii="Times New Roman" w:hAnsi="Times New Roman"/>
                <w:b/>
                <w:bCs/>
                <w:color w:val="000000"/>
                <w:sz w:val="20"/>
                <w:szCs w:val="20"/>
              </w:rPr>
            </w:pPr>
            <w:r w:rsidRPr="00F42C16">
              <w:rPr>
                <w:rFonts w:ascii="Times New Roman" w:hAnsi="Times New Roman"/>
                <w:b/>
                <w:bCs/>
                <w:color w:val="000000"/>
                <w:sz w:val="20"/>
                <w:szCs w:val="20"/>
              </w:rPr>
              <w:t>1</w:t>
            </w:r>
          </w:p>
        </w:tc>
        <w:tc>
          <w:tcPr>
            <w:tcW w:w="561" w:type="dxa"/>
            <w:tcBorders>
              <w:top w:val="nil"/>
              <w:left w:val="nil"/>
              <w:bottom w:val="single" w:sz="8" w:space="0" w:color="auto"/>
              <w:right w:val="single" w:sz="8" w:space="0" w:color="auto"/>
            </w:tcBorders>
            <w:shd w:val="clear" w:color="auto" w:fill="auto"/>
            <w:vAlign w:val="center"/>
            <w:hideMark/>
          </w:tcPr>
          <w:p w14:paraId="65B488B9" w14:textId="77777777" w:rsidR="00F42C16" w:rsidRPr="00F42C16" w:rsidRDefault="00F42C16" w:rsidP="00420868">
            <w:pPr>
              <w:jc w:val="center"/>
              <w:rPr>
                <w:rFonts w:ascii="Times New Roman" w:hAnsi="Times New Roman"/>
                <w:b/>
                <w:bCs/>
                <w:color w:val="000000"/>
                <w:sz w:val="20"/>
                <w:szCs w:val="20"/>
              </w:rPr>
            </w:pPr>
            <w:r w:rsidRPr="00F42C16">
              <w:rPr>
                <w:rFonts w:ascii="Times New Roman" w:hAnsi="Times New Roman"/>
                <w:b/>
                <w:bCs/>
                <w:color w:val="000000"/>
                <w:sz w:val="20"/>
                <w:szCs w:val="20"/>
              </w:rPr>
              <w:t>2</w:t>
            </w:r>
          </w:p>
        </w:tc>
        <w:tc>
          <w:tcPr>
            <w:tcW w:w="1197" w:type="dxa"/>
            <w:tcBorders>
              <w:top w:val="nil"/>
              <w:left w:val="nil"/>
              <w:bottom w:val="single" w:sz="8" w:space="0" w:color="auto"/>
              <w:right w:val="single" w:sz="8" w:space="0" w:color="auto"/>
            </w:tcBorders>
            <w:shd w:val="clear" w:color="auto" w:fill="auto"/>
            <w:vAlign w:val="center"/>
            <w:hideMark/>
          </w:tcPr>
          <w:p w14:paraId="59EE0C6E" w14:textId="77777777" w:rsidR="00F42C16" w:rsidRPr="00F42C16" w:rsidRDefault="00F42C16" w:rsidP="00420868">
            <w:pPr>
              <w:jc w:val="center"/>
              <w:rPr>
                <w:rFonts w:ascii="Times New Roman" w:hAnsi="Times New Roman"/>
                <w:b/>
                <w:bCs/>
                <w:color w:val="000000"/>
                <w:sz w:val="20"/>
                <w:szCs w:val="20"/>
              </w:rPr>
            </w:pPr>
            <w:r w:rsidRPr="00F42C16">
              <w:rPr>
                <w:rFonts w:ascii="Times New Roman" w:hAnsi="Times New Roman"/>
                <w:b/>
                <w:bCs/>
                <w:color w:val="000000"/>
                <w:sz w:val="18"/>
                <w:szCs w:val="18"/>
              </w:rPr>
              <w:t>3</w:t>
            </w:r>
          </w:p>
        </w:tc>
        <w:tc>
          <w:tcPr>
            <w:tcW w:w="1197" w:type="dxa"/>
            <w:tcBorders>
              <w:top w:val="nil"/>
              <w:left w:val="nil"/>
              <w:bottom w:val="single" w:sz="8" w:space="0" w:color="auto"/>
              <w:right w:val="single" w:sz="8" w:space="0" w:color="auto"/>
            </w:tcBorders>
            <w:shd w:val="clear" w:color="auto" w:fill="auto"/>
            <w:vAlign w:val="center"/>
            <w:hideMark/>
          </w:tcPr>
          <w:p w14:paraId="1C5FAF08" w14:textId="77777777" w:rsidR="00F42C16" w:rsidRPr="00F42C16" w:rsidRDefault="00F42C16" w:rsidP="00420868">
            <w:pPr>
              <w:jc w:val="center"/>
              <w:rPr>
                <w:rFonts w:ascii="Times New Roman" w:hAnsi="Times New Roman"/>
                <w:b/>
                <w:bCs/>
                <w:color w:val="000000"/>
                <w:sz w:val="20"/>
                <w:szCs w:val="20"/>
              </w:rPr>
            </w:pPr>
            <w:r w:rsidRPr="00F42C16">
              <w:rPr>
                <w:rFonts w:ascii="Times New Roman" w:hAnsi="Times New Roman"/>
                <w:b/>
                <w:bCs/>
                <w:color w:val="000000"/>
                <w:sz w:val="18"/>
                <w:szCs w:val="18"/>
              </w:rPr>
              <w:t>4</w:t>
            </w:r>
          </w:p>
        </w:tc>
        <w:tc>
          <w:tcPr>
            <w:tcW w:w="1197" w:type="dxa"/>
            <w:tcBorders>
              <w:top w:val="nil"/>
              <w:left w:val="nil"/>
              <w:bottom w:val="single" w:sz="8" w:space="0" w:color="auto"/>
              <w:right w:val="single" w:sz="8" w:space="0" w:color="auto"/>
            </w:tcBorders>
            <w:shd w:val="clear" w:color="auto" w:fill="auto"/>
            <w:vAlign w:val="center"/>
            <w:hideMark/>
          </w:tcPr>
          <w:p w14:paraId="1DCA7BEF" w14:textId="77777777" w:rsidR="00F42C16" w:rsidRPr="00F42C16" w:rsidRDefault="00F42C16" w:rsidP="00420868">
            <w:pPr>
              <w:jc w:val="center"/>
              <w:rPr>
                <w:rFonts w:ascii="Times New Roman" w:hAnsi="Times New Roman"/>
                <w:b/>
                <w:bCs/>
                <w:color w:val="000000"/>
                <w:sz w:val="20"/>
                <w:szCs w:val="20"/>
              </w:rPr>
            </w:pPr>
            <w:r w:rsidRPr="00F42C16">
              <w:rPr>
                <w:rFonts w:ascii="Times New Roman" w:hAnsi="Times New Roman"/>
                <w:b/>
                <w:bCs/>
                <w:color w:val="000000"/>
                <w:sz w:val="18"/>
                <w:szCs w:val="18"/>
              </w:rPr>
              <w:t>5</w:t>
            </w:r>
          </w:p>
        </w:tc>
        <w:tc>
          <w:tcPr>
            <w:tcW w:w="1197" w:type="dxa"/>
            <w:tcBorders>
              <w:top w:val="nil"/>
              <w:left w:val="nil"/>
              <w:bottom w:val="single" w:sz="8" w:space="0" w:color="auto"/>
              <w:right w:val="single" w:sz="8" w:space="0" w:color="auto"/>
            </w:tcBorders>
            <w:shd w:val="clear" w:color="auto" w:fill="auto"/>
            <w:vAlign w:val="center"/>
            <w:hideMark/>
          </w:tcPr>
          <w:p w14:paraId="7C0131DF" w14:textId="77777777" w:rsidR="00F42C16" w:rsidRPr="00F42C16" w:rsidRDefault="00F42C16" w:rsidP="00420868">
            <w:pPr>
              <w:jc w:val="center"/>
              <w:rPr>
                <w:rFonts w:ascii="Times New Roman" w:hAnsi="Times New Roman"/>
                <w:b/>
                <w:bCs/>
                <w:color w:val="000000"/>
                <w:sz w:val="20"/>
                <w:szCs w:val="20"/>
              </w:rPr>
            </w:pPr>
            <w:r w:rsidRPr="00F42C16">
              <w:rPr>
                <w:rFonts w:ascii="Times New Roman" w:hAnsi="Times New Roman"/>
                <w:b/>
                <w:bCs/>
                <w:color w:val="000000"/>
                <w:sz w:val="18"/>
                <w:szCs w:val="18"/>
              </w:rPr>
              <w:t>6</w:t>
            </w:r>
          </w:p>
        </w:tc>
        <w:tc>
          <w:tcPr>
            <w:tcW w:w="1197" w:type="dxa"/>
            <w:tcBorders>
              <w:top w:val="nil"/>
              <w:left w:val="nil"/>
              <w:bottom w:val="single" w:sz="8" w:space="0" w:color="auto"/>
              <w:right w:val="single" w:sz="8" w:space="0" w:color="auto"/>
            </w:tcBorders>
            <w:shd w:val="clear" w:color="auto" w:fill="auto"/>
            <w:vAlign w:val="center"/>
            <w:hideMark/>
          </w:tcPr>
          <w:p w14:paraId="54E3451A" w14:textId="77777777" w:rsidR="00F42C16" w:rsidRPr="00F42C16" w:rsidRDefault="00F42C16" w:rsidP="00420868">
            <w:pPr>
              <w:jc w:val="center"/>
              <w:rPr>
                <w:rFonts w:ascii="Times New Roman" w:hAnsi="Times New Roman"/>
                <w:b/>
                <w:bCs/>
                <w:color w:val="000000"/>
                <w:sz w:val="20"/>
                <w:szCs w:val="20"/>
              </w:rPr>
            </w:pPr>
            <w:r w:rsidRPr="00F42C16">
              <w:rPr>
                <w:rFonts w:ascii="Times New Roman" w:hAnsi="Times New Roman"/>
                <w:b/>
                <w:bCs/>
                <w:color w:val="000000"/>
                <w:sz w:val="18"/>
                <w:szCs w:val="18"/>
              </w:rPr>
              <w:t>7</w:t>
            </w:r>
          </w:p>
        </w:tc>
        <w:tc>
          <w:tcPr>
            <w:tcW w:w="876" w:type="dxa"/>
            <w:vAlign w:val="center"/>
            <w:hideMark/>
          </w:tcPr>
          <w:p w14:paraId="2DDED17C" w14:textId="77777777" w:rsidR="00F42C16" w:rsidRPr="00897649" w:rsidRDefault="00F42C16" w:rsidP="00420868">
            <w:pPr>
              <w:rPr>
                <w:sz w:val="20"/>
                <w:szCs w:val="20"/>
              </w:rPr>
            </w:pPr>
          </w:p>
        </w:tc>
      </w:tr>
      <w:tr w:rsidR="00F42C16" w:rsidRPr="00897649" w14:paraId="7A4993DF" w14:textId="77777777" w:rsidTr="00F42C16">
        <w:trPr>
          <w:trHeight w:val="285"/>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11699972" w14:textId="77777777" w:rsidR="00F42C16" w:rsidRPr="00F42C16" w:rsidRDefault="00F42C16" w:rsidP="00420868">
            <w:pPr>
              <w:rPr>
                <w:rFonts w:ascii="Times New Roman" w:hAnsi="Times New Roman"/>
                <w:sz w:val="20"/>
                <w:szCs w:val="20"/>
              </w:rPr>
            </w:pPr>
            <w:r w:rsidRPr="00F42C16">
              <w:rPr>
                <w:rFonts w:ascii="Times New Roman" w:hAnsi="Times New Roman"/>
                <w:sz w:val="20"/>
                <w:szCs w:val="20"/>
              </w:rPr>
              <w:t>Helyi adók</w:t>
            </w:r>
          </w:p>
        </w:tc>
        <w:tc>
          <w:tcPr>
            <w:tcW w:w="561" w:type="dxa"/>
            <w:tcBorders>
              <w:top w:val="nil"/>
              <w:left w:val="nil"/>
              <w:bottom w:val="single" w:sz="4" w:space="0" w:color="auto"/>
              <w:right w:val="single" w:sz="4" w:space="0" w:color="auto"/>
            </w:tcBorders>
            <w:shd w:val="clear" w:color="auto" w:fill="auto"/>
            <w:vAlign w:val="center"/>
            <w:hideMark/>
          </w:tcPr>
          <w:p w14:paraId="1B305846" w14:textId="77777777" w:rsidR="00F42C16" w:rsidRPr="00F42C16" w:rsidRDefault="00F42C16" w:rsidP="00420868">
            <w:pPr>
              <w:jc w:val="center"/>
              <w:rPr>
                <w:rFonts w:ascii="Times New Roman" w:hAnsi="Times New Roman"/>
                <w:color w:val="000000"/>
                <w:sz w:val="20"/>
                <w:szCs w:val="20"/>
              </w:rPr>
            </w:pPr>
            <w:r w:rsidRPr="00F42C16">
              <w:rPr>
                <w:rFonts w:ascii="Times New Roman" w:hAnsi="Times New Roman"/>
                <w:color w:val="000000"/>
                <w:sz w:val="20"/>
                <w:szCs w:val="20"/>
              </w:rPr>
              <w:t>1</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28B72F33" w14:textId="77777777" w:rsidR="00F42C16" w:rsidRPr="00F42C16" w:rsidRDefault="00F42C16" w:rsidP="00420868">
            <w:pPr>
              <w:jc w:val="right"/>
              <w:rPr>
                <w:rFonts w:ascii="Times New Roman" w:hAnsi="Times New Roman"/>
                <w:color w:val="000000"/>
                <w:sz w:val="18"/>
                <w:szCs w:val="18"/>
              </w:rPr>
            </w:pPr>
            <w:r w:rsidRPr="00F42C16">
              <w:rPr>
                <w:rFonts w:ascii="Times New Roman" w:hAnsi="Times New Roman"/>
                <w:color w:val="000000"/>
                <w:sz w:val="18"/>
                <w:szCs w:val="18"/>
              </w:rPr>
              <w:t>1.051.000.000</w:t>
            </w:r>
          </w:p>
        </w:tc>
        <w:tc>
          <w:tcPr>
            <w:tcW w:w="1197" w:type="dxa"/>
            <w:tcBorders>
              <w:top w:val="nil"/>
              <w:left w:val="nil"/>
              <w:bottom w:val="single" w:sz="4" w:space="0" w:color="auto"/>
              <w:right w:val="single" w:sz="4" w:space="0" w:color="auto"/>
            </w:tcBorders>
            <w:shd w:val="clear" w:color="auto" w:fill="auto"/>
            <w:vAlign w:val="center"/>
            <w:hideMark/>
          </w:tcPr>
          <w:p w14:paraId="169A9318" w14:textId="77777777" w:rsidR="00F42C16" w:rsidRPr="00F42C16" w:rsidRDefault="00F42C16" w:rsidP="00420868">
            <w:pPr>
              <w:jc w:val="right"/>
              <w:rPr>
                <w:rFonts w:ascii="Times New Roman" w:hAnsi="Times New Roman"/>
                <w:color w:val="000000"/>
                <w:sz w:val="18"/>
                <w:szCs w:val="18"/>
              </w:rPr>
            </w:pPr>
            <w:r w:rsidRPr="00F42C16">
              <w:rPr>
                <w:rFonts w:ascii="Times New Roman" w:hAnsi="Times New Roman"/>
                <w:color w:val="000000"/>
                <w:sz w:val="18"/>
                <w:szCs w:val="18"/>
              </w:rPr>
              <w:t>1.000.000.000</w:t>
            </w:r>
          </w:p>
        </w:tc>
        <w:tc>
          <w:tcPr>
            <w:tcW w:w="1197" w:type="dxa"/>
            <w:tcBorders>
              <w:top w:val="nil"/>
              <w:left w:val="nil"/>
              <w:bottom w:val="single" w:sz="4" w:space="0" w:color="auto"/>
              <w:right w:val="single" w:sz="4" w:space="0" w:color="auto"/>
            </w:tcBorders>
            <w:shd w:val="clear" w:color="auto" w:fill="auto"/>
            <w:vAlign w:val="center"/>
            <w:hideMark/>
          </w:tcPr>
          <w:p w14:paraId="4309B1D9" w14:textId="77777777" w:rsidR="00F42C16" w:rsidRPr="00F42C16" w:rsidRDefault="00F42C16" w:rsidP="00420868">
            <w:pPr>
              <w:jc w:val="right"/>
              <w:rPr>
                <w:rFonts w:ascii="Times New Roman" w:hAnsi="Times New Roman"/>
                <w:color w:val="000000"/>
                <w:sz w:val="18"/>
                <w:szCs w:val="18"/>
              </w:rPr>
            </w:pPr>
            <w:r w:rsidRPr="00F42C16">
              <w:rPr>
                <w:rFonts w:ascii="Times New Roman" w:hAnsi="Times New Roman"/>
                <w:color w:val="000000"/>
                <w:sz w:val="18"/>
                <w:szCs w:val="18"/>
              </w:rPr>
              <w:t>1.000.000.000</w:t>
            </w:r>
          </w:p>
        </w:tc>
        <w:tc>
          <w:tcPr>
            <w:tcW w:w="1197" w:type="dxa"/>
            <w:tcBorders>
              <w:top w:val="nil"/>
              <w:left w:val="nil"/>
              <w:bottom w:val="single" w:sz="4" w:space="0" w:color="auto"/>
              <w:right w:val="single" w:sz="4" w:space="0" w:color="auto"/>
            </w:tcBorders>
            <w:shd w:val="clear" w:color="auto" w:fill="auto"/>
            <w:vAlign w:val="center"/>
            <w:hideMark/>
          </w:tcPr>
          <w:p w14:paraId="65F89929" w14:textId="77777777" w:rsidR="00F42C16" w:rsidRPr="00F42C16" w:rsidRDefault="00F42C16" w:rsidP="00420868">
            <w:pPr>
              <w:jc w:val="right"/>
              <w:rPr>
                <w:rFonts w:ascii="Times New Roman" w:hAnsi="Times New Roman"/>
                <w:color w:val="000000"/>
                <w:sz w:val="18"/>
                <w:szCs w:val="18"/>
              </w:rPr>
            </w:pPr>
            <w:r w:rsidRPr="00F42C16">
              <w:rPr>
                <w:rFonts w:ascii="Times New Roman" w:hAnsi="Times New Roman"/>
                <w:color w:val="000000"/>
                <w:sz w:val="18"/>
                <w:szCs w:val="18"/>
              </w:rPr>
              <w:t>1.000.000.000</w:t>
            </w:r>
          </w:p>
        </w:tc>
        <w:tc>
          <w:tcPr>
            <w:tcW w:w="1197" w:type="dxa"/>
            <w:tcBorders>
              <w:top w:val="single" w:sz="8" w:space="0" w:color="auto"/>
              <w:left w:val="nil"/>
              <w:bottom w:val="single" w:sz="4" w:space="0" w:color="auto"/>
              <w:right w:val="single" w:sz="8" w:space="0" w:color="auto"/>
            </w:tcBorders>
            <w:shd w:val="clear" w:color="auto" w:fill="auto"/>
            <w:vAlign w:val="center"/>
            <w:hideMark/>
          </w:tcPr>
          <w:p w14:paraId="0D18B71A" w14:textId="77777777" w:rsidR="00F42C16" w:rsidRPr="00F42C16" w:rsidRDefault="00F42C16" w:rsidP="00420868">
            <w:pPr>
              <w:jc w:val="right"/>
              <w:rPr>
                <w:rFonts w:ascii="Times New Roman" w:hAnsi="Times New Roman"/>
                <w:b/>
                <w:bCs/>
                <w:sz w:val="18"/>
                <w:szCs w:val="18"/>
              </w:rPr>
            </w:pPr>
            <w:r w:rsidRPr="00F42C16">
              <w:rPr>
                <w:rFonts w:ascii="Times New Roman" w:hAnsi="Times New Roman"/>
                <w:b/>
                <w:bCs/>
                <w:sz w:val="18"/>
                <w:szCs w:val="18"/>
              </w:rPr>
              <w:t>4.051.000.000</w:t>
            </w:r>
          </w:p>
        </w:tc>
        <w:tc>
          <w:tcPr>
            <w:tcW w:w="876" w:type="dxa"/>
            <w:vAlign w:val="center"/>
            <w:hideMark/>
          </w:tcPr>
          <w:p w14:paraId="083527EE" w14:textId="77777777" w:rsidR="00F42C16" w:rsidRPr="00897649" w:rsidRDefault="00F42C16" w:rsidP="00420868">
            <w:pPr>
              <w:rPr>
                <w:sz w:val="20"/>
                <w:szCs w:val="20"/>
              </w:rPr>
            </w:pPr>
          </w:p>
        </w:tc>
      </w:tr>
      <w:tr w:rsidR="00F42C16" w:rsidRPr="00897649" w14:paraId="0216EF4D" w14:textId="77777777" w:rsidTr="00F42C16">
        <w:trPr>
          <w:trHeight w:val="285"/>
        </w:trPr>
        <w:tc>
          <w:tcPr>
            <w:tcW w:w="3482" w:type="dxa"/>
            <w:tcBorders>
              <w:top w:val="nil"/>
              <w:left w:val="single" w:sz="8" w:space="0" w:color="auto"/>
              <w:bottom w:val="single" w:sz="4" w:space="0" w:color="auto"/>
              <w:right w:val="single" w:sz="4" w:space="0" w:color="auto"/>
            </w:tcBorders>
            <w:shd w:val="clear" w:color="auto" w:fill="auto"/>
            <w:vAlign w:val="center"/>
            <w:hideMark/>
          </w:tcPr>
          <w:p w14:paraId="73BADDFA" w14:textId="77777777" w:rsidR="00F42C16" w:rsidRPr="00F42C16" w:rsidRDefault="00F42C16" w:rsidP="00420868">
            <w:pPr>
              <w:jc w:val="both"/>
              <w:rPr>
                <w:rFonts w:ascii="Times New Roman" w:hAnsi="Times New Roman"/>
                <w:sz w:val="20"/>
                <w:szCs w:val="20"/>
              </w:rPr>
            </w:pPr>
            <w:r w:rsidRPr="00F42C16">
              <w:rPr>
                <w:rFonts w:ascii="Times New Roman" w:hAnsi="Times New Roman"/>
                <w:sz w:val="20"/>
                <w:szCs w:val="20"/>
              </w:rPr>
              <w:t>Tulajdonosi bevételek</w:t>
            </w:r>
          </w:p>
        </w:tc>
        <w:tc>
          <w:tcPr>
            <w:tcW w:w="561" w:type="dxa"/>
            <w:tcBorders>
              <w:top w:val="nil"/>
              <w:left w:val="nil"/>
              <w:bottom w:val="single" w:sz="4" w:space="0" w:color="auto"/>
              <w:right w:val="single" w:sz="4" w:space="0" w:color="auto"/>
            </w:tcBorders>
            <w:shd w:val="clear" w:color="auto" w:fill="auto"/>
            <w:vAlign w:val="center"/>
            <w:hideMark/>
          </w:tcPr>
          <w:p w14:paraId="62E2A559" w14:textId="77777777" w:rsidR="00F42C16" w:rsidRPr="00F42C16" w:rsidRDefault="00F42C16" w:rsidP="00420868">
            <w:pPr>
              <w:jc w:val="center"/>
              <w:rPr>
                <w:rFonts w:ascii="Times New Roman" w:hAnsi="Times New Roman"/>
                <w:color w:val="000000"/>
                <w:sz w:val="20"/>
                <w:szCs w:val="20"/>
              </w:rPr>
            </w:pPr>
            <w:r w:rsidRPr="00F42C16">
              <w:rPr>
                <w:rFonts w:ascii="Times New Roman" w:hAnsi="Times New Roman"/>
                <w:color w:val="000000"/>
                <w:sz w:val="20"/>
                <w:szCs w:val="20"/>
              </w:rPr>
              <w:t>2</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2BEE25F8"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6A335E61"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4FB88D6C"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76164E6F"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8" w:space="0" w:color="auto"/>
            </w:tcBorders>
            <w:shd w:val="clear" w:color="auto" w:fill="auto"/>
            <w:vAlign w:val="center"/>
            <w:hideMark/>
          </w:tcPr>
          <w:p w14:paraId="50CBEF3C" w14:textId="77777777" w:rsidR="00F42C16" w:rsidRPr="00F42C16" w:rsidRDefault="00F42C16" w:rsidP="00420868">
            <w:pPr>
              <w:jc w:val="right"/>
              <w:rPr>
                <w:rFonts w:ascii="Times New Roman" w:hAnsi="Times New Roman"/>
                <w:b/>
                <w:bCs/>
                <w:sz w:val="18"/>
                <w:szCs w:val="18"/>
              </w:rPr>
            </w:pPr>
          </w:p>
        </w:tc>
        <w:tc>
          <w:tcPr>
            <w:tcW w:w="876" w:type="dxa"/>
            <w:vAlign w:val="center"/>
            <w:hideMark/>
          </w:tcPr>
          <w:p w14:paraId="3AA5B4D4" w14:textId="77777777" w:rsidR="00F42C16" w:rsidRPr="00897649" w:rsidRDefault="00F42C16" w:rsidP="00420868">
            <w:pPr>
              <w:rPr>
                <w:sz w:val="20"/>
                <w:szCs w:val="20"/>
              </w:rPr>
            </w:pPr>
          </w:p>
        </w:tc>
      </w:tr>
      <w:tr w:rsidR="00F42C16" w:rsidRPr="00897649" w14:paraId="7F4D3EC1" w14:textId="77777777" w:rsidTr="00F42C16">
        <w:trPr>
          <w:trHeight w:val="285"/>
        </w:trPr>
        <w:tc>
          <w:tcPr>
            <w:tcW w:w="3482" w:type="dxa"/>
            <w:tcBorders>
              <w:top w:val="nil"/>
              <w:left w:val="single" w:sz="8" w:space="0" w:color="auto"/>
              <w:bottom w:val="single" w:sz="4" w:space="0" w:color="auto"/>
              <w:right w:val="single" w:sz="4" w:space="0" w:color="auto"/>
            </w:tcBorders>
            <w:shd w:val="clear" w:color="auto" w:fill="auto"/>
            <w:vAlign w:val="center"/>
            <w:hideMark/>
          </w:tcPr>
          <w:p w14:paraId="44E71EFC" w14:textId="77777777" w:rsidR="00F42C16" w:rsidRPr="00F42C16" w:rsidRDefault="00F42C16" w:rsidP="00420868">
            <w:pPr>
              <w:rPr>
                <w:rFonts w:ascii="Times New Roman" w:hAnsi="Times New Roman"/>
                <w:sz w:val="20"/>
                <w:szCs w:val="20"/>
              </w:rPr>
            </w:pPr>
            <w:r w:rsidRPr="00F42C16">
              <w:rPr>
                <w:rFonts w:ascii="Times New Roman" w:hAnsi="Times New Roman"/>
                <w:sz w:val="20"/>
                <w:szCs w:val="20"/>
              </w:rPr>
              <w:t>Díjak, pótlékok, bírságok, települési adók</w:t>
            </w:r>
          </w:p>
        </w:tc>
        <w:tc>
          <w:tcPr>
            <w:tcW w:w="561" w:type="dxa"/>
            <w:tcBorders>
              <w:top w:val="nil"/>
              <w:left w:val="nil"/>
              <w:bottom w:val="single" w:sz="4" w:space="0" w:color="auto"/>
              <w:right w:val="single" w:sz="4" w:space="0" w:color="auto"/>
            </w:tcBorders>
            <w:shd w:val="clear" w:color="auto" w:fill="auto"/>
            <w:vAlign w:val="center"/>
            <w:hideMark/>
          </w:tcPr>
          <w:p w14:paraId="719C845C" w14:textId="77777777" w:rsidR="00F42C16" w:rsidRPr="00F42C16" w:rsidRDefault="00F42C16" w:rsidP="00420868">
            <w:pPr>
              <w:jc w:val="center"/>
              <w:rPr>
                <w:rFonts w:ascii="Times New Roman" w:hAnsi="Times New Roman"/>
                <w:color w:val="000000"/>
                <w:sz w:val="20"/>
                <w:szCs w:val="20"/>
              </w:rPr>
            </w:pPr>
            <w:r w:rsidRPr="00F42C16">
              <w:rPr>
                <w:rFonts w:ascii="Times New Roman" w:hAnsi="Times New Roman"/>
                <w:color w:val="000000"/>
                <w:sz w:val="20"/>
                <w:szCs w:val="20"/>
              </w:rPr>
              <w:t>3</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1C8EB3F6" w14:textId="77777777" w:rsidR="00F42C16" w:rsidRPr="00F42C16" w:rsidRDefault="00F42C16" w:rsidP="00420868">
            <w:pPr>
              <w:jc w:val="right"/>
              <w:rPr>
                <w:rFonts w:ascii="Times New Roman" w:hAnsi="Times New Roman"/>
                <w:color w:val="000000"/>
                <w:sz w:val="18"/>
                <w:szCs w:val="18"/>
              </w:rPr>
            </w:pPr>
            <w:r w:rsidRPr="00F42C16">
              <w:rPr>
                <w:rFonts w:ascii="Times New Roman" w:hAnsi="Times New Roman"/>
                <w:color w:val="000000"/>
                <w:sz w:val="18"/>
                <w:szCs w:val="18"/>
              </w:rPr>
              <w:t>6.000.000</w:t>
            </w:r>
          </w:p>
        </w:tc>
        <w:tc>
          <w:tcPr>
            <w:tcW w:w="1197" w:type="dxa"/>
            <w:tcBorders>
              <w:top w:val="nil"/>
              <w:left w:val="nil"/>
              <w:bottom w:val="single" w:sz="4" w:space="0" w:color="auto"/>
              <w:right w:val="single" w:sz="4" w:space="0" w:color="auto"/>
            </w:tcBorders>
            <w:shd w:val="clear" w:color="auto" w:fill="auto"/>
            <w:vAlign w:val="center"/>
            <w:hideMark/>
          </w:tcPr>
          <w:p w14:paraId="299AA5A2" w14:textId="77777777" w:rsidR="00F42C16" w:rsidRPr="00F42C16" w:rsidRDefault="00F42C16" w:rsidP="00420868">
            <w:pPr>
              <w:jc w:val="right"/>
              <w:rPr>
                <w:rFonts w:ascii="Times New Roman" w:hAnsi="Times New Roman"/>
                <w:color w:val="000000"/>
                <w:sz w:val="18"/>
                <w:szCs w:val="18"/>
              </w:rPr>
            </w:pPr>
            <w:r w:rsidRPr="00F42C16">
              <w:rPr>
                <w:rFonts w:ascii="Times New Roman" w:hAnsi="Times New Roman"/>
                <w:color w:val="000000"/>
                <w:sz w:val="18"/>
                <w:szCs w:val="18"/>
              </w:rPr>
              <w:t>6.000.000</w:t>
            </w:r>
          </w:p>
        </w:tc>
        <w:tc>
          <w:tcPr>
            <w:tcW w:w="1197" w:type="dxa"/>
            <w:tcBorders>
              <w:top w:val="nil"/>
              <w:left w:val="nil"/>
              <w:bottom w:val="single" w:sz="4" w:space="0" w:color="auto"/>
              <w:right w:val="single" w:sz="4" w:space="0" w:color="auto"/>
            </w:tcBorders>
            <w:shd w:val="clear" w:color="auto" w:fill="auto"/>
            <w:hideMark/>
          </w:tcPr>
          <w:p w14:paraId="2CD0F359" w14:textId="77777777" w:rsidR="00F42C16" w:rsidRPr="00F42C16" w:rsidRDefault="00F42C16" w:rsidP="00420868">
            <w:pPr>
              <w:jc w:val="right"/>
              <w:rPr>
                <w:rFonts w:ascii="Times New Roman" w:hAnsi="Times New Roman"/>
                <w:color w:val="000000"/>
                <w:sz w:val="18"/>
                <w:szCs w:val="18"/>
              </w:rPr>
            </w:pPr>
            <w:r w:rsidRPr="00F42C16">
              <w:rPr>
                <w:rFonts w:ascii="Times New Roman" w:hAnsi="Times New Roman"/>
                <w:color w:val="000000"/>
                <w:sz w:val="18"/>
                <w:szCs w:val="18"/>
              </w:rPr>
              <w:t>6.000.000</w:t>
            </w:r>
          </w:p>
        </w:tc>
        <w:tc>
          <w:tcPr>
            <w:tcW w:w="1197" w:type="dxa"/>
            <w:tcBorders>
              <w:top w:val="nil"/>
              <w:left w:val="nil"/>
              <w:bottom w:val="single" w:sz="4" w:space="0" w:color="auto"/>
              <w:right w:val="single" w:sz="4" w:space="0" w:color="auto"/>
            </w:tcBorders>
            <w:shd w:val="clear" w:color="auto" w:fill="auto"/>
            <w:hideMark/>
          </w:tcPr>
          <w:p w14:paraId="67145959" w14:textId="77777777" w:rsidR="00F42C16" w:rsidRPr="00F42C16" w:rsidRDefault="00F42C16" w:rsidP="00420868">
            <w:pPr>
              <w:jc w:val="right"/>
              <w:rPr>
                <w:rFonts w:ascii="Times New Roman" w:hAnsi="Times New Roman"/>
                <w:color w:val="000000"/>
                <w:sz w:val="18"/>
                <w:szCs w:val="18"/>
              </w:rPr>
            </w:pPr>
            <w:r w:rsidRPr="00F42C16">
              <w:rPr>
                <w:rFonts w:ascii="Times New Roman" w:hAnsi="Times New Roman"/>
                <w:color w:val="000000"/>
                <w:sz w:val="18"/>
                <w:szCs w:val="18"/>
              </w:rPr>
              <w:t>6.000.000</w:t>
            </w:r>
          </w:p>
        </w:tc>
        <w:tc>
          <w:tcPr>
            <w:tcW w:w="1197" w:type="dxa"/>
            <w:tcBorders>
              <w:top w:val="nil"/>
              <w:left w:val="nil"/>
              <w:bottom w:val="single" w:sz="4" w:space="0" w:color="auto"/>
              <w:right w:val="single" w:sz="8" w:space="0" w:color="auto"/>
            </w:tcBorders>
            <w:shd w:val="clear" w:color="auto" w:fill="auto"/>
            <w:vAlign w:val="center"/>
            <w:hideMark/>
          </w:tcPr>
          <w:p w14:paraId="12B49822" w14:textId="77777777" w:rsidR="00F42C16" w:rsidRPr="00F42C16" w:rsidRDefault="00F42C16" w:rsidP="00420868">
            <w:pPr>
              <w:jc w:val="right"/>
              <w:rPr>
                <w:rFonts w:ascii="Times New Roman" w:hAnsi="Times New Roman"/>
                <w:b/>
                <w:bCs/>
                <w:sz w:val="18"/>
                <w:szCs w:val="18"/>
              </w:rPr>
            </w:pPr>
            <w:r w:rsidRPr="00F42C16">
              <w:rPr>
                <w:rFonts w:ascii="Times New Roman" w:hAnsi="Times New Roman"/>
                <w:b/>
                <w:bCs/>
                <w:sz w:val="18"/>
                <w:szCs w:val="18"/>
              </w:rPr>
              <w:t>24.000.000</w:t>
            </w:r>
          </w:p>
        </w:tc>
        <w:tc>
          <w:tcPr>
            <w:tcW w:w="876" w:type="dxa"/>
            <w:vAlign w:val="center"/>
            <w:hideMark/>
          </w:tcPr>
          <w:p w14:paraId="353CF9F0" w14:textId="77777777" w:rsidR="00F42C16" w:rsidRPr="00897649" w:rsidRDefault="00F42C16" w:rsidP="00420868">
            <w:pPr>
              <w:rPr>
                <w:sz w:val="20"/>
                <w:szCs w:val="20"/>
              </w:rPr>
            </w:pPr>
          </w:p>
        </w:tc>
      </w:tr>
      <w:tr w:rsidR="00F42C16" w:rsidRPr="00897649" w14:paraId="7BF5725C" w14:textId="77777777" w:rsidTr="00F42C16">
        <w:trPr>
          <w:trHeight w:val="585"/>
        </w:trPr>
        <w:tc>
          <w:tcPr>
            <w:tcW w:w="3482" w:type="dxa"/>
            <w:tcBorders>
              <w:top w:val="nil"/>
              <w:left w:val="single" w:sz="8" w:space="0" w:color="auto"/>
              <w:bottom w:val="single" w:sz="4" w:space="0" w:color="auto"/>
              <w:right w:val="single" w:sz="4" w:space="0" w:color="auto"/>
            </w:tcBorders>
            <w:shd w:val="clear" w:color="auto" w:fill="auto"/>
            <w:vAlign w:val="center"/>
            <w:hideMark/>
          </w:tcPr>
          <w:p w14:paraId="516D78C2" w14:textId="77777777" w:rsidR="00F42C16" w:rsidRPr="00F42C16" w:rsidRDefault="00F42C16" w:rsidP="00420868">
            <w:pPr>
              <w:rPr>
                <w:rFonts w:ascii="Times New Roman" w:hAnsi="Times New Roman"/>
                <w:sz w:val="20"/>
                <w:szCs w:val="20"/>
              </w:rPr>
            </w:pPr>
            <w:r w:rsidRPr="00F42C16">
              <w:rPr>
                <w:rFonts w:ascii="Times New Roman" w:hAnsi="Times New Roman"/>
                <w:sz w:val="20"/>
                <w:szCs w:val="20"/>
              </w:rPr>
              <w:lastRenderedPageBreak/>
              <w:t>Immateriális javak, ingatlanok és egyéb tárgyi eszközök értékesítése</w:t>
            </w:r>
          </w:p>
        </w:tc>
        <w:tc>
          <w:tcPr>
            <w:tcW w:w="561" w:type="dxa"/>
            <w:tcBorders>
              <w:top w:val="nil"/>
              <w:left w:val="nil"/>
              <w:bottom w:val="single" w:sz="4" w:space="0" w:color="auto"/>
              <w:right w:val="single" w:sz="4" w:space="0" w:color="auto"/>
            </w:tcBorders>
            <w:shd w:val="clear" w:color="auto" w:fill="auto"/>
            <w:vAlign w:val="center"/>
            <w:hideMark/>
          </w:tcPr>
          <w:p w14:paraId="6FBE940C" w14:textId="77777777" w:rsidR="00F42C16" w:rsidRPr="00F42C16" w:rsidRDefault="00F42C16" w:rsidP="00420868">
            <w:pPr>
              <w:jc w:val="center"/>
              <w:rPr>
                <w:rFonts w:ascii="Times New Roman" w:hAnsi="Times New Roman"/>
                <w:color w:val="000000"/>
                <w:sz w:val="20"/>
                <w:szCs w:val="20"/>
              </w:rPr>
            </w:pPr>
            <w:r w:rsidRPr="00F42C16">
              <w:rPr>
                <w:rFonts w:ascii="Times New Roman" w:hAnsi="Times New Roman"/>
                <w:color w:val="000000"/>
                <w:sz w:val="20"/>
                <w:szCs w:val="20"/>
              </w:rPr>
              <w:t>4</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7D428DF0" w14:textId="77777777" w:rsidR="00F42C16" w:rsidRPr="00F42C16" w:rsidRDefault="00F42C16" w:rsidP="00420868">
            <w:pPr>
              <w:jc w:val="right"/>
              <w:rPr>
                <w:rFonts w:ascii="Times New Roman" w:hAnsi="Times New Roman"/>
                <w:color w:val="000000"/>
                <w:sz w:val="18"/>
                <w:szCs w:val="18"/>
              </w:rPr>
            </w:pPr>
            <w:r w:rsidRPr="00F42C16">
              <w:rPr>
                <w:rFonts w:ascii="Times New Roman" w:hAnsi="Times New Roman"/>
                <w:color w:val="000000"/>
                <w:sz w:val="18"/>
                <w:szCs w:val="18"/>
              </w:rPr>
              <w:t>124.100.000</w:t>
            </w:r>
          </w:p>
        </w:tc>
        <w:tc>
          <w:tcPr>
            <w:tcW w:w="1197" w:type="dxa"/>
            <w:tcBorders>
              <w:top w:val="nil"/>
              <w:left w:val="nil"/>
              <w:bottom w:val="single" w:sz="4" w:space="0" w:color="auto"/>
              <w:right w:val="single" w:sz="4" w:space="0" w:color="auto"/>
            </w:tcBorders>
            <w:shd w:val="clear" w:color="auto" w:fill="auto"/>
            <w:vAlign w:val="center"/>
            <w:hideMark/>
          </w:tcPr>
          <w:p w14:paraId="7D4C1A82"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6BA1E3D6"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3CAE7743"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8" w:space="0" w:color="auto"/>
            </w:tcBorders>
            <w:shd w:val="clear" w:color="auto" w:fill="auto"/>
            <w:vAlign w:val="center"/>
            <w:hideMark/>
          </w:tcPr>
          <w:p w14:paraId="0C221C2F" w14:textId="77777777" w:rsidR="00F42C16" w:rsidRPr="00F42C16" w:rsidRDefault="00F42C16" w:rsidP="00420868">
            <w:pPr>
              <w:jc w:val="right"/>
              <w:rPr>
                <w:rFonts w:ascii="Times New Roman" w:hAnsi="Times New Roman"/>
                <w:b/>
                <w:bCs/>
                <w:sz w:val="18"/>
                <w:szCs w:val="18"/>
              </w:rPr>
            </w:pPr>
            <w:r w:rsidRPr="00F42C16">
              <w:rPr>
                <w:rFonts w:ascii="Times New Roman" w:hAnsi="Times New Roman"/>
                <w:b/>
                <w:bCs/>
                <w:sz w:val="18"/>
                <w:szCs w:val="18"/>
              </w:rPr>
              <w:t>124.100.000</w:t>
            </w:r>
          </w:p>
        </w:tc>
        <w:tc>
          <w:tcPr>
            <w:tcW w:w="876" w:type="dxa"/>
            <w:vAlign w:val="center"/>
            <w:hideMark/>
          </w:tcPr>
          <w:p w14:paraId="139FFE8F" w14:textId="77777777" w:rsidR="00F42C16" w:rsidRPr="00897649" w:rsidRDefault="00F42C16" w:rsidP="00420868">
            <w:pPr>
              <w:rPr>
                <w:sz w:val="20"/>
                <w:szCs w:val="20"/>
              </w:rPr>
            </w:pPr>
          </w:p>
        </w:tc>
      </w:tr>
      <w:tr w:rsidR="00F42C16" w:rsidRPr="00897649" w14:paraId="2629EA0D" w14:textId="77777777" w:rsidTr="00F42C16">
        <w:trPr>
          <w:trHeight w:val="510"/>
        </w:trPr>
        <w:tc>
          <w:tcPr>
            <w:tcW w:w="3482" w:type="dxa"/>
            <w:tcBorders>
              <w:top w:val="nil"/>
              <w:left w:val="single" w:sz="8" w:space="0" w:color="auto"/>
              <w:bottom w:val="single" w:sz="4" w:space="0" w:color="auto"/>
              <w:right w:val="single" w:sz="4" w:space="0" w:color="auto"/>
            </w:tcBorders>
            <w:shd w:val="clear" w:color="auto" w:fill="auto"/>
            <w:vAlign w:val="center"/>
            <w:hideMark/>
          </w:tcPr>
          <w:p w14:paraId="12313F64" w14:textId="77777777" w:rsidR="00F42C16" w:rsidRPr="00F42C16" w:rsidRDefault="00F42C16" w:rsidP="00420868">
            <w:pPr>
              <w:rPr>
                <w:rFonts w:ascii="Times New Roman" w:hAnsi="Times New Roman"/>
                <w:sz w:val="20"/>
                <w:szCs w:val="20"/>
              </w:rPr>
            </w:pPr>
            <w:r w:rsidRPr="00F42C16">
              <w:rPr>
                <w:rFonts w:ascii="Times New Roman" w:hAnsi="Times New Roman"/>
                <w:sz w:val="20"/>
                <w:szCs w:val="20"/>
              </w:rPr>
              <w:t>Részesedések értékesítése és részesedések megszűnéséhez kapcsolódó bevételek</w:t>
            </w:r>
          </w:p>
        </w:tc>
        <w:tc>
          <w:tcPr>
            <w:tcW w:w="561" w:type="dxa"/>
            <w:tcBorders>
              <w:top w:val="nil"/>
              <w:left w:val="nil"/>
              <w:bottom w:val="single" w:sz="4" w:space="0" w:color="auto"/>
              <w:right w:val="single" w:sz="4" w:space="0" w:color="auto"/>
            </w:tcBorders>
            <w:shd w:val="clear" w:color="auto" w:fill="auto"/>
            <w:vAlign w:val="center"/>
            <w:hideMark/>
          </w:tcPr>
          <w:p w14:paraId="06599E7F" w14:textId="77777777" w:rsidR="00F42C16" w:rsidRPr="00F42C16" w:rsidRDefault="00F42C16" w:rsidP="00420868">
            <w:pPr>
              <w:jc w:val="center"/>
              <w:rPr>
                <w:rFonts w:ascii="Times New Roman" w:hAnsi="Times New Roman"/>
                <w:color w:val="000000"/>
                <w:sz w:val="20"/>
                <w:szCs w:val="20"/>
              </w:rPr>
            </w:pPr>
            <w:r w:rsidRPr="00F42C16">
              <w:rPr>
                <w:rFonts w:ascii="Times New Roman" w:hAnsi="Times New Roman"/>
                <w:color w:val="000000"/>
                <w:sz w:val="20"/>
                <w:szCs w:val="20"/>
              </w:rPr>
              <w:t>5</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37222655"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34256D8F"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1AE8E942"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74494870"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8" w:space="0" w:color="auto"/>
            </w:tcBorders>
            <w:shd w:val="clear" w:color="auto" w:fill="auto"/>
            <w:vAlign w:val="center"/>
            <w:hideMark/>
          </w:tcPr>
          <w:p w14:paraId="3A6CEB1F" w14:textId="77777777" w:rsidR="00F42C16" w:rsidRPr="00F42C16" w:rsidRDefault="00F42C16" w:rsidP="00420868">
            <w:pPr>
              <w:jc w:val="right"/>
              <w:rPr>
                <w:rFonts w:ascii="Times New Roman" w:hAnsi="Times New Roman"/>
                <w:b/>
                <w:bCs/>
                <w:sz w:val="18"/>
                <w:szCs w:val="18"/>
              </w:rPr>
            </w:pPr>
          </w:p>
        </w:tc>
        <w:tc>
          <w:tcPr>
            <w:tcW w:w="876" w:type="dxa"/>
            <w:vAlign w:val="center"/>
            <w:hideMark/>
          </w:tcPr>
          <w:p w14:paraId="7F84D69B" w14:textId="77777777" w:rsidR="00F42C16" w:rsidRPr="00897649" w:rsidRDefault="00F42C16" w:rsidP="00420868">
            <w:pPr>
              <w:rPr>
                <w:sz w:val="20"/>
                <w:szCs w:val="20"/>
              </w:rPr>
            </w:pPr>
          </w:p>
        </w:tc>
      </w:tr>
      <w:tr w:rsidR="00F42C16" w:rsidRPr="00897649" w14:paraId="1F10187C" w14:textId="77777777" w:rsidTr="00F42C16">
        <w:trPr>
          <w:trHeight w:val="285"/>
        </w:trPr>
        <w:tc>
          <w:tcPr>
            <w:tcW w:w="3482" w:type="dxa"/>
            <w:tcBorders>
              <w:top w:val="nil"/>
              <w:left w:val="single" w:sz="8" w:space="0" w:color="auto"/>
              <w:bottom w:val="nil"/>
              <w:right w:val="single" w:sz="4" w:space="0" w:color="auto"/>
            </w:tcBorders>
            <w:shd w:val="clear" w:color="auto" w:fill="auto"/>
            <w:vAlign w:val="center"/>
            <w:hideMark/>
          </w:tcPr>
          <w:p w14:paraId="3104C45F" w14:textId="77777777" w:rsidR="00F42C16" w:rsidRPr="00F42C16" w:rsidRDefault="00F42C16" w:rsidP="00420868">
            <w:pPr>
              <w:rPr>
                <w:rFonts w:ascii="Times New Roman" w:hAnsi="Times New Roman"/>
                <w:sz w:val="20"/>
                <w:szCs w:val="20"/>
              </w:rPr>
            </w:pPr>
            <w:r w:rsidRPr="00F42C16">
              <w:rPr>
                <w:rFonts w:ascii="Times New Roman" w:hAnsi="Times New Roman"/>
                <w:sz w:val="20"/>
                <w:szCs w:val="20"/>
              </w:rPr>
              <w:t>Privatizációból származó bevételek</w:t>
            </w:r>
          </w:p>
        </w:tc>
        <w:tc>
          <w:tcPr>
            <w:tcW w:w="561" w:type="dxa"/>
            <w:tcBorders>
              <w:top w:val="nil"/>
              <w:left w:val="nil"/>
              <w:bottom w:val="single" w:sz="4" w:space="0" w:color="auto"/>
              <w:right w:val="single" w:sz="4" w:space="0" w:color="auto"/>
            </w:tcBorders>
            <w:shd w:val="clear" w:color="auto" w:fill="auto"/>
            <w:vAlign w:val="center"/>
            <w:hideMark/>
          </w:tcPr>
          <w:p w14:paraId="1EEE4D93" w14:textId="77777777" w:rsidR="00F42C16" w:rsidRPr="00F42C16" w:rsidRDefault="00F42C16" w:rsidP="00420868">
            <w:pPr>
              <w:jc w:val="center"/>
              <w:rPr>
                <w:rFonts w:ascii="Times New Roman" w:hAnsi="Times New Roman"/>
                <w:color w:val="000000"/>
                <w:sz w:val="20"/>
                <w:szCs w:val="20"/>
              </w:rPr>
            </w:pPr>
            <w:r w:rsidRPr="00F42C16">
              <w:rPr>
                <w:rFonts w:ascii="Times New Roman" w:hAnsi="Times New Roman"/>
                <w:color w:val="000000"/>
                <w:sz w:val="20"/>
                <w:szCs w:val="20"/>
              </w:rPr>
              <w:t>6</w:t>
            </w:r>
          </w:p>
        </w:tc>
        <w:tc>
          <w:tcPr>
            <w:tcW w:w="1197" w:type="dxa"/>
            <w:tcBorders>
              <w:top w:val="nil"/>
              <w:left w:val="single" w:sz="4" w:space="0" w:color="auto"/>
              <w:bottom w:val="nil"/>
              <w:right w:val="single" w:sz="4" w:space="0" w:color="auto"/>
            </w:tcBorders>
            <w:shd w:val="clear" w:color="auto" w:fill="auto"/>
            <w:vAlign w:val="center"/>
            <w:hideMark/>
          </w:tcPr>
          <w:p w14:paraId="3722CACF"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nil"/>
              <w:right w:val="single" w:sz="4" w:space="0" w:color="auto"/>
            </w:tcBorders>
            <w:shd w:val="clear" w:color="auto" w:fill="auto"/>
            <w:vAlign w:val="center"/>
            <w:hideMark/>
          </w:tcPr>
          <w:p w14:paraId="4CCB28D6"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nil"/>
              <w:right w:val="single" w:sz="4" w:space="0" w:color="auto"/>
            </w:tcBorders>
            <w:shd w:val="clear" w:color="auto" w:fill="auto"/>
            <w:vAlign w:val="center"/>
            <w:hideMark/>
          </w:tcPr>
          <w:p w14:paraId="28EA7814"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nil"/>
              <w:right w:val="single" w:sz="4" w:space="0" w:color="auto"/>
            </w:tcBorders>
            <w:shd w:val="clear" w:color="auto" w:fill="auto"/>
            <w:vAlign w:val="center"/>
            <w:hideMark/>
          </w:tcPr>
          <w:p w14:paraId="460D650B"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8" w:space="0" w:color="auto"/>
            </w:tcBorders>
            <w:shd w:val="clear" w:color="auto" w:fill="auto"/>
            <w:vAlign w:val="center"/>
            <w:hideMark/>
          </w:tcPr>
          <w:p w14:paraId="0AEA1F4E" w14:textId="77777777" w:rsidR="00F42C16" w:rsidRPr="00F42C16" w:rsidRDefault="00F42C16" w:rsidP="00420868">
            <w:pPr>
              <w:jc w:val="right"/>
              <w:rPr>
                <w:rFonts w:ascii="Times New Roman" w:hAnsi="Times New Roman"/>
                <w:b/>
                <w:bCs/>
                <w:sz w:val="18"/>
                <w:szCs w:val="18"/>
              </w:rPr>
            </w:pPr>
          </w:p>
        </w:tc>
        <w:tc>
          <w:tcPr>
            <w:tcW w:w="876" w:type="dxa"/>
            <w:vAlign w:val="center"/>
            <w:hideMark/>
          </w:tcPr>
          <w:p w14:paraId="52BFB1AD" w14:textId="77777777" w:rsidR="00F42C16" w:rsidRPr="00897649" w:rsidRDefault="00F42C16" w:rsidP="00420868">
            <w:pPr>
              <w:rPr>
                <w:sz w:val="20"/>
                <w:szCs w:val="20"/>
              </w:rPr>
            </w:pPr>
          </w:p>
        </w:tc>
      </w:tr>
      <w:tr w:rsidR="00F42C16" w:rsidRPr="00897649" w14:paraId="282B900B" w14:textId="77777777" w:rsidTr="00F42C16">
        <w:trPr>
          <w:trHeight w:val="555"/>
        </w:trPr>
        <w:tc>
          <w:tcPr>
            <w:tcW w:w="348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7881055" w14:textId="77777777" w:rsidR="00F42C16" w:rsidRPr="00F42C16" w:rsidRDefault="00F42C16" w:rsidP="00420868">
            <w:pPr>
              <w:rPr>
                <w:rFonts w:ascii="Times New Roman" w:hAnsi="Times New Roman"/>
                <w:sz w:val="20"/>
                <w:szCs w:val="20"/>
              </w:rPr>
            </w:pPr>
            <w:r w:rsidRPr="00F42C16">
              <w:rPr>
                <w:rFonts w:ascii="Times New Roman" w:hAnsi="Times New Roman"/>
                <w:sz w:val="20"/>
                <w:szCs w:val="20"/>
              </w:rPr>
              <w:t>Garancia- és kezességvállalásból származó megtérülések</w:t>
            </w:r>
          </w:p>
        </w:tc>
        <w:tc>
          <w:tcPr>
            <w:tcW w:w="561" w:type="dxa"/>
            <w:tcBorders>
              <w:top w:val="nil"/>
              <w:left w:val="nil"/>
              <w:bottom w:val="single" w:sz="4" w:space="0" w:color="auto"/>
              <w:right w:val="single" w:sz="4" w:space="0" w:color="auto"/>
            </w:tcBorders>
            <w:shd w:val="clear" w:color="auto" w:fill="auto"/>
            <w:vAlign w:val="center"/>
            <w:hideMark/>
          </w:tcPr>
          <w:p w14:paraId="49E76B10" w14:textId="77777777" w:rsidR="00F42C16" w:rsidRPr="00F42C16" w:rsidRDefault="00F42C16" w:rsidP="00420868">
            <w:pPr>
              <w:jc w:val="center"/>
              <w:rPr>
                <w:rFonts w:ascii="Times New Roman" w:hAnsi="Times New Roman"/>
                <w:color w:val="000000"/>
                <w:sz w:val="20"/>
                <w:szCs w:val="20"/>
              </w:rPr>
            </w:pPr>
            <w:r w:rsidRPr="00F42C16">
              <w:rPr>
                <w:rFonts w:ascii="Times New Roman" w:hAnsi="Times New Roman"/>
                <w:color w:val="000000"/>
                <w:sz w:val="20"/>
                <w:szCs w:val="20"/>
              </w:rPr>
              <w:t>7</w:t>
            </w:r>
          </w:p>
        </w:tc>
        <w:tc>
          <w:tcPr>
            <w:tcW w:w="1197"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E032B04" w14:textId="77777777" w:rsidR="00F42C16" w:rsidRPr="00F42C16" w:rsidRDefault="00F42C16" w:rsidP="00420868">
            <w:pPr>
              <w:jc w:val="right"/>
              <w:rPr>
                <w:rFonts w:ascii="Times New Roman" w:hAnsi="Times New Roman"/>
                <w:color w:val="000000"/>
                <w:sz w:val="18"/>
                <w:szCs w:val="18"/>
              </w:rPr>
            </w:pPr>
          </w:p>
        </w:tc>
        <w:tc>
          <w:tcPr>
            <w:tcW w:w="1197" w:type="dxa"/>
            <w:tcBorders>
              <w:top w:val="single" w:sz="4" w:space="0" w:color="auto"/>
              <w:left w:val="nil"/>
              <w:bottom w:val="single" w:sz="8" w:space="0" w:color="auto"/>
              <w:right w:val="single" w:sz="4" w:space="0" w:color="auto"/>
            </w:tcBorders>
            <w:shd w:val="clear" w:color="auto" w:fill="auto"/>
            <w:vAlign w:val="center"/>
            <w:hideMark/>
          </w:tcPr>
          <w:p w14:paraId="6A960900" w14:textId="77777777" w:rsidR="00F42C16" w:rsidRPr="00F42C16" w:rsidRDefault="00F42C16" w:rsidP="00420868">
            <w:pPr>
              <w:jc w:val="right"/>
              <w:rPr>
                <w:rFonts w:ascii="Times New Roman" w:hAnsi="Times New Roman"/>
                <w:color w:val="000000"/>
                <w:sz w:val="18"/>
                <w:szCs w:val="18"/>
              </w:rPr>
            </w:pPr>
          </w:p>
        </w:tc>
        <w:tc>
          <w:tcPr>
            <w:tcW w:w="1197" w:type="dxa"/>
            <w:tcBorders>
              <w:top w:val="single" w:sz="4" w:space="0" w:color="auto"/>
              <w:left w:val="nil"/>
              <w:bottom w:val="single" w:sz="8" w:space="0" w:color="auto"/>
              <w:right w:val="single" w:sz="4" w:space="0" w:color="auto"/>
            </w:tcBorders>
            <w:shd w:val="clear" w:color="auto" w:fill="auto"/>
            <w:vAlign w:val="center"/>
            <w:hideMark/>
          </w:tcPr>
          <w:p w14:paraId="18E428F5" w14:textId="77777777" w:rsidR="00F42C16" w:rsidRPr="00F42C16" w:rsidRDefault="00F42C16" w:rsidP="00420868">
            <w:pPr>
              <w:jc w:val="right"/>
              <w:rPr>
                <w:rFonts w:ascii="Times New Roman" w:hAnsi="Times New Roman"/>
                <w:color w:val="000000"/>
                <w:sz w:val="18"/>
                <w:szCs w:val="18"/>
              </w:rPr>
            </w:pPr>
          </w:p>
        </w:tc>
        <w:tc>
          <w:tcPr>
            <w:tcW w:w="1197" w:type="dxa"/>
            <w:tcBorders>
              <w:top w:val="single" w:sz="4" w:space="0" w:color="auto"/>
              <w:left w:val="nil"/>
              <w:bottom w:val="single" w:sz="8" w:space="0" w:color="auto"/>
              <w:right w:val="single" w:sz="4" w:space="0" w:color="auto"/>
            </w:tcBorders>
            <w:shd w:val="clear" w:color="auto" w:fill="auto"/>
            <w:vAlign w:val="center"/>
            <w:hideMark/>
          </w:tcPr>
          <w:p w14:paraId="0403FE53"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8" w:space="0" w:color="auto"/>
            </w:tcBorders>
            <w:shd w:val="clear" w:color="auto" w:fill="auto"/>
            <w:vAlign w:val="center"/>
            <w:hideMark/>
          </w:tcPr>
          <w:p w14:paraId="284055EC" w14:textId="77777777" w:rsidR="00F42C16" w:rsidRPr="00F42C16" w:rsidRDefault="00F42C16" w:rsidP="00420868">
            <w:pPr>
              <w:jc w:val="right"/>
              <w:rPr>
                <w:rFonts w:ascii="Times New Roman" w:hAnsi="Times New Roman"/>
                <w:b/>
                <w:bCs/>
                <w:sz w:val="18"/>
                <w:szCs w:val="18"/>
              </w:rPr>
            </w:pPr>
          </w:p>
        </w:tc>
        <w:tc>
          <w:tcPr>
            <w:tcW w:w="876" w:type="dxa"/>
            <w:vAlign w:val="center"/>
            <w:hideMark/>
          </w:tcPr>
          <w:p w14:paraId="472D192C" w14:textId="77777777" w:rsidR="00F42C16" w:rsidRPr="00897649" w:rsidRDefault="00F42C16" w:rsidP="00420868">
            <w:pPr>
              <w:rPr>
                <w:sz w:val="20"/>
                <w:szCs w:val="20"/>
              </w:rPr>
            </w:pPr>
          </w:p>
        </w:tc>
      </w:tr>
      <w:tr w:rsidR="00F42C16" w:rsidRPr="00897649" w14:paraId="4258B02E" w14:textId="77777777" w:rsidTr="00F42C16">
        <w:trPr>
          <w:trHeight w:val="300"/>
        </w:trPr>
        <w:tc>
          <w:tcPr>
            <w:tcW w:w="3482" w:type="dxa"/>
            <w:tcBorders>
              <w:top w:val="nil"/>
              <w:left w:val="single" w:sz="8" w:space="0" w:color="auto"/>
              <w:bottom w:val="single" w:sz="8" w:space="0" w:color="auto"/>
              <w:right w:val="single" w:sz="8" w:space="0" w:color="auto"/>
            </w:tcBorders>
            <w:shd w:val="clear" w:color="auto" w:fill="auto"/>
            <w:vAlign w:val="center"/>
            <w:hideMark/>
          </w:tcPr>
          <w:p w14:paraId="2A41AE6B" w14:textId="77777777" w:rsidR="00F42C16" w:rsidRPr="00F42C16" w:rsidRDefault="00F42C16" w:rsidP="00420868">
            <w:pPr>
              <w:rPr>
                <w:rFonts w:ascii="Times New Roman" w:hAnsi="Times New Roman"/>
                <w:b/>
                <w:bCs/>
                <w:color w:val="000000"/>
                <w:sz w:val="20"/>
                <w:szCs w:val="20"/>
              </w:rPr>
            </w:pPr>
            <w:r w:rsidRPr="00F42C16">
              <w:rPr>
                <w:rFonts w:ascii="Times New Roman" w:hAnsi="Times New Roman"/>
                <w:b/>
                <w:bCs/>
                <w:color w:val="000000"/>
                <w:sz w:val="20"/>
                <w:szCs w:val="20"/>
              </w:rPr>
              <w:t>Saját bevételek (01+… .+07)</w:t>
            </w:r>
          </w:p>
        </w:tc>
        <w:tc>
          <w:tcPr>
            <w:tcW w:w="561" w:type="dxa"/>
            <w:tcBorders>
              <w:top w:val="single" w:sz="8" w:space="0" w:color="auto"/>
              <w:left w:val="nil"/>
              <w:bottom w:val="single" w:sz="8" w:space="0" w:color="auto"/>
              <w:right w:val="single" w:sz="8" w:space="0" w:color="auto"/>
            </w:tcBorders>
            <w:shd w:val="clear" w:color="auto" w:fill="auto"/>
            <w:vAlign w:val="center"/>
            <w:hideMark/>
          </w:tcPr>
          <w:p w14:paraId="34CD1018" w14:textId="77777777" w:rsidR="00F42C16" w:rsidRPr="00F42C16" w:rsidRDefault="00F42C16" w:rsidP="00420868">
            <w:pPr>
              <w:jc w:val="center"/>
              <w:rPr>
                <w:rFonts w:ascii="Times New Roman" w:hAnsi="Times New Roman"/>
                <w:b/>
                <w:bCs/>
                <w:color w:val="000000"/>
                <w:sz w:val="20"/>
                <w:szCs w:val="20"/>
              </w:rPr>
            </w:pPr>
            <w:r w:rsidRPr="00F42C16">
              <w:rPr>
                <w:rFonts w:ascii="Times New Roman" w:hAnsi="Times New Roman"/>
                <w:b/>
                <w:bCs/>
                <w:color w:val="000000"/>
                <w:sz w:val="20"/>
                <w:szCs w:val="20"/>
              </w:rPr>
              <w:t>8</w:t>
            </w:r>
          </w:p>
        </w:tc>
        <w:tc>
          <w:tcPr>
            <w:tcW w:w="11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EF3EAA" w14:textId="77777777" w:rsidR="00F42C16" w:rsidRPr="00F42C16" w:rsidRDefault="00F42C16" w:rsidP="00420868">
            <w:pPr>
              <w:jc w:val="right"/>
              <w:rPr>
                <w:rFonts w:ascii="Times New Roman" w:hAnsi="Times New Roman"/>
                <w:b/>
                <w:bCs/>
                <w:sz w:val="18"/>
                <w:szCs w:val="18"/>
              </w:rPr>
            </w:pPr>
            <w:r w:rsidRPr="00F42C16">
              <w:rPr>
                <w:rFonts w:ascii="Times New Roman" w:hAnsi="Times New Roman"/>
                <w:b/>
                <w:bCs/>
                <w:sz w:val="18"/>
                <w:szCs w:val="18"/>
              </w:rPr>
              <w:t>1.181.100.000</w:t>
            </w:r>
          </w:p>
        </w:tc>
        <w:tc>
          <w:tcPr>
            <w:tcW w:w="1197" w:type="dxa"/>
            <w:tcBorders>
              <w:top w:val="single" w:sz="8" w:space="0" w:color="auto"/>
              <w:left w:val="nil"/>
              <w:bottom w:val="single" w:sz="8" w:space="0" w:color="auto"/>
              <w:right w:val="single" w:sz="8" w:space="0" w:color="auto"/>
            </w:tcBorders>
            <w:shd w:val="clear" w:color="auto" w:fill="auto"/>
            <w:vAlign w:val="center"/>
            <w:hideMark/>
          </w:tcPr>
          <w:p w14:paraId="2A43C059" w14:textId="77777777" w:rsidR="00F42C16" w:rsidRPr="00F42C16" w:rsidRDefault="00F42C16" w:rsidP="00420868">
            <w:pPr>
              <w:jc w:val="right"/>
              <w:rPr>
                <w:rFonts w:ascii="Times New Roman" w:hAnsi="Times New Roman"/>
                <w:b/>
                <w:bCs/>
                <w:sz w:val="18"/>
                <w:szCs w:val="18"/>
              </w:rPr>
            </w:pPr>
            <w:r w:rsidRPr="00F42C16">
              <w:rPr>
                <w:rFonts w:ascii="Times New Roman" w:hAnsi="Times New Roman"/>
                <w:b/>
                <w:bCs/>
                <w:sz w:val="18"/>
                <w:szCs w:val="18"/>
              </w:rPr>
              <w:t>1.006.000.000</w:t>
            </w:r>
          </w:p>
        </w:tc>
        <w:tc>
          <w:tcPr>
            <w:tcW w:w="1197" w:type="dxa"/>
            <w:tcBorders>
              <w:top w:val="single" w:sz="8" w:space="0" w:color="auto"/>
              <w:left w:val="nil"/>
              <w:bottom w:val="single" w:sz="8" w:space="0" w:color="auto"/>
              <w:right w:val="single" w:sz="8" w:space="0" w:color="auto"/>
            </w:tcBorders>
            <w:shd w:val="clear" w:color="auto" w:fill="auto"/>
            <w:vAlign w:val="center"/>
            <w:hideMark/>
          </w:tcPr>
          <w:p w14:paraId="0436DFD7" w14:textId="77777777" w:rsidR="00F42C16" w:rsidRPr="00F42C16" w:rsidRDefault="00F42C16" w:rsidP="00420868">
            <w:pPr>
              <w:jc w:val="right"/>
              <w:rPr>
                <w:rFonts w:ascii="Times New Roman" w:hAnsi="Times New Roman"/>
                <w:b/>
                <w:bCs/>
                <w:sz w:val="18"/>
                <w:szCs w:val="18"/>
              </w:rPr>
            </w:pPr>
            <w:r w:rsidRPr="00F42C16">
              <w:rPr>
                <w:rFonts w:ascii="Times New Roman" w:hAnsi="Times New Roman"/>
                <w:b/>
                <w:bCs/>
                <w:sz w:val="18"/>
                <w:szCs w:val="18"/>
              </w:rPr>
              <w:t>1.006.000.000</w:t>
            </w:r>
          </w:p>
        </w:tc>
        <w:tc>
          <w:tcPr>
            <w:tcW w:w="1197" w:type="dxa"/>
            <w:tcBorders>
              <w:top w:val="single" w:sz="8" w:space="0" w:color="auto"/>
              <w:left w:val="nil"/>
              <w:bottom w:val="single" w:sz="8" w:space="0" w:color="auto"/>
              <w:right w:val="single" w:sz="8" w:space="0" w:color="auto"/>
            </w:tcBorders>
            <w:shd w:val="clear" w:color="auto" w:fill="auto"/>
            <w:vAlign w:val="center"/>
            <w:hideMark/>
          </w:tcPr>
          <w:p w14:paraId="4835F5D9" w14:textId="77777777" w:rsidR="00F42C16" w:rsidRPr="00F42C16" w:rsidRDefault="00F42C16" w:rsidP="00420868">
            <w:pPr>
              <w:jc w:val="right"/>
              <w:rPr>
                <w:rFonts w:ascii="Times New Roman" w:hAnsi="Times New Roman"/>
                <w:b/>
                <w:bCs/>
                <w:sz w:val="18"/>
                <w:szCs w:val="18"/>
              </w:rPr>
            </w:pPr>
            <w:r w:rsidRPr="00F42C16">
              <w:rPr>
                <w:rFonts w:ascii="Times New Roman" w:hAnsi="Times New Roman"/>
                <w:b/>
                <w:bCs/>
                <w:sz w:val="18"/>
                <w:szCs w:val="18"/>
              </w:rPr>
              <w:t>1.006.000.000</w:t>
            </w:r>
          </w:p>
        </w:tc>
        <w:tc>
          <w:tcPr>
            <w:tcW w:w="1197" w:type="dxa"/>
            <w:tcBorders>
              <w:top w:val="single" w:sz="8" w:space="0" w:color="auto"/>
              <w:left w:val="nil"/>
              <w:bottom w:val="single" w:sz="8" w:space="0" w:color="auto"/>
              <w:right w:val="single" w:sz="8" w:space="0" w:color="auto"/>
            </w:tcBorders>
            <w:shd w:val="clear" w:color="auto" w:fill="auto"/>
            <w:vAlign w:val="center"/>
            <w:hideMark/>
          </w:tcPr>
          <w:p w14:paraId="59256F41" w14:textId="77777777" w:rsidR="00F42C16" w:rsidRPr="00F42C16" w:rsidRDefault="00F42C16" w:rsidP="00420868">
            <w:pPr>
              <w:jc w:val="right"/>
              <w:rPr>
                <w:rFonts w:ascii="Times New Roman" w:hAnsi="Times New Roman"/>
                <w:b/>
                <w:bCs/>
                <w:sz w:val="18"/>
                <w:szCs w:val="18"/>
              </w:rPr>
            </w:pPr>
            <w:r w:rsidRPr="00F42C16">
              <w:rPr>
                <w:rFonts w:ascii="Times New Roman" w:hAnsi="Times New Roman"/>
                <w:b/>
                <w:bCs/>
                <w:sz w:val="18"/>
                <w:szCs w:val="18"/>
              </w:rPr>
              <w:t>4.199.100.000</w:t>
            </w:r>
          </w:p>
        </w:tc>
        <w:tc>
          <w:tcPr>
            <w:tcW w:w="876" w:type="dxa"/>
            <w:vAlign w:val="center"/>
            <w:hideMark/>
          </w:tcPr>
          <w:p w14:paraId="0C2A0043" w14:textId="77777777" w:rsidR="00F42C16" w:rsidRPr="00897649" w:rsidRDefault="00F42C16" w:rsidP="00420868">
            <w:pPr>
              <w:rPr>
                <w:sz w:val="20"/>
                <w:szCs w:val="20"/>
              </w:rPr>
            </w:pPr>
          </w:p>
        </w:tc>
      </w:tr>
      <w:tr w:rsidR="00F42C16" w:rsidRPr="00897649" w14:paraId="539EBD33" w14:textId="77777777" w:rsidTr="00F42C16">
        <w:trPr>
          <w:trHeight w:val="300"/>
        </w:trPr>
        <w:tc>
          <w:tcPr>
            <w:tcW w:w="3482" w:type="dxa"/>
            <w:tcBorders>
              <w:top w:val="nil"/>
              <w:left w:val="single" w:sz="8" w:space="0" w:color="auto"/>
              <w:bottom w:val="single" w:sz="8" w:space="0" w:color="auto"/>
              <w:right w:val="single" w:sz="8" w:space="0" w:color="auto"/>
            </w:tcBorders>
            <w:shd w:val="clear" w:color="auto" w:fill="auto"/>
            <w:vAlign w:val="center"/>
            <w:hideMark/>
          </w:tcPr>
          <w:p w14:paraId="5F6BA422" w14:textId="77777777" w:rsidR="00F42C16" w:rsidRPr="00F42C16" w:rsidRDefault="00F42C16" w:rsidP="00420868">
            <w:pPr>
              <w:rPr>
                <w:rFonts w:ascii="Times New Roman" w:hAnsi="Times New Roman"/>
                <w:b/>
                <w:bCs/>
                <w:color w:val="000000"/>
                <w:sz w:val="20"/>
                <w:szCs w:val="20"/>
              </w:rPr>
            </w:pPr>
            <w:r w:rsidRPr="00F42C16">
              <w:rPr>
                <w:rFonts w:ascii="Times New Roman" w:hAnsi="Times New Roman"/>
                <w:b/>
                <w:bCs/>
                <w:color w:val="000000"/>
                <w:sz w:val="20"/>
                <w:szCs w:val="20"/>
              </w:rPr>
              <w:t xml:space="preserve">Saját bevételek  (08 sor)  50%-a </w:t>
            </w:r>
          </w:p>
        </w:tc>
        <w:tc>
          <w:tcPr>
            <w:tcW w:w="561" w:type="dxa"/>
            <w:tcBorders>
              <w:top w:val="nil"/>
              <w:left w:val="nil"/>
              <w:bottom w:val="single" w:sz="8" w:space="0" w:color="auto"/>
              <w:right w:val="single" w:sz="8" w:space="0" w:color="auto"/>
            </w:tcBorders>
            <w:shd w:val="clear" w:color="auto" w:fill="auto"/>
            <w:vAlign w:val="center"/>
            <w:hideMark/>
          </w:tcPr>
          <w:p w14:paraId="3F849ADF" w14:textId="77777777" w:rsidR="00F42C16" w:rsidRPr="00F42C16" w:rsidRDefault="00F42C16" w:rsidP="00420868">
            <w:pPr>
              <w:jc w:val="center"/>
              <w:rPr>
                <w:rFonts w:ascii="Times New Roman" w:hAnsi="Times New Roman"/>
                <w:b/>
                <w:bCs/>
                <w:color w:val="000000"/>
                <w:sz w:val="20"/>
                <w:szCs w:val="20"/>
              </w:rPr>
            </w:pPr>
            <w:r w:rsidRPr="00F42C16">
              <w:rPr>
                <w:rFonts w:ascii="Times New Roman" w:hAnsi="Times New Roman"/>
                <w:b/>
                <w:bCs/>
                <w:color w:val="000000"/>
                <w:sz w:val="20"/>
                <w:szCs w:val="20"/>
              </w:rPr>
              <w:t>9</w:t>
            </w:r>
          </w:p>
        </w:tc>
        <w:tc>
          <w:tcPr>
            <w:tcW w:w="1197" w:type="dxa"/>
            <w:tcBorders>
              <w:top w:val="nil"/>
              <w:left w:val="single" w:sz="8" w:space="0" w:color="auto"/>
              <w:bottom w:val="single" w:sz="8" w:space="0" w:color="auto"/>
              <w:right w:val="single" w:sz="8" w:space="0" w:color="auto"/>
            </w:tcBorders>
            <w:shd w:val="clear" w:color="auto" w:fill="auto"/>
            <w:vAlign w:val="center"/>
            <w:hideMark/>
          </w:tcPr>
          <w:p w14:paraId="5D3633C7" w14:textId="77777777" w:rsidR="00F42C16" w:rsidRPr="00F42C16" w:rsidRDefault="00F42C16" w:rsidP="00420868">
            <w:pPr>
              <w:jc w:val="right"/>
              <w:rPr>
                <w:rFonts w:ascii="Times New Roman" w:hAnsi="Times New Roman"/>
                <w:b/>
                <w:bCs/>
                <w:sz w:val="18"/>
                <w:szCs w:val="18"/>
              </w:rPr>
            </w:pPr>
            <w:r w:rsidRPr="00F42C16">
              <w:rPr>
                <w:rFonts w:ascii="Times New Roman" w:hAnsi="Times New Roman"/>
                <w:b/>
                <w:bCs/>
                <w:sz w:val="18"/>
                <w:szCs w:val="18"/>
              </w:rPr>
              <w:t>590.550.000</w:t>
            </w:r>
          </w:p>
        </w:tc>
        <w:tc>
          <w:tcPr>
            <w:tcW w:w="1197" w:type="dxa"/>
            <w:tcBorders>
              <w:top w:val="nil"/>
              <w:left w:val="nil"/>
              <w:bottom w:val="single" w:sz="8" w:space="0" w:color="auto"/>
              <w:right w:val="single" w:sz="8" w:space="0" w:color="auto"/>
            </w:tcBorders>
            <w:shd w:val="clear" w:color="auto" w:fill="auto"/>
            <w:vAlign w:val="center"/>
            <w:hideMark/>
          </w:tcPr>
          <w:p w14:paraId="036D402C" w14:textId="77777777" w:rsidR="00F42C16" w:rsidRPr="00F42C16" w:rsidRDefault="00F42C16" w:rsidP="00420868">
            <w:pPr>
              <w:jc w:val="right"/>
              <w:rPr>
                <w:rFonts w:ascii="Times New Roman" w:hAnsi="Times New Roman"/>
                <w:b/>
                <w:bCs/>
                <w:sz w:val="18"/>
                <w:szCs w:val="18"/>
              </w:rPr>
            </w:pPr>
            <w:r w:rsidRPr="00F42C16">
              <w:rPr>
                <w:rFonts w:ascii="Times New Roman" w:hAnsi="Times New Roman"/>
                <w:b/>
                <w:bCs/>
                <w:sz w:val="18"/>
                <w:szCs w:val="18"/>
              </w:rPr>
              <w:t>503.000.000</w:t>
            </w:r>
          </w:p>
        </w:tc>
        <w:tc>
          <w:tcPr>
            <w:tcW w:w="1197" w:type="dxa"/>
            <w:tcBorders>
              <w:top w:val="nil"/>
              <w:left w:val="nil"/>
              <w:bottom w:val="single" w:sz="8" w:space="0" w:color="auto"/>
              <w:right w:val="single" w:sz="8" w:space="0" w:color="auto"/>
            </w:tcBorders>
            <w:shd w:val="clear" w:color="auto" w:fill="auto"/>
            <w:vAlign w:val="center"/>
            <w:hideMark/>
          </w:tcPr>
          <w:p w14:paraId="11439A86" w14:textId="77777777" w:rsidR="00F42C16" w:rsidRPr="00F42C16" w:rsidRDefault="00F42C16" w:rsidP="00420868">
            <w:pPr>
              <w:jc w:val="right"/>
              <w:rPr>
                <w:rFonts w:ascii="Times New Roman" w:hAnsi="Times New Roman"/>
                <w:b/>
                <w:bCs/>
                <w:sz w:val="18"/>
                <w:szCs w:val="18"/>
              </w:rPr>
            </w:pPr>
            <w:r w:rsidRPr="00F42C16">
              <w:rPr>
                <w:rFonts w:ascii="Times New Roman" w:hAnsi="Times New Roman"/>
                <w:b/>
                <w:bCs/>
                <w:sz w:val="18"/>
                <w:szCs w:val="18"/>
              </w:rPr>
              <w:t>503.000.000</w:t>
            </w:r>
          </w:p>
        </w:tc>
        <w:tc>
          <w:tcPr>
            <w:tcW w:w="1197" w:type="dxa"/>
            <w:tcBorders>
              <w:top w:val="nil"/>
              <w:left w:val="nil"/>
              <w:bottom w:val="single" w:sz="8" w:space="0" w:color="auto"/>
              <w:right w:val="single" w:sz="8" w:space="0" w:color="auto"/>
            </w:tcBorders>
            <w:shd w:val="clear" w:color="auto" w:fill="auto"/>
            <w:vAlign w:val="center"/>
            <w:hideMark/>
          </w:tcPr>
          <w:p w14:paraId="698BC58B" w14:textId="77777777" w:rsidR="00F42C16" w:rsidRPr="00F42C16" w:rsidRDefault="00F42C16" w:rsidP="00420868">
            <w:pPr>
              <w:jc w:val="right"/>
              <w:rPr>
                <w:rFonts w:ascii="Times New Roman" w:hAnsi="Times New Roman"/>
                <w:b/>
                <w:bCs/>
                <w:sz w:val="18"/>
                <w:szCs w:val="18"/>
              </w:rPr>
            </w:pPr>
            <w:r w:rsidRPr="00F42C16">
              <w:rPr>
                <w:rFonts w:ascii="Times New Roman" w:hAnsi="Times New Roman"/>
                <w:b/>
                <w:bCs/>
                <w:sz w:val="18"/>
                <w:szCs w:val="18"/>
              </w:rPr>
              <w:t>503.000.000</w:t>
            </w:r>
          </w:p>
        </w:tc>
        <w:tc>
          <w:tcPr>
            <w:tcW w:w="1197" w:type="dxa"/>
            <w:tcBorders>
              <w:top w:val="nil"/>
              <w:left w:val="nil"/>
              <w:bottom w:val="single" w:sz="8" w:space="0" w:color="auto"/>
              <w:right w:val="single" w:sz="8" w:space="0" w:color="auto"/>
            </w:tcBorders>
            <w:shd w:val="clear" w:color="auto" w:fill="auto"/>
            <w:vAlign w:val="center"/>
            <w:hideMark/>
          </w:tcPr>
          <w:p w14:paraId="32264E8C" w14:textId="77777777" w:rsidR="00F42C16" w:rsidRPr="00F42C16" w:rsidRDefault="00F42C16" w:rsidP="00420868">
            <w:pPr>
              <w:jc w:val="right"/>
              <w:rPr>
                <w:rFonts w:ascii="Times New Roman" w:hAnsi="Times New Roman"/>
                <w:b/>
                <w:bCs/>
                <w:sz w:val="18"/>
                <w:szCs w:val="18"/>
              </w:rPr>
            </w:pPr>
            <w:r w:rsidRPr="00F42C16">
              <w:rPr>
                <w:rFonts w:ascii="Times New Roman" w:hAnsi="Times New Roman"/>
                <w:b/>
                <w:bCs/>
                <w:sz w:val="18"/>
                <w:szCs w:val="18"/>
              </w:rPr>
              <w:t>2.099.550.000</w:t>
            </w:r>
          </w:p>
        </w:tc>
        <w:tc>
          <w:tcPr>
            <w:tcW w:w="876" w:type="dxa"/>
            <w:vAlign w:val="center"/>
            <w:hideMark/>
          </w:tcPr>
          <w:p w14:paraId="02A01DAA" w14:textId="77777777" w:rsidR="00F42C16" w:rsidRPr="00897649" w:rsidRDefault="00F42C16" w:rsidP="00420868">
            <w:pPr>
              <w:rPr>
                <w:sz w:val="20"/>
                <w:szCs w:val="20"/>
              </w:rPr>
            </w:pPr>
          </w:p>
        </w:tc>
      </w:tr>
      <w:tr w:rsidR="00F42C16" w:rsidRPr="00897649" w14:paraId="2DA8F7BA" w14:textId="77777777" w:rsidTr="00F42C16">
        <w:trPr>
          <w:trHeight w:val="555"/>
        </w:trPr>
        <w:tc>
          <w:tcPr>
            <w:tcW w:w="3482" w:type="dxa"/>
            <w:tcBorders>
              <w:top w:val="nil"/>
              <w:left w:val="single" w:sz="8" w:space="0" w:color="auto"/>
              <w:bottom w:val="single" w:sz="8" w:space="0" w:color="auto"/>
              <w:right w:val="single" w:sz="8" w:space="0" w:color="auto"/>
            </w:tcBorders>
            <w:shd w:val="clear" w:color="auto" w:fill="auto"/>
            <w:vAlign w:val="center"/>
            <w:hideMark/>
          </w:tcPr>
          <w:p w14:paraId="0BCD4172" w14:textId="77777777" w:rsidR="00F42C16" w:rsidRPr="00F42C16" w:rsidRDefault="00F42C16" w:rsidP="00420868">
            <w:pPr>
              <w:rPr>
                <w:rFonts w:ascii="Times New Roman" w:hAnsi="Times New Roman"/>
                <w:b/>
                <w:bCs/>
                <w:color w:val="000000"/>
                <w:sz w:val="20"/>
                <w:szCs w:val="20"/>
              </w:rPr>
            </w:pPr>
            <w:r w:rsidRPr="00F42C16">
              <w:rPr>
                <w:rFonts w:ascii="Times New Roman" w:hAnsi="Times New Roman"/>
                <w:b/>
                <w:bCs/>
                <w:color w:val="000000"/>
                <w:sz w:val="20"/>
                <w:szCs w:val="20"/>
              </w:rPr>
              <w:t>Előző év(ek)ben keletkezett fizetési kötelezettség (11+…+18)</w:t>
            </w:r>
          </w:p>
        </w:tc>
        <w:tc>
          <w:tcPr>
            <w:tcW w:w="561" w:type="dxa"/>
            <w:tcBorders>
              <w:top w:val="nil"/>
              <w:left w:val="nil"/>
              <w:bottom w:val="single" w:sz="8" w:space="0" w:color="auto"/>
              <w:right w:val="single" w:sz="8" w:space="0" w:color="auto"/>
            </w:tcBorders>
            <w:shd w:val="clear" w:color="auto" w:fill="auto"/>
            <w:vAlign w:val="center"/>
            <w:hideMark/>
          </w:tcPr>
          <w:p w14:paraId="5C547CD1" w14:textId="77777777" w:rsidR="00F42C16" w:rsidRPr="00F42C16" w:rsidRDefault="00F42C16" w:rsidP="00420868">
            <w:pPr>
              <w:jc w:val="center"/>
              <w:rPr>
                <w:rFonts w:ascii="Times New Roman" w:hAnsi="Times New Roman"/>
                <w:b/>
                <w:bCs/>
                <w:color w:val="000000"/>
                <w:sz w:val="20"/>
                <w:szCs w:val="20"/>
              </w:rPr>
            </w:pPr>
            <w:r w:rsidRPr="00F42C16">
              <w:rPr>
                <w:rFonts w:ascii="Times New Roman" w:hAnsi="Times New Roman"/>
                <w:b/>
                <w:bCs/>
                <w:color w:val="000000"/>
                <w:sz w:val="20"/>
                <w:szCs w:val="20"/>
              </w:rPr>
              <w:t>10</w:t>
            </w:r>
          </w:p>
        </w:tc>
        <w:tc>
          <w:tcPr>
            <w:tcW w:w="1197" w:type="dxa"/>
            <w:tcBorders>
              <w:top w:val="nil"/>
              <w:left w:val="single" w:sz="8" w:space="0" w:color="auto"/>
              <w:bottom w:val="single" w:sz="8" w:space="0" w:color="auto"/>
              <w:right w:val="single" w:sz="8" w:space="0" w:color="auto"/>
            </w:tcBorders>
            <w:shd w:val="clear" w:color="auto" w:fill="auto"/>
            <w:vAlign w:val="center"/>
            <w:hideMark/>
          </w:tcPr>
          <w:p w14:paraId="304545ED" w14:textId="77777777" w:rsidR="00F42C16" w:rsidRPr="00F42C16" w:rsidRDefault="00F42C16" w:rsidP="00420868">
            <w:pPr>
              <w:jc w:val="right"/>
              <w:rPr>
                <w:rFonts w:ascii="Times New Roman" w:hAnsi="Times New Roman"/>
                <w:b/>
                <w:bCs/>
                <w:color w:val="000000"/>
                <w:sz w:val="18"/>
                <w:szCs w:val="18"/>
              </w:rPr>
            </w:pPr>
            <w:r w:rsidRPr="00F42C16">
              <w:rPr>
                <w:rFonts w:ascii="Times New Roman" w:hAnsi="Times New Roman"/>
                <w:b/>
                <w:bCs/>
                <w:color w:val="000000"/>
                <w:sz w:val="18"/>
                <w:szCs w:val="18"/>
              </w:rPr>
              <w:t>84.634.104</w:t>
            </w:r>
          </w:p>
        </w:tc>
        <w:tc>
          <w:tcPr>
            <w:tcW w:w="1197" w:type="dxa"/>
            <w:tcBorders>
              <w:top w:val="nil"/>
              <w:left w:val="nil"/>
              <w:bottom w:val="single" w:sz="8" w:space="0" w:color="auto"/>
              <w:right w:val="single" w:sz="8" w:space="0" w:color="auto"/>
            </w:tcBorders>
            <w:shd w:val="clear" w:color="auto" w:fill="auto"/>
            <w:vAlign w:val="center"/>
            <w:hideMark/>
          </w:tcPr>
          <w:p w14:paraId="6C98736E" w14:textId="77777777" w:rsidR="00F42C16" w:rsidRPr="00F42C16" w:rsidRDefault="00F42C16" w:rsidP="00420868">
            <w:pPr>
              <w:jc w:val="right"/>
              <w:rPr>
                <w:rFonts w:ascii="Times New Roman" w:hAnsi="Times New Roman"/>
                <w:b/>
                <w:bCs/>
                <w:color w:val="000000"/>
                <w:sz w:val="18"/>
                <w:szCs w:val="18"/>
              </w:rPr>
            </w:pPr>
            <w:r w:rsidRPr="00F42C16">
              <w:rPr>
                <w:rFonts w:ascii="Times New Roman" w:hAnsi="Times New Roman"/>
                <w:b/>
                <w:bCs/>
                <w:color w:val="000000"/>
                <w:sz w:val="18"/>
                <w:szCs w:val="18"/>
              </w:rPr>
              <w:t>73.316.883</w:t>
            </w:r>
          </w:p>
        </w:tc>
        <w:tc>
          <w:tcPr>
            <w:tcW w:w="1197" w:type="dxa"/>
            <w:tcBorders>
              <w:top w:val="nil"/>
              <w:left w:val="nil"/>
              <w:bottom w:val="single" w:sz="8" w:space="0" w:color="auto"/>
              <w:right w:val="single" w:sz="8" w:space="0" w:color="auto"/>
            </w:tcBorders>
            <w:shd w:val="clear" w:color="auto" w:fill="auto"/>
            <w:vAlign w:val="center"/>
            <w:hideMark/>
          </w:tcPr>
          <w:p w14:paraId="2F91371A" w14:textId="77777777" w:rsidR="00F42C16" w:rsidRPr="00F42C16" w:rsidRDefault="00F42C16" w:rsidP="00420868">
            <w:pPr>
              <w:jc w:val="right"/>
              <w:rPr>
                <w:rFonts w:ascii="Times New Roman" w:hAnsi="Times New Roman"/>
                <w:b/>
                <w:bCs/>
                <w:color w:val="000000"/>
                <w:sz w:val="18"/>
                <w:szCs w:val="18"/>
              </w:rPr>
            </w:pPr>
            <w:r w:rsidRPr="00F42C16">
              <w:rPr>
                <w:rFonts w:ascii="Times New Roman" w:hAnsi="Times New Roman"/>
                <w:b/>
                <w:bCs/>
                <w:color w:val="000000"/>
                <w:sz w:val="18"/>
                <w:szCs w:val="18"/>
              </w:rPr>
              <w:t>70.609.458</w:t>
            </w:r>
          </w:p>
        </w:tc>
        <w:tc>
          <w:tcPr>
            <w:tcW w:w="1197" w:type="dxa"/>
            <w:tcBorders>
              <w:top w:val="nil"/>
              <w:left w:val="nil"/>
              <w:bottom w:val="single" w:sz="8" w:space="0" w:color="auto"/>
              <w:right w:val="single" w:sz="8" w:space="0" w:color="auto"/>
            </w:tcBorders>
            <w:shd w:val="clear" w:color="auto" w:fill="auto"/>
            <w:vAlign w:val="center"/>
            <w:hideMark/>
          </w:tcPr>
          <w:p w14:paraId="70FBA8E6" w14:textId="77777777" w:rsidR="00F42C16" w:rsidRPr="00F42C16" w:rsidRDefault="00F42C16" w:rsidP="00420868">
            <w:pPr>
              <w:jc w:val="right"/>
              <w:rPr>
                <w:rFonts w:ascii="Times New Roman" w:hAnsi="Times New Roman"/>
                <w:b/>
                <w:bCs/>
                <w:color w:val="000000"/>
                <w:sz w:val="18"/>
                <w:szCs w:val="18"/>
              </w:rPr>
            </w:pPr>
            <w:r w:rsidRPr="00F42C16">
              <w:rPr>
                <w:rFonts w:ascii="Times New Roman" w:hAnsi="Times New Roman"/>
                <w:b/>
                <w:bCs/>
                <w:color w:val="000000"/>
                <w:sz w:val="18"/>
                <w:szCs w:val="18"/>
              </w:rPr>
              <w:t>67.902.033</w:t>
            </w:r>
          </w:p>
        </w:tc>
        <w:tc>
          <w:tcPr>
            <w:tcW w:w="1197" w:type="dxa"/>
            <w:tcBorders>
              <w:top w:val="nil"/>
              <w:left w:val="nil"/>
              <w:bottom w:val="single" w:sz="8" w:space="0" w:color="auto"/>
              <w:right w:val="single" w:sz="8" w:space="0" w:color="auto"/>
            </w:tcBorders>
            <w:shd w:val="clear" w:color="auto" w:fill="auto"/>
            <w:vAlign w:val="center"/>
            <w:hideMark/>
          </w:tcPr>
          <w:p w14:paraId="018B7233" w14:textId="77777777" w:rsidR="00F42C16" w:rsidRPr="00F42C16" w:rsidRDefault="00F42C16" w:rsidP="00420868">
            <w:pPr>
              <w:jc w:val="right"/>
              <w:rPr>
                <w:rFonts w:ascii="Times New Roman" w:hAnsi="Times New Roman"/>
                <w:b/>
                <w:bCs/>
                <w:sz w:val="18"/>
                <w:szCs w:val="18"/>
              </w:rPr>
            </w:pPr>
            <w:r w:rsidRPr="00F42C16">
              <w:rPr>
                <w:rFonts w:ascii="Times New Roman" w:hAnsi="Times New Roman"/>
                <w:b/>
                <w:bCs/>
                <w:sz w:val="18"/>
                <w:szCs w:val="18"/>
              </w:rPr>
              <w:t>296.462.478</w:t>
            </w:r>
          </w:p>
        </w:tc>
        <w:tc>
          <w:tcPr>
            <w:tcW w:w="876" w:type="dxa"/>
            <w:vAlign w:val="center"/>
            <w:hideMark/>
          </w:tcPr>
          <w:p w14:paraId="5DA8BEB4" w14:textId="77777777" w:rsidR="00F42C16" w:rsidRPr="00897649" w:rsidRDefault="00F42C16" w:rsidP="00420868">
            <w:pPr>
              <w:rPr>
                <w:sz w:val="20"/>
                <w:szCs w:val="20"/>
              </w:rPr>
            </w:pPr>
          </w:p>
        </w:tc>
      </w:tr>
      <w:tr w:rsidR="00F42C16" w:rsidRPr="00897649" w14:paraId="314BDB0C" w14:textId="77777777" w:rsidTr="00F42C16">
        <w:trPr>
          <w:trHeight w:val="285"/>
        </w:trPr>
        <w:tc>
          <w:tcPr>
            <w:tcW w:w="3482" w:type="dxa"/>
            <w:tcBorders>
              <w:top w:val="nil"/>
              <w:left w:val="single" w:sz="8" w:space="0" w:color="auto"/>
              <w:bottom w:val="single" w:sz="4" w:space="0" w:color="auto"/>
              <w:right w:val="nil"/>
            </w:tcBorders>
            <w:shd w:val="clear" w:color="auto" w:fill="auto"/>
            <w:vAlign w:val="center"/>
            <w:hideMark/>
          </w:tcPr>
          <w:p w14:paraId="463474EF" w14:textId="77777777" w:rsidR="00F42C16" w:rsidRPr="00F42C16" w:rsidRDefault="00F42C16" w:rsidP="00420868">
            <w:pPr>
              <w:rPr>
                <w:rFonts w:ascii="Times New Roman" w:hAnsi="Times New Roman"/>
                <w:color w:val="000000"/>
                <w:sz w:val="20"/>
                <w:szCs w:val="20"/>
              </w:rPr>
            </w:pPr>
            <w:r w:rsidRPr="00F42C16">
              <w:rPr>
                <w:rFonts w:ascii="Times New Roman" w:hAnsi="Times New Roman"/>
                <w:color w:val="000000"/>
                <w:sz w:val="20"/>
                <w:szCs w:val="20"/>
              </w:rPr>
              <w:t>Hitelből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6576D0E9" w14:textId="77777777" w:rsidR="00F42C16" w:rsidRPr="00F42C16" w:rsidRDefault="00F42C16" w:rsidP="00420868">
            <w:pPr>
              <w:jc w:val="center"/>
              <w:rPr>
                <w:rFonts w:ascii="Times New Roman" w:hAnsi="Times New Roman"/>
                <w:color w:val="000000"/>
                <w:sz w:val="20"/>
                <w:szCs w:val="20"/>
              </w:rPr>
            </w:pPr>
            <w:r w:rsidRPr="00F42C16">
              <w:rPr>
                <w:rFonts w:ascii="Times New Roman" w:hAnsi="Times New Roman"/>
                <w:color w:val="000000"/>
                <w:sz w:val="20"/>
                <w:szCs w:val="20"/>
              </w:rPr>
              <w:t>11</w:t>
            </w:r>
          </w:p>
        </w:tc>
        <w:tc>
          <w:tcPr>
            <w:tcW w:w="1197" w:type="dxa"/>
            <w:tcBorders>
              <w:top w:val="nil"/>
              <w:left w:val="single" w:sz="4" w:space="0" w:color="auto"/>
              <w:bottom w:val="nil"/>
              <w:right w:val="single" w:sz="4" w:space="0" w:color="auto"/>
            </w:tcBorders>
            <w:shd w:val="clear" w:color="auto" w:fill="auto"/>
            <w:vAlign w:val="center"/>
            <w:hideMark/>
          </w:tcPr>
          <w:p w14:paraId="1A395D8D"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nil"/>
              <w:right w:val="single" w:sz="4" w:space="0" w:color="auto"/>
            </w:tcBorders>
            <w:shd w:val="clear" w:color="auto" w:fill="auto"/>
            <w:vAlign w:val="center"/>
            <w:hideMark/>
          </w:tcPr>
          <w:p w14:paraId="25C6BB12"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nil"/>
              <w:right w:val="single" w:sz="4" w:space="0" w:color="auto"/>
            </w:tcBorders>
            <w:shd w:val="clear" w:color="auto" w:fill="auto"/>
            <w:vAlign w:val="center"/>
            <w:hideMark/>
          </w:tcPr>
          <w:p w14:paraId="54037B01"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nil"/>
              <w:right w:val="single" w:sz="4" w:space="0" w:color="auto"/>
            </w:tcBorders>
            <w:shd w:val="clear" w:color="auto" w:fill="auto"/>
            <w:vAlign w:val="center"/>
            <w:hideMark/>
          </w:tcPr>
          <w:p w14:paraId="2492AA8F"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nil"/>
              <w:right w:val="single" w:sz="8" w:space="0" w:color="auto"/>
            </w:tcBorders>
            <w:shd w:val="clear" w:color="auto" w:fill="auto"/>
            <w:vAlign w:val="center"/>
            <w:hideMark/>
          </w:tcPr>
          <w:p w14:paraId="29A5F795" w14:textId="77777777" w:rsidR="00F42C16" w:rsidRPr="00F42C16" w:rsidRDefault="00F42C16" w:rsidP="00420868">
            <w:pPr>
              <w:jc w:val="right"/>
              <w:rPr>
                <w:rFonts w:ascii="Times New Roman" w:hAnsi="Times New Roman"/>
                <w:b/>
                <w:bCs/>
                <w:sz w:val="18"/>
                <w:szCs w:val="18"/>
              </w:rPr>
            </w:pPr>
          </w:p>
        </w:tc>
        <w:tc>
          <w:tcPr>
            <w:tcW w:w="876" w:type="dxa"/>
            <w:vAlign w:val="center"/>
            <w:hideMark/>
          </w:tcPr>
          <w:p w14:paraId="5F17DB7B" w14:textId="77777777" w:rsidR="00F42C16" w:rsidRPr="00897649" w:rsidRDefault="00F42C16" w:rsidP="00420868">
            <w:pPr>
              <w:rPr>
                <w:sz w:val="20"/>
                <w:szCs w:val="20"/>
              </w:rPr>
            </w:pPr>
          </w:p>
        </w:tc>
      </w:tr>
      <w:tr w:rsidR="00F42C16" w:rsidRPr="00897649" w14:paraId="1C783768" w14:textId="77777777" w:rsidTr="00F42C16">
        <w:trPr>
          <w:trHeight w:val="285"/>
        </w:trPr>
        <w:tc>
          <w:tcPr>
            <w:tcW w:w="3482" w:type="dxa"/>
            <w:tcBorders>
              <w:top w:val="single" w:sz="4" w:space="0" w:color="auto"/>
              <w:left w:val="single" w:sz="8" w:space="0" w:color="auto"/>
              <w:bottom w:val="single" w:sz="4" w:space="0" w:color="auto"/>
              <w:right w:val="nil"/>
            </w:tcBorders>
            <w:shd w:val="clear" w:color="auto" w:fill="auto"/>
            <w:vAlign w:val="center"/>
            <w:hideMark/>
          </w:tcPr>
          <w:p w14:paraId="461F1B46" w14:textId="77777777" w:rsidR="00F42C16" w:rsidRPr="00F42C16" w:rsidRDefault="00F42C16" w:rsidP="00420868">
            <w:pPr>
              <w:rPr>
                <w:rFonts w:ascii="Times New Roman" w:hAnsi="Times New Roman"/>
                <w:color w:val="222222"/>
                <w:sz w:val="20"/>
                <w:szCs w:val="20"/>
              </w:rPr>
            </w:pPr>
            <w:r w:rsidRPr="00F42C16">
              <w:rPr>
                <w:rFonts w:ascii="Times New Roman" w:hAnsi="Times New Roman"/>
                <w:color w:val="222222"/>
                <w:sz w:val="20"/>
                <w:szCs w:val="20"/>
              </w:rPr>
              <w:t>Kölcsönből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326623F2" w14:textId="77777777" w:rsidR="00F42C16" w:rsidRPr="00F42C16" w:rsidRDefault="00F42C16" w:rsidP="00420868">
            <w:pPr>
              <w:jc w:val="center"/>
              <w:rPr>
                <w:rFonts w:ascii="Times New Roman" w:hAnsi="Times New Roman"/>
                <w:color w:val="000000"/>
                <w:sz w:val="20"/>
                <w:szCs w:val="20"/>
              </w:rPr>
            </w:pPr>
            <w:r w:rsidRPr="00F42C16">
              <w:rPr>
                <w:rFonts w:ascii="Times New Roman" w:hAnsi="Times New Roman"/>
                <w:color w:val="000000"/>
                <w:sz w:val="20"/>
                <w:szCs w:val="20"/>
              </w:rPr>
              <w:t>12</w:t>
            </w:r>
          </w:p>
        </w:tc>
        <w:tc>
          <w:tcPr>
            <w:tcW w:w="1197" w:type="dxa"/>
            <w:tcBorders>
              <w:top w:val="single" w:sz="4" w:space="0" w:color="auto"/>
              <w:left w:val="single" w:sz="4" w:space="0" w:color="auto"/>
              <w:bottom w:val="nil"/>
              <w:right w:val="single" w:sz="4" w:space="0" w:color="auto"/>
            </w:tcBorders>
            <w:shd w:val="clear" w:color="auto" w:fill="auto"/>
            <w:vAlign w:val="center"/>
            <w:hideMark/>
          </w:tcPr>
          <w:p w14:paraId="137DDAC0" w14:textId="77777777" w:rsidR="00F42C16" w:rsidRPr="00F42C16" w:rsidRDefault="00F42C16" w:rsidP="00420868">
            <w:pPr>
              <w:jc w:val="right"/>
              <w:rPr>
                <w:rFonts w:ascii="Times New Roman" w:hAnsi="Times New Roman"/>
                <w:color w:val="000000"/>
                <w:sz w:val="18"/>
                <w:szCs w:val="18"/>
              </w:rPr>
            </w:pPr>
            <w:r w:rsidRPr="00F42C16">
              <w:rPr>
                <w:rFonts w:ascii="Times New Roman" w:hAnsi="Times New Roman"/>
                <w:color w:val="000000"/>
                <w:sz w:val="18"/>
                <w:szCs w:val="18"/>
              </w:rPr>
              <w:t>51.030.176</w:t>
            </w:r>
          </w:p>
        </w:tc>
        <w:tc>
          <w:tcPr>
            <w:tcW w:w="1197" w:type="dxa"/>
            <w:tcBorders>
              <w:top w:val="single" w:sz="4" w:space="0" w:color="auto"/>
              <w:left w:val="nil"/>
              <w:bottom w:val="nil"/>
              <w:right w:val="single" w:sz="4" w:space="0" w:color="auto"/>
            </w:tcBorders>
            <w:shd w:val="clear" w:color="auto" w:fill="auto"/>
            <w:vAlign w:val="center"/>
            <w:hideMark/>
          </w:tcPr>
          <w:p w14:paraId="5E3DB770" w14:textId="77777777" w:rsidR="00F42C16" w:rsidRPr="00F42C16" w:rsidRDefault="00F42C16" w:rsidP="00420868">
            <w:pPr>
              <w:jc w:val="right"/>
              <w:rPr>
                <w:rFonts w:ascii="Times New Roman" w:hAnsi="Times New Roman"/>
                <w:color w:val="000000"/>
                <w:sz w:val="18"/>
                <w:szCs w:val="18"/>
              </w:rPr>
            </w:pPr>
            <w:r w:rsidRPr="00F42C16">
              <w:rPr>
                <w:rFonts w:ascii="Times New Roman" w:hAnsi="Times New Roman"/>
                <w:color w:val="000000"/>
                <w:sz w:val="18"/>
                <w:szCs w:val="18"/>
              </w:rPr>
              <w:t>41.637.651</w:t>
            </w:r>
          </w:p>
        </w:tc>
        <w:tc>
          <w:tcPr>
            <w:tcW w:w="1197" w:type="dxa"/>
            <w:tcBorders>
              <w:top w:val="single" w:sz="4" w:space="0" w:color="auto"/>
              <w:left w:val="nil"/>
              <w:bottom w:val="nil"/>
              <w:right w:val="single" w:sz="4" w:space="0" w:color="auto"/>
            </w:tcBorders>
            <w:shd w:val="clear" w:color="auto" w:fill="auto"/>
            <w:vAlign w:val="center"/>
            <w:hideMark/>
          </w:tcPr>
          <w:p w14:paraId="00B32CAB" w14:textId="77777777" w:rsidR="00F42C16" w:rsidRPr="00F42C16" w:rsidRDefault="00F42C16" w:rsidP="00420868">
            <w:pPr>
              <w:jc w:val="right"/>
              <w:rPr>
                <w:rFonts w:ascii="Times New Roman" w:hAnsi="Times New Roman"/>
                <w:color w:val="000000"/>
                <w:sz w:val="18"/>
                <w:szCs w:val="18"/>
              </w:rPr>
            </w:pPr>
            <w:r w:rsidRPr="00F42C16">
              <w:rPr>
                <w:rFonts w:ascii="Times New Roman" w:hAnsi="Times New Roman"/>
                <w:color w:val="000000"/>
                <w:sz w:val="18"/>
                <w:szCs w:val="18"/>
              </w:rPr>
              <w:t>38.930.226</w:t>
            </w:r>
          </w:p>
        </w:tc>
        <w:tc>
          <w:tcPr>
            <w:tcW w:w="1197" w:type="dxa"/>
            <w:tcBorders>
              <w:top w:val="single" w:sz="4" w:space="0" w:color="auto"/>
              <w:left w:val="nil"/>
              <w:bottom w:val="nil"/>
              <w:right w:val="single" w:sz="4" w:space="0" w:color="auto"/>
            </w:tcBorders>
            <w:shd w:val="clear" w:color="auto" w:fill="auto"/>
            <w:vAlign w:val="center"/>
            <w:hideMark/>
          </w:tcPr>
          <w:p w14:paraId="74C53B97" w14:textId="77777777" w:rsidR="00F42C16" w:rsidRPr="00F42C16" w:rsidRDefault="00F42C16" w:rsidP="00420868">
            <w:pPr>
              <w:jc w:val="right"/>
              <w:rPr>
                <w:rFonts w:ascii="Times New Roman" w:hAnsi="Times New Roman"/>
                <w:color w:val="000000"/>
                <w:sz w:val="18"/>
                <w:szCs w:val="18"/>
              </w:rPr>
            </w:pPr>
            <w:r w:rsidRPr="00F42C16">
              <w:rPr>
                <w:rFonts w:ascii="Times New Roman" w:hAnsi="Times New Roman"/>
                <w:color w:val="000000"/>
                <w:sz w:val="18"/>
                <w:szCs w:val="18"/>
              </w:rPr>
              <w:t>36.222.801</w:t>
            </w:r>
          </w:p>
        </w:tc>
        <w:tc>
          <w:tcPr>
            <w:tcW w:w="1197" w:type="dxa"/>
            <w:tcBorders>
              <w:top w:val="single" w:sz="4" w:space="0" w:color="auto"/>
              <w:left w:val="nil"/>
              <w:bottom w:val="nil"/>
              <w:right w:val="single" w:sz="8" w:space="0" w:color="auto"/>
            </w:tcBorders>
            <w:shd w:val="clear" w:color="auto" w:fill="auto"/>
            <w:vAlign w:val="center"/>
            <w:hideMark/>
          </w:tcPr>
          <w:p w14:paraId="4D8BF4C9" w14:textId="77777777" w:rsidR="00F42C16" w:rsidRPr="00F42C16" w:rsidRDefault="00F42C16" w:rsidP="00420868">
            <w:pPr>
              <w:jc w:val="right"/>
              <w:rPr>
                <w:rFonts w:ascii="Times New Roman" w:hAnsi="Times New Roman"/>
                <w:b/>
                <w:bCs/>
                <w:sz w:val="18"/>
                <w:szCs w:val="18"/>
              </w:rPr>
            </w:pPr>
            <w:r w:rsidRPr="00F42C16">
              <w:rPr>
                <w:rFonts w:ascii="Times New Roman" w:hAnsi="Times New Roman"/>
                <w:b/>
                <w:bCs/>
                <w:sz w:val="18"/>
                <w:szCs w:val="18"/>
              </w:rPr>
              <w:t>167.820.854</w:t>
            </w:r>
          </w:p>
        </w:tc>
        <w:tc>
          <w:tcPr>
            <w:tcW w:w="876" w:type="dxa"/>
            <w:vAlign w:val="center"/>
            <w:hideMark/>
          </w:tcPr>
          <w:p w14:paraId="0D3A9BD0" w14:textId="77777777" w:rsidR="00F42C16" w:rsidRPr="00897649" w:rsidRDefault="00F42C16" w:rsidP="00420868">
            <w:pPr>
              <w:rPr>
                <w:sz w:val="20"/>
                <w:szCs w:val="20"/>
              </w:rPr>
            </w:pPr>
          </w:p>
        </w:tc>
      </w:tr>
      <w:tr w:rsidR="00F42C16" w:rsidRPr="00897649" w14:paraId="2E6396FC" w14:textId="77777777" w:rsidTr="00F42C16">
        <w:trPr>
          <w:trHeight w:val="555"/>
        </w:trPr>
        <w:tc>
          <w:tcPr>
            <w:tcW w:w="3482" w:type="dxa"/>
            <w:tcBorders>
              <w:top w:val="nil"/>
              <w:left w:val="single" w:sz="8" w:space="0" w:color="auto"/>
              <w:bottom w:val="single" w:sz="4" w:space="0" w:color="auto"/>
              <w:right w:val="nil"/>
            </w:tcBorders>
            <w:shd w:val="clear" w:color="auto" w:fill="auto"/>
            <w:vAlign w:val="center"/>
            <w:hideMark/>
          </w:tcPr>
          <w:p w14:paraId="4AF25723" w14:textId="77777777" w:rsidR="00F42C16" w:rsidRPr="00F42C16" w:rsidRDefault="00F42C16" w:rsidP="00420868">
            <w:pPr>
              <w:rPr>
                <w:rFonts w:ascii="Times New Roman" w:hAnsi="Times New Roman"/>
                <w:color w:val="222222"/>
                <w:sz w:val="20"/>
                <w:szCs w:val="20"/>
              </w:rPr>
            </w:pPr>
            <w:r w:rsidRPr="00F42C16">
              <w:rPr>
                <w:rFonts w:ascii="Times New Roman" w:hAnsi="Times New Roman"/>
                <w:color w:val="222222"/>
                <w:sz w:val="20"/>
                <w:szCs w:val="20"/>
              </w:rPr>
              <w:t>Hitelviszonyt megtestesítő értékpapírból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4E05C90F" w14:textId="77777777" w:rsidR="00F42C16" w:rsidRPr="00F42C16" w:rsidRDefault="00F42C16" w:rsidP="00420868">
            <w:pPr>
              <w:jc w:val="center"/>
              <w:rPr>
                <w:rFonts w:ascii="Times New Roman" w:hAnsi="Times New Roman"/>
                <w:color w:val="000000"/>
                <w:sz w:val="20"/>
                <w:szCs w:val="20"/>
              </w:rPr>
            </w:pPr>
            <w:r w:rsidRPr="00F42C16">
              <w:rPr>
                <w:rFonts w:ascii="Times New Roman" w:hAnsi="Times New Roman"/>
                <w:color w:val="000000"/>
                <w:sz w:val="20"/>
                <w:szCs w:val="20"/>
              </w:rPr>
              <w:t>13</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F1B24" w14:textId="77777777" w:rsidR="00F42C16" w:rsidRPr="00F42C16" w:rsidRDefault="00F42C16" w:rsidP="00420868">
            <w:pPr>
              <w:jc w:val="right"/>
              <w:rPr>
                <w:rFonts w:ascii="Times New Roman" w:hAnsi="Times New Roman"/>
                <w:color w:val="000000"/>
                <w:sz w:val="18"/>
                <w:szCs w:val="18"/>
              </w:rPr>
            </w:pP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2BC113FD" w14:textId="77777777" w:rsidR="00F42C16" w:rsidRPr="00F42C16" w:rsidRDefault="00F42C16" w:rsidP="00420868">
            <w:pPr>
              <w:jc w:val="right"/>
              <w:rPr>
                <w:rFonts w:ascii="Times New Roman" w:hAnsi="Times New Roman"/>
                <w:color w:val="000000"/>
                <w:sz w:val="18"/>
                <w:szCs w:val="18"/>
              </w:rPr>
            </w:pP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29289792" w14:textId="77777777" w:rsidR="00F42C16" w:rsidRPr="00F42C16" w:rsidRDefault="00F42C16" w:rsidP="00420868">
            <w:pPr>
              <w:jc w:val="right"/>
              <w:rPr>
                <w:rFonts w:ascii="Times New Roman" w:hAnsi="Times New Roman"/>
                <w:color w:val="000000"/>
                <w:sz w:val="18"/>
                <w:szCs w:val="18"/>
              </w:rPr>
            </w:pP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154B7A88" w14:textId="77777777" w:rsidR="00F42C16" w:rsidRPr="00F42C16" w:rsidRDefault="00F42C16" w:rsidP="00420868">
            <w:pPr>
              <w:jc w:val="right"/>
              <w:rPr>
                <w:rFonts w:ascii="Times New Roman" w:hAnsi="Times New Roman"/>
                <w:color w:val="000000"/>
                <w:sz w:val="18"/>
                <w:szCs w:val="18"/>
              </w:rPr>
            </w:pPr>
          </w:p>
        </w:tc>
        <w:tc>
          <w:tcPr>
            <w:tcW w:w="1197" w:type="dxa"/>
            <w:tcBorders>
              <w:top w:val="single" w:sz="4" w:space="0" w:color="auto"/>
              <w:left w:val="nil"/>
              <w:bottom w:val="nil"/>
              <w:right w:val="single" w:sz="8" w:space="0" w:color="auto"/>
            </w:tcBorders>
            <w:shd w:val="clear" w:color="auto" w:fill="auto"/>
            <w:vAlign w:val="center"/>
            <w:hideMark/>
          </w:tcPr>
          <w:p w14:paraId="0BA8799E" w14:textId="77777777" w:rsidR="00F42C16" w:rsidRPr="00F42C16" w:rsidRDefault="00F42C16" w:rsidP="00420868">
            <w:pPr>
              <w:jc w:val="right"/>
              <w:rPr>
                <w:rFonts w:ascii="Times New Roman" w:hAnsi="Times New Roman"/>
                <w:b/>
                <w:bCs/>
                <w:sz w:val="18"/>
                <w:szCs w:val="18"/>
              </w:rPr>
            </w:pPr>
          </w:p>
        </w:tc>
        <w:tc>
          <w:tcPr>
            <w:tcW w:w="876" w:type="dxa"/>
            <w:vAlign w:val="center"/>
            <w:hideMark/>
          </w:tcPr>
          <w:p w14:paraId="594E5D71" w14:textId="77777777" w:rsidR="00F42C16" w:rsidRPr="00897649" w:rsidRDefault="00F42C16" w:rsidP="00420868">
            <w:pPr>
              <w:rPr>
                <w:sz w:val="20"/>
                <w:szCs w:val="20"/>
              </w:rPr>
            </w:pPr>
          </w:p>
        </w:tc>
      </w:tr>
      <w:tr w:rsidR="00F42C16" w:rsidRPr="00897649" w14:paraId="6D8A4154" w14:textId="77777777" w:rsidTr="00F42C16">
        <w:trPr>
          <w:trHeight w:val="285"/>
        </w:trPr>
        <w:tc>
          <w:tcPr>
            <w:tcW w:w="3482" w:type="dxa"/>
            <w:tcBorders>
              <w:top w:val="nil"/>
              <w:left w:val="single" w:sz="8" w:space="0" w:color="auto"/>
              <w:bottom w:val="single" w:sz="4" w:space="0" w:color="auto"/>
              <w:right w:val="nil"/>
            </w:tcBorders>
            <w:shd w:val="clear" w:color="auto" w:fill="auto"/>
            <w:vAlign w:val="center"/>
            <w:hideMark/>
          </w:tcPr>
          <w:p w14:paraId="3DA420B5" w14:textId="77777777" w:rsidR="00F42C16" w:rsidRPr="00F42C16" w:rsidRDefault="00F42C16" w:rsidP="00420868">
            <w:pPr>
              <w:rPr>
                <w:rFonts w:ascii="Times New Roman" w:hAnsi="Times New Roman"/>
                <w:color w:val="222222"/>
                <w:sz w:val="20"/>
                <w:szCs w:val="20"/>
              </w:rPr>
            </w:pPr>
            <w:r w:rsidRPr="00F42C16">
              <w:rPr>
                <w:rFonts w:ascii="Times New Roman" w:hAnsi="Times New Roman"/>
                <w:color w:val="222222"/>
                <w:sz w:val="20"/>
                <w:szCs w:val="20"/>
              </w:rPr>
              <w:t>Adott váltóból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5C878D74" w14:textId="77777777" w:rsidR="00F42C16" w:rsidRPr="00F42C16" w:rsidRDefault="00F42C16" w:rsidP="00420868">
            <w:pPr>
              <w:jc w:val="center"/>
              <w:rPr>
                <w:rFonts w:ascii="Times New Roman" w:hAnsi="Times New Roman"/>
                <w:color w:val="000000"/>
                <w:sz w:val="20"/>
                <w:szCs w:val="20"/>
              </w:rPr>
            </w:pPr>
            <w:r w:rsidRPr="00F42C16">
              <w:rPr>
                <w:rFonts w:ascii="Times New Roman" w:hAnsi="Times New Roman"/>
                <w:color w:val="000000"/>
                <w:sz w:val="20"/>
                <w:szCs w:val="20"/>
              </w:rPr>
              <w:t>14</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574A82D7"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608A5AEE"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36CF3AB9"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470C9204" w14:textId="77777777" w:rsidR="00F42C16" w:rsidRPr="00F42C16" w:rsidRDefault="00F42C16" w:rsidP="00420868">
            <w:pPr>
              <w:jc w:val="right"/>
              <w:rPr>
                <w:rFonts w:ascii="Times New Roman" w:hAnsi="Times New Roman"/>
                <w:color w:val="000000"/>
                <w:sz w:val="18"/>
                <w:szCs w:val="18"/>
              </w:rPr>
            </w:pPr>
          </w:p>
        </w:tc>
        <w:tc>
          <w:tcPr>
            <w:tcW w:w="1197" w:type="dxa"/>
            <w:tcBorders>
              <w:top w:val="single" w:sz="4" w:space="0" w:color="auto"/>
              <w:left w:val="nil"/>
              <w:bottom w:val="nil"/>
              <w:right w:val="single" w:sz="8" w:space="0" w:color="auto"/>
            </w:tcBorders>
            <w:shd w:val="clear" w:color="auto" w:fill="auto"/>
            <w:vAlign w:val="center"/>
            <w:hideMark/>
          </w:tcPr>
          <w:p w14:paraId="484A6FE1" w14:textId="77777777" w:rsidR="00F42C16" w:rsidRPr="00F42C16" w:rsidRDefault="00F42C16" w:rsidP="00420868">
            <w:pPr>
              <w:jc w:val="right"/>
              <w:rPr>
                <w:rFonts w:ascii="Times New Roman" w:hAnsi="Times New Roman"/>
                <w:b/>
                <w:bCs/>
                <w:sz w:val="18"/>
                <w:szCs w:val="18"/>
              </w:rPr>
            </w:pPr>
          </w:p>
        </w:tc>
        <w:tc>
          <w:tcPr>
            <w:tcW w:w="876" w:type="dxa"/>
            <w:vAlign w:val="center"/>
            <w:hideMark/>
          </w:tcPr>
          <w:p w14:paraId="6AB2EF11" w14:textId="77777777" w:rsidR="00F42C16" w:rsidRPr="00897649" w:rsidRDefault="00F42C16" w:rsidP="00420868">
            <w:pPr>
              <w:rPr>
                <w:sz w:val="20"/>
                <w:szCs w:val="20"/>
              </w:rPr>
            </w:pPr>
          </w:p>
        </w:tc>
      </w:tr>
      <w:tr w:rsidR="00F42C16" w:rsidRPr="00897649" w14:paraId="2C60F1C2" w14:textId="77777777" w:rsidTr="00F42C16">
        <w:trPr>
          <w:trHeight w:val="285"/>
        </w:trPr>
        <w:tc>
          <w:tcPr>
            <w:tcW w:w="3482" w:type="dxa"/>
            <w:tcBorders>
              <w:top w:val="nil"/>
              <w:left w:val="single" w:sz="8" w:space="0" w:color="auto"/>
              <w:bottom w:val="single" w:sz="4" w:space="0" w:color="auto"/>
              <w:right w:val="nil"/>
            </w:tcBorders>
            <w:shd w:val="clear" w:color="auto" w:fill="auto"/>
            <w:vAlign w:val="center"/>
            <w:hideMark/>
          </w:tcPr>
          <w:p w14:paraId="6BF931C4" w14:textId="77777777" w:rsidR="00F42C16" w:rsidRPr="00F42C16" w:rsidRDefault="00F42C16" w:rsidP="00420868">
            <w:pPr>
              <w:rPr>
                <w:rFonts w:ascii="Times New Roman" w:hAnsi="Times New Roman"/>
                <w:color w:val="222222"/>
                <w:sz w:val="20"/>
                <w:szCs w:val="20"/>
              </w:rPr>
            </w:pPr>
            <w:r w:rsidRPr="00F42C16">
              <w:rPr>
                <w:rFonts w:ascii="Times New Roman" w:hAnsi="Times New Roman"/>
                <w:color w:val="222222"/>
                <w:sz w:val="20"/>
                <w:szCs w:val="20"/>
              </w:rPr>
              <w:t>Pénzügyi lízingből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51F72EF4" w14:textId="77777777" w:rsidR="00F42C16" w:rsidRPr="00F42C16" w:rsidRDefault="00F42C16" w:rsidP="00420868">
            <w:pPr>
              <w:jc w:val="center"/>
              <w:rPr>
                <w:rFonts w:ascii="Times New Roman" w:hAnsi="Times New Roman"/>
                <w:color w:val="000000"/>
                <w:sz w:val="20"/>
                <w:szCs w:val="20"/>
              </w:rPr>
            </w:pPr>
            <w:r w:rsidRPr="00F42C16">
              <w:rPr>
                <w:rFonts w:ascii="Times New Roman" w:hAnsi="Times New Roman"/>
                <w:color w:val="000000"/>
                <w:sz w:val="20"/>
                <w:szCs w:val="20"/>
              </w:rPr>
              <w:t>15</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12D11F22" w14:textId="77777777" w:rsidR="00F42C16" w:rsidRPr="00F42C16" w:rsidRDefault="00F42C16" w:rsidP="00420868">
            <w:pPr>
              <w:jc w:val="right"/>
              <w:rPr>
                <w:rFonts w:ascii="Times New Roman" w:hAnsi="Times New Roman"/>
                <w:color w:val="000000"/>
                <w:sz w:val="18"/>
                <w:szCs w:val="18"/>
              </w:rPr>
            </w:pPr>
            <w:r w:rsidRPr="00F42C16">
              <w:rPr>
                <w:rFonts w:ascii="Times New Roman" w:hAnsi="Times New Roman"/>
                <w:color w:val="000000"/>
                <w:sz w:val="18"/>
                <w:szCs w:val="18"/>
              </w:rPr>
              <w:t>1.924.696</w:t>
            </w:r>
          </w:p>
        </w:tc>
        <w:tc>
          <w:tcPr>
            <w:tcW w:w="1197" w:type="dxa"/>
            <w:tcBorders>
              <w:top w:val="nil"/>
              <w:left w:val="nil"/>
              <w:bottom w:val="single" w:sz="4" w:space="0" w:color="auto"/>
              <w:right w:val="single" w:sz="4" w:space="0" w:color="auto"/>
            </w:tcBorders>
            <w:shd w:val="clear" w:color="auto" w:fill="auto"/>
            <w:vAlign w:val="center"/>
            <w:hideMark/>
          </w:tcPr>
          <w:p w14:paraId="7BA422AE"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62D36A6A"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63A6526D" w14:textId="77777777" w:rsidR="00F42C16" w:rsidRPr="00F42C16" w:rsidRDefault="00F42C16" w:rsidP="00420868">
            <w:pPr>
              <w:jc w:val="right"/>
              <w:rPr>
                <w:rFonts w:ascii="Times New Roman" w:hAnsi="Times New Roman"/>
                <w:color w:val="000000"/>
                <w:sz w:val="18"/>
                <w:szCs w:val="18"/>
              </w:rPr>
            </w:pPr>
          </w:p>
        </w:tc>
        <w:tc>
          <w:tcPr>
            <w:tcW w:w="1197" w:type="dxa"/>
            <w:tcBorders>
              <w:top w:val="single" w:sz="4" w:space="0" w:color="auto"/>
              <w:left w:val="nil"/>
              <w:bottom w:val="nil"/>
              <w:right w:val="single" w:sz="8" w:space="0" w:color="auto"/>
            </w:tcBorders>
            <w:shd w:val="clear" w:color="auto" w:fill="auto"/>
            <w:vAlign w:val="center"/>
            <w:hideMark/>
          </w:tcPr>
          <w:p w14:paraId="7EB50B57" w14:textId="77777777" w:rsidR="00F42C16" w:rsidRPr="00F42C16" w:rsidRDefault="00F42C16" w:rsidP="00420868">
            <w:pPr>
              <w:jc w:val="right"/>
              <w:rPr>
                <w:rFonts w:ascii="Times New Roman" w:hAnsi="Times New Roman"/>
                <w:b/>
                <w:bCs/>
                <w:sz w:val="18"/>
                <w:szCs w:val="18"/>
              </w:rPr>
            </w:pPr>
          </w:p>
        </w:tc>
        <w:tc>
          <w:tcPr>
            <w:tcW w:w="876" w:type="dxa"/>
            <w:vAlign w:val="center"/>
            <w:hideMark/>
          </w:tcPr>
          <w:p w14:paraId="02811074" w14:textId="77777777" w:rsidR="00F42C16" w:rsidRPr="00897649" w:rsidRDefault="00F42C16" w:rsidP="00420868">
            <w:pPr>
              <w:rPr>
                <w:sz w:val="20"/>
                <w:szCs w:val="20"/>
              </w:rPr>
            </w:pPr>
          </w:p>
        </w:tc>
      </w:tr>
      <w:tr w:rsidR="00F42C16" w:rsidRPr="00897649" w14:paraId="58F2073B" w14:textId="77777777" w:rsidTr="00F42C16">
        <w:trPr>
          <w:trHeight w:val="570"/>
        </w:trPr>
        <w:tc>
          <w:tcPr>
            <w:tcW w:w="3482" w:type="dxa"/>
            <w:tcBorders>
              <w:top w:val="nil"/>
              <w:left w:val="single" w:sz="8" w:space="0" w:color="auto"/>
              <w:bottom w:val="single" w:sz="4" w:space="0" w:color="auto"/>
              <w:right w:val="nil"/>
            </w:tcBorders>
            <w:shd w:val="clear" w:color="auto" w:fill="auto"/>
            <w:vAlign w:val="center"/>
            <w:hideMark/>
          </w:tcPr>
          <w:p w14:paraId="1E275B20" w14:textId="77777777" w:rsidR="00F42C16" w:rsidRPr="00F42C16" w:rsidRDefault="00F42C16" w:rsidP="00420868">
            <w:pPr>
              <w:rPr>
                <w:rFonts w:ascii="Times New Roman" w:hAnsi="Times New Roman"/>
                <w:color w:val="222222"/>
                <w:sz w:val="20"/>
                <w:szCs w:val="20"/>
              </w:rPr>
            </w:pPr>
            <w:r w:rsidRPr="00F42C16">
              <w:rPr>
                <w:rFonts w:ascii="Times New Roman" w:hAnsi="Times New Roman"/>
                <w:color w:val="222222"/>
                <w:sz w:val="20"/>
                <w:szCs w:val="20"/>
              </w:rPr>
              <w:t>Halasztott fizetés, részletfizetés fizetési kötelezettsége</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66DF9538" w14:textId="77777777" w:rsidR="00F42C16" w:rsidRPr="00F42C16" w:rsidRDefault="00F42C16" w:rsidP="00420868">
            <w:pPr>
              <w:jc w:val="center"/>
              <w:rPr>
                <w:rFonts w:ascii="Times New Roman" w:hAnsi="Times New Roman"/>
                <w:color w:val="000000"/>
                <w:sz w:val="20"/>
                <w:szCs w:val="20"/>
              </w:rPr>
            </w:pPr>
            <w:r w:rsidRPr="00F42C16">
              <w:rPr>
                <w:rFonts w:ascii="Times New Roman" w:hAnsi="Times New Roman"/>
                <w:color w:val="000000"/>
                <w:sz w:val="20"/>
                <w:szCs w:val="20"/>
              </w:rPr>
              <w:t>16</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2A6C60D5" w14:textId="77777777" w:rsidR="00F42C16" w:rsidRPr="00F42C16" w:rsidRDefault="00F42C16" w:rsidP="00420868">
            <w:pPr>
              <w:jc w:val="right"/>
              <w:rPr>
                <w:rFonts w:ascii="Times New Roman" w:hAnsi="Times New Roman"/>
                <w:color w:val="000000"/>
                <w:sz w:val="18"/>
                <w:szCs w:val="18"/>
              </w:rPr>
            </w:pPr>
            <w:r w:rsidRPr="00F42C16">
              <w:rPr>
                <w:rFonts w:ascii="Times New Roman" w:hAnsi="Times New Roman"/>
                <w:color w:val="000000"/>
                <w:sz w:val="18"/>
                <w:szCs w:val="18"/>
              </w:rPr>
              <w:t>31.679.232</w:t>
            </w:r>
          </w:p>
        </w:tc>
        <w:tc>
          <w:tcPr>
            <w:tcW w:w="1197" w:type="dxa"/>
            <w:tcBorders>
              <w:top w:val="nil"/>
              <w:left w:val="nil"/>
              <w:bottom w:val="single" w:sz="4" w:space="0" w:color="auto"/>
              <w:right w:val="single" w:sz="4" w:space="0" w:color="auto"/>
            </w:tcBorders>
            <w:shd w:val="clear" w:color="auto" w:fill="auto"/>
            <w:vAlign w:val="center"/>
            <w:hideMark/>
          </w:tcPr>
          <w:p w14:paraId="1ACB9CE7" w14:textId="77777777" w:rsidR="00F42C16" w:rsidRPr="00F42C16" w:rsidRDefault="00F42C16" w:rsidP="00420868">
            <w:pPr>
              <w:jc w:val="right"/>
              <w:rPr>
                <w:rFonts w:ascii="Times New Roman" w:hAnsi="Times New Roman"/>
                <w:color w:val="000000"/>
                <w:sz w:val="18"/>
                <w:szCs w:val="18"/>
              </w:rPr>
            </w:pPr>
            <w:r w:rsidRPr="00F42C16">
              <w:rPr>
                <w:rFonts w:ascii="Times New Roman" w:hAnsi="Times New Roman"/>
                <w:color w:val="000000"/>
                <w:sz w:val="18"/>
                <w:szCs w:val="18"/>
              </w:rPr>
              <w:t>31.679.232</w:t>
            </w:r>
          </w:p>
        </w:tc>
        <w:tc>
          <w:tcPr>
            <w:tcW w:w="1197" w:type="dxa"/>
            <w:tcBorders>
              <w:top w:val="nil"/>
              <w:left w:val="nil"/>
              <w:bottom w:val="single" w:sz="4" w:space="0" w:color="auto"/>
              <w:right w:val="single" w:sz="4" w:space="0" w:color="auto"/>
            </w:tcBorders>
            <w:shd w:val="clear" w:color="auto" w:fill="auto"/>
            <w:vAlign w:val="center"/>
            <w:hideMark/>
          </w:tcPr>
          <w:p w14:paraId="104F1560" w14:textId="77777777" w:rsidR="00F42C16" w:rsidRPr="00F42C16" w:rsidRDefault="00F42C16" w:rsidP="00420868">
            <w:pPr>
              <w:jc w:val="right"/>
              <w:rPr>
                <w:rFonts w:ascii="Times New Roman" w:hAnsi="Times New Roman"/>
                <w:color w:val="000000"/>
                <w:sz w:val="18"/>
                <w:szCs w:val="18"/>
              </w:rPr>
            </w:pPr>
            <w:r w:rsidRPr="00F42C16">
              <w:rPr>
                <w:rFonts w:ascii="Times New Roman" w:hAnsi="Times New Roman"/>
                <w:color w:val="000000"/>
                <w:sz w:val="18"/>
                <w:szCs w:val="18"/>
              </w:rPr>
              <w:t>31.679.232</w:t>
            </w:r>
          </w:p>
        </w:tc>
        <w:tc>
          <w:tcPr>
            <w:tcW w:w="1197" w:type="dxa"/>
            <w:tcBorders>
              <w:top w:val="nil"/>
              <w:left w:val="nil"/>
              <w:bottom w:val="single" w:sz="4" w:space="0" w:color="auto"/>
              <w:right w:val="single" w:sz="4" w:space="0" w:color="auto"/>
            </w:tcBorders>
            <w:shd w:val="clear" w:color="auto" w:fill="auto"/>
            <w:vAlign w:val="center"/>
            <w:hideMark/>
          </w:tcPr>
          <w:p w14:paraId="44F3B3FB" w14:textId="77777777" w:rsidR="00F42C16" w:rsidRPr="00F42C16" w:rsidRDefault="00F42C16" w:rsidP="00420868">
            <w:pPr>
              <w:jc w:val="right"/>
              <w:rPr>
                <w:rFonts w:ascii="Times New Roman" w:hAnsi="Times New Roman"/>
                <w:color w:val="000000"/>
                <w:sz w:val="18"/>
                <w:szCs w:val="18"/>
              </w:rPr>
            </w:pPr>
            <w:r w:rsidRPr="00F42C16">
              <w:rPr>
                <w:rFonts w:ascii="Times New Roman" w:hAnsi="Times New Roman"/>
                <w:color w:val="000000"/>
                <w:sz w:val="18"/>
                <w:szCs w:val="18"/>
              </w:rPr>
              <w:t>31.679.232</w:t>
            </w:r>
          </w:p>
        </w:tc>
        <w:tc>
          <w:tcPr>
            <w:tcW w:w="1197" w:type="dxa"/>
            <w:tcBorders>
              <w:top w:val="single" w:sz="4" w:space="0" w:color="auto"/>
              <w:left w:val="nil"/>
              <w:bottom w:val="nil"/>
              <w:right w:val="single" w:sz="8" w:space="0" w:color="auto"/>
            </w:tcBorders>
            <w:shd w:val="clear" w:color="auto" w:fill="auto"/>
            <w:vAlign w:val="center"/>
            <w:hideMark/>
          </w:tcPr>
          <w:p w14:paraId="544C6F30" w14:textId="77777777" w:rsidR="00F42C16" w:rsidRPr="00F42C16" w:rsidRDefault="00F42C16" w:rsidP="00420868">
            <w:pPr>
              <w:jc w:val="right"/>
              <w:rPr>
                <w:rFonts w:ascii="Times New Roman" w:hAnsi="Times New Roman"/>
                <w:b/>
                <w:bCs/>
                <w:sz w:val="18"/>
                <w:szCs w:val="18"/>
              </w:rPr>
            </w:pPr>
            <w:r w:rsidRPr="00F42C16">
              <w:rPr>
                <w:rFonts w:ascii="Times New Roman" w:hAnsi="Times New Roman"/>
                <w:b/>
                <w:bCs/>
                <w:sz w:val="18"/>
                <w:szCs w:val="18"/>
              </w:rPr>
              <w:t>126.716.928</w:t>
            </w:r>
          </w:p>
        </w:tc>
        <w:tc>
          <w:tcPr>
            <w:tcW w:w="876" w:type="dxa"/>
            <w:vAlign w:val="center"/>
            <w:hideMark/>
          </w:tcPr>
          <w:p w14:paraId="13525776" w14:textId="77777777" w:rsidR="00F42C16" w:rsidRPr="00897649" w:rsidRDefault="00F42C16" w:rsidP="00420868">
            <w:pPr>
              <w:rPr>
                <w:sz w:val="20"/>
                <w:szCs w:val="20"/>
              </w:rPr>
            </w:pPr>
          </w:p>
        </w:tc>
      </w:tr>
      <w:tr w:rsidR="00F42C16" w:rsidRPr="00897649" w14:paraId="44D0B766" w14:textId="77777777" w:rsidTr="00F42C16">
        <w:trPr>
          <w:trHeight w:val="660"/>
        </w:trPr>
        <w:tc>
          <w:tcPr>
            <w:tcW w:w="3482" w:type="dxa"/>
            <w:tcBorders>
              <w:top w:val="nil"/>
              <w:left w:val="single" w:sz="8" w:space="0" w:color="auto"/>
              <w:bottom w:val="single" w:sz="4" w:space="0" w:color="auto"/>
              <w:right w:val="nil"/>
            </w:tcBorders>
            <w:shd w:val="clear" w:color="auto" w:fill="auto"/>
            <w:vAlign w:val="center"/>
            <w:hideMark/>
          </w:tcPr>
          <w:p w14:paraId="580C5992" w14:textId="77777777" w:rsidR="00F42C16" w:rsidRPr="00F42C16" w:rsidRDefault="00F42C16" w:rsidP="00420868">
            <w:pPr>
              <w:rPr>
                <w:rFonts w:ascii="Times New Roman" w:hAnsi="Times New Roman"/>
                <w:color w:val="222222"/>
                <w:sz w:val="20"/>
                <w:szCs w:val="20"/>
              </w:rPr>
            </w:pPr>
            <w:r w:rsidRPr="00F42C16">
              <w:rPr>
                <w:rFonts w:ascii="Times New Roman" w:hAnsi="Times New Roman"/>
                <w:color w:val="222222"/>
                <w:sz w:val="20"/>
                <w:szCs w:val="20"/>
              </w:rPr>
              <w:t>Szerződésben kikötött visszavásárlási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6CD50888" w14:textId="77777777" w:rsidR="00F42C16" w:rsidRPr="00F42C16" w:rsidRDefault="00F42C16" w:rsidP="00420868">
            <w:pPr>
              <w:jc w:val="center"/>
              <w:rPr>
                <w:rFonts w:ascii="Times New Roman" w:hAnsi="Times New Roman"/>
                <w:color w:val="000000"/>
                <w:sz w:val="20"/>
                <w:szCs w:val="20"/>
              </w:rPr>
            </w:pPr>
            <w:r w:rsidRPr="00F42C16">
              <w:rPr>
                <w:rFonts w:ascii="Times New Roman" w:hAnsi="Times New Roman"/>
                <w:color w:val="000000"/>
                <w:sz w:val="20"/>
                <w:szCs w:val="20"/>
              </w:rPr>
              <w:t>17</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43B54916"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1CC19840"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49FA9F20"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2EB75A3B" w14:textId="77777777" w:rsidR="00F42C16" w:rsidRPr="00F42C16" w:rsidRDefault="00F42C16" w:rsidP="00420868">
            <w:pPr>
              <w:jc w:val="right"/>
              <w:rPr>
                <w:rFonts w:ascii="Times New Roman" w:hAnsi="Times New Roman"/>
                <w:color w:val="000000"/>
                <w:sz w:val="18"/>
                <w:szCs w:val="18"/>
              </w:rPr>
            </w:pPr>
          </w:p>
        </w:tc>
        <w:tc>
          <w:tcPr>
            <w:tcW w:w="1197" w:type="dxa"/>
            <w:tcBorders>
              <w:top w:val="single" w:sz="4" w:space="0" w:color="auto"/>
              <w:left w:val="nil"/>
              <w:bottom w:val="nil"/>
              <w:right w:val="single" w:sz="8" w:space="0" w:color="auto"/>
            </w:tcBorders>
            <w:shd w:val="clear" w:color="auto" w:fill="auto"/>
            <w:vAlign w:val="center"/>
            <w:hideMark/>
          </w:tcPr>
          <w:p w14:paraId="4B0D4779" w14:textId="77777777" w:rsidR="00F42C16" w:rsidRPr="00F42C16" w:rsidRDefault="00F42C16" w:rsidP="00420868">
            <w:pPr>
              <w:jc w:val="right"/>
              <w:rPr>
                <w:rFonts w:ascii="Times New Roman" w:hAnsi="Times New Roman"/>
                <w:b/>
                <w:bCs/>
                <w:sz w:val="18"/>
                <w:szCs w:val="18"/>
              </w:rPr>
            </w:pPr>
          </w:p>
        </w:tc>
        <w:tc>
          <w:tcPr>
            <w:tcW w:w="876" w:type="dxa"/>
            <w:vAlign w:val="center"/>
            <w:hideMark/>
          </w:tcPr>
          <w:p w14:paraId="577BD615" w14:textId="77777777" w:rsidR="00F42C16" w:rsidRPr="00897649" w:rsidRDefault="00F42C16" w:rsidP="00420868">
            <w:pPr>
              <w:rPr>
                <w:sz w:val="20"/>
                <w:szCs w:val="20"/>
              </w:rPr>
            </w:pPr>
          </w:p>
        </w:tc>
      </w:tr>
      <w:tr w:rsidR="00F42C16" w:rsidRPr="00897649" w14:paraId="4EC254C9" w14:textId="77777777" w:rsidTr="00F42C16">
        <w:trPr>
          <w:trHeight w:val="630"/>
        </w:trPr>
        <w:tc>
          <w:tcPr>
            <w:tcW w:w="3482" w:type="dxa"/>
            <w:tcBorders>
              <w:top w:val="nil"/>
              <w:left w:val="single" w:sz="8" w:space="0" w:color="auto"/>
              <w:bottom w:val="single" w:sz="4" w:space="0" w:color="auto"/>
              <w:right w:val="nil"/>
            </w:tcBorders>
            <w:shd w:val="clear" w:color="auto" w:fill="auto"/>
            <w:vAlign w:val="center"/>
            <w:hideMark/>
          </w:tcPr>
          <w:p w14:paraId="1618A0BE" w14:textId="77777777" w:rsidR="00F42C16" w:rsidRPr="00F42C16" w:rsidRDefault="00F42C16" w:rsidP="00420868">
            <w:pPr>
              <w:rPr>
                <w:rFonts w:ascii="Times New Roman" w:hAnsi="Times New Roman"/>
                <w:color w:val="222222"/>
                <w:sz w:val="20"/>
                <w:szCs w:val="20"/>
              </w:rPr>
            </w:pPr>
            <w:r w:rsidRPr="00F42C16">
              <w:rPr>
                <w:rFonts w:ascii="Times New Roman" w:hAnsi="Times New Roman"/>
                <w:color w:val="222222"/>
                <w:sz w:val="20"/>
                <w:szCs w:val="20"/>
              </w:rPr>
              <w:t>Kezesség- és garanciavállalásból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49DB66F3" w14:textId="77777777" w:rsidR="00F42C16" w:rsidRPr="00F42C16" w:rsidRDefault="00F42C16" w:rsidP="00420868">
            <w:pPr>
              <w:jc w:val="center"/>
              <w:rPr>
                <w:rFonts w:ascii="Times New Roman" w:hAnsi="Times New Roman"/>
                <w:color w:val="000000"/>
                <w:sz w:val="20"/>
                <w:szCs w:val="20"/>
              </w:rPr>
            </w:pPr>
            <w:r w:rsidRPr="00F42C16">
              <w:rPr>
                <w:rFonts w:ascii="Times New Roman" w:hAnsi="Times New Roman"/>
                <w:color w:val="000000"/>
                <w:sz w:val="20"/>
                <w:szCs w:val="20"/>
              </w:rPr>
              <w:t>18</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01094E86"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5D1620C7"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34F451AE"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1BEE47EB" w14:textId="77777777" w:rsidR="00F42C16" w:rsidRPr="00F42C16" w:rsidRDefault="00F42C16" w:rsidP="00420868">
            <w:pPr>
              <w:jc w:val="right"/>
              <w:rPr>
                <w:rFonts w:ascii="Times New Roman" w:hAnsi="Times New Roman"/>
                <w:color w:val="000000"/>
                <w:sz w:val="18"/>
                <w:szCs w:val="18"/>
              </w:rPr>
            </w:pPr>
          </w:p>
        </w:tc>
        <w:tc>
          <w:tcPr>
            <w:tcW w:w="1197" w:type="dxa"/>
            <w:tcBorders>
              <w:top w:val="single" w:sz="4" w:space="0" w:color="auto"/>
              <w:left w:val="nil"/>
              <w:bottom w:val="nil"/>
              <w:right w:val="single" w:sz="8" w:space="0" w:color="auto"/>
            </w:tcBorders>
            <w:shd w:val="clear" w:color="auto" w:fill="auto"/>
            <w:vAlign w:val="center"/>
            <w:hideMark/>
          </w:tcPr>
          <w:p w14:paraId="1F49D5B2" w14:textId="77777777" w:rsidR="00F42C16" w:rsidRPr="00F42C16" w:rsidRDefault="00F42C16" w:rsidP="00420868">
            <w:pPr>
              <w:jc w:val="right"/>
              <w:rPr>
                <w:rFonts w:ascii="Times New Roman" w:hAnsi="Times New Roman"/>
                <w:b/>
                <w:bCs/>
                <w:sz w:val="18"/>
                <w:szCs w:val="18"/>
              </w:rPr>
            </w:pPr>
          </w:p>
        </w:tc>
        <w:tc>
          <w:tcPr>
            <w:tcW w:w="876" w:type="dxa"/>
            <w:vAlign w:val="center"/>
            <w:hideMark/>
          </w:tcPr>
          <w:p w14:paraId="6E97C08A" w14:textId="77777777" w:rsidR="00F42C16" w:rsidRPr="00897649" w:rsidRDefault="00F42C16" w:rsidP="00420868">
            <w:pPr>
              <w:rPr>
                <w:sz w:val="20"/>
                <w:szCs w:val="20"/>
              </w:rPr>
            </w:pPr>
          </w:p>
        </w:tc>
      </w:tr>
      <w:tr w:rsidR="00F42C16" w:rsidRPr="00897649" w14:paraId="29282A73" w14:textId="77777777" w:rsidTr="00F42C16">
        <w:trPr>
          <w:trHeight w:val="780"/>
        </w:trPr>
        <w:tc>
          <w:tcPr>
            <w:tcW w:w="34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3B772B" w14:textId="77777777" w:rsidR="00F42C16" w:rsidRPr="00F42C16" w:rsidRDefault="00F42C16" w:rsidP="00420868">
            <w:pPr>
              <w:rPr>
                <w:rFonts w:ascii="Times New Roman" w:hAnsi="Times New Roman"/>
                <w:b/>
                <w:bCs/>
                <w:color w:val="000000"/>
                <w:sz w:val="20"/>
                <w:szCs w:val="20"/>
              </w:rPr>
            </w:pPr>
            <w:r w:rsidRPr="00F42C16">
              <w:rPr>
                <w:rFonts w:ascii="Times New Roman" w:hAnsi="Times New Roman"/>
                <w:b/>
                <w:bCs/>
                <w:color w:val="000000"/>
                <w:sz w:val="20"/>
                <w:szCs w:val="20"/>
              </w:rPr>
              <w:t>Tárgyévben keletkezett illetve keletkező, tárgyévet terhelő fizetési kötelezettség (20+…+27)</w:t>
            </w:r>
          </w:p>
        </w:tc>
        <w:tc>
          <w:tcPr>
            <w:tcW w:w="561" w:type="dxa"/>
            <w:tcBorders>
              <w:top w:val="single" w:sz="8" w:space="0" w:color="auto"/>
              <w:left w:val="nil"/>
              <w:bottom w:val="single" w:sz="8" w:space="0" w:color="auto"/>
              <w:right w:val="single" w:sz="8" w:space="0" w:color="auto"/>
            </w:tcBorders>
            <w:shd w:val="clear" w:color="auto" w:fill="auto"/>
            <w:vAlign w:val="center"/>
            <w:hideMark/>
          </w:tcPr>
          <w:p w14:paraId="54575F6C" w14:textId="77777777" w:rsidR="00F42C16" w:rsidRPr="00F42C16" w:rsidRDefault="00F42C16" w:rsidP="00420868">
            <w:pPr>
              <w:jc w:val="center"/>
              <w:rPr>
                <w:rFonts w:ascii="Times New Roman" w:hAnsi="Times New Roman"/>
                <w:b/>
                <w:bCs/>
                <w:color w:val="000000"/>
                <w:sz w:val="20"/>
                <w:szCs w:val="20"/>
              </w:rPr>
            </w:pPr>
            <w:r w:rsidRPr="00F42C16">
              <w:rPr>
                <w:rFonts w:ascii="Times New Roman" w:hAnsi="Times New Roman"/>
                <w:b/>
                <w:bCs/>
                <w:color w:val="000000"/>
                <w:sz w:val="20"/>
                <w:szCs w:val="20"/>
              </w:rPr>
              <w:t>19</w:t>
            </w:r>
          </w:p>
        </w:tc>
        <w:tc>
          <w:tcPr>
            <w:tcW w:w="11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F491EB" w14:textId="77777777" w:rsidR="00F42C16" w:rsidRPr="00F42C16" w:rsidRDefault="00F42C16" w:rsidP="00420868">
            <w:pPr>
              <w:jc w:val="right"/>
              <w:rPr>
                <w:rFonts w:ascii="Times New Roman" w:hAnsi="Times New Roman"/>
                <w:b/>
                <w:bCs/>
                <w:color w:val="000000"/>
                <w:sz w:val="20"/>
                <w:szCs w:val="20"/>
              </w:rPr>
            </w:pPr>
          </w:p>
        </w:tc>
        <w:tc>
          <w:tcPr>
            <w:tcW w:w="1197" w:type="dxa"/>
            <w:tcBorders>
              <w:top w:val="single" w:sz="8" w:space="0" w:color="auto"/>
              <w:left w:val="nil"/>
              <w:bottom w:val="single" w:sz="8" w:space="0" w:color="auto"/>
              <w:right w:val="single" w:sz="8" w:space="0" w:color="auto"/>
            </w:tcBorders>
            <w:shd w:val="clear" w:color="auto" w:fill="auto"/>
            <w:vAlign w:val="center"/>
            <w:hideMark/>
          </w:tcPr>
          <w:p w14:paraId="5F8EBC7C" w14:textId="77777777" w:rsidR="00F42C16" w:rsidRPr="00F42C16" w:rsidRDefault="00F42C16" w:rsidP="00420868">
            <w:pPr>
              <w:jc w:val="right"/>
              <w:rPr>
                <w:rFonts w:ascii="Times New Roman" w:hAnsi="Times New Roman"/>
                <w:b/>
                <w:bCs/>
                <w:color w:val="000000"/>
                <w:sz w:val="20"/>
                <w:szCs w:val="20"/>
              </w:rPr>
            </w:pPr>
          </w:p>
        </w:tc>
        <w:tc>
          <w:tcPr>
            <w:tcW w:w="1197" w:type="dxa"/>
            <w:tcBorders>
              <w:top w:val="single" w:sz="8" w:space="0" w:color="auto"/>
              <w:left w:val="nil"/>
              <w:bottom w:val="single" w:sz="8" w:space="0" w:color="auto"/>
              <w:right w:val="single" w:sz="8" w:space="0" w:color="auto"/>
            </w:tcBorders>
            <w:shd w:val="clear" w:color="auto" w:fill="auto"/>
            <w:vAlign w:val="center"/>
            <w:hideMark/>
          </w:tcPr>
          <w:p w14:paraId="01E1D245" w14:textId="77777777" w:rsidR="00F42C16" w:rsidRPr="00F42C16" w:rsidRDefault="00F42C16" w:rsidP="00420868">
            <w:pPr>
              <w:jc w:val="right"/>
              <w:rPr>
                <w:rFonts w:ascii="Times New Roman" w:hAnsi="Times New Roman"/>
                <w:b/>
                <w:bCs/>
                <w:color w:val="000000"/>
                <w:sz w:val="20"/>
                <w:szCs w:val="20"/>
              </w:rPr>
            </w:pPr>
          </w:p>
        </w:tc>
        <w:tc>
          <w:tcPr>
            <w:tcW w:w="1197" w:type="dxa"/>
            <w:tcBorders>
              <w:top w:val="single" w:sz="8" w:space="0" w:color="auto"/>
              <w:left w:val="nil"/>
              <w:bottom w:val="single" w:sz="8" w:space="0" w:color="auto"/>
              <w:right w:val="single" w:sz="8" w:space="0" w:color="auto"/>
            </w:tcBorders>
            <w:shd w:val="clear" w:color="auto" w:fill="auto"/>
            <w:vAlign w:val="center"/>
            <w:hideMark/>
          </w:tcPr>
          <w:p w14:paraId="4F4C3FC9" w14:textId="77777777" w:rsidR="00F42C16" w:rsidRPr="00F42C16" w:rsidRDefault="00F42C16" w:rsidP="00420868">
            <w:pPr>
              <w:jc w:val="right"/>
              <w:rPr>
                <w:rFonts w:ascii="Times New Roman" w:hAnsi="Times New Roman"/>
                <w:b/>
                <w:bCs/>
                <w:color w:val="000000"/>
                <w:sz w:val="20"/>
                <w:szCs w:val="20"/>
              </w:rPr>
            </w:pPr>
          </w:p>
        </w:tc>
        <w:tc>
          <w:tcPr>
            <w:tcW w:w="1197" w:type="dxa"/>
            <w:tcBorders>
              <w:top w:val="single" w:sz="8" w:space="0" w:color="auto"/>
              <w:left w:val="nil"/>
              <w:bottom w:val="single" w:sz="8" w:space="0" w:color="auto"/>
              <w:right w:val="single" w:sz="8" w:space="0" w:color="auto"/>
            </w:tcBorders>
            <w:shd w:val="clear" w:color="auto" w:fill="auto"/>
            <w:vAlign w:val="center"/>
            <w:hideMark/>
          </w:tcPr>
          <w:p w14:paraId="3B37EDFF" w14:textId="77777777" w:rsidR="00F42C16" w:rsidRPr="00F42C16" w:rsidRDefault="00F42C16" w:rsidP="00420868">
            <w:pPr>
              <w:jc w:val="right"/>
              <w:rPr>
                <w:rFonts w:ascii="Times New Roman" w:hAnsi="Times New Roman"/>
                <w:b/>
                <w:bCs/>
                <w:color w:val="000000"/>
                <w:sz w:val="20"/>
                <w:szCs w:val="20"/>
              </w:rPr>
            </w:pPr>
          </w:p>
        </w:tc>
        <w:tc>
          <w:tcPr>
            <w:tcW w:w="876" w:type="dxa"/>
            <w:vAlign w:val="center"/>
            <w:hideMark/>
          </w:tcPr>
          <w:p w14:paraId="6BB2104C" w14:textId="77777777" w:rsidR="00F42C16" w:rsidRPr="00897649" w:rsidRDefault="00F42C16" w:rsidP="00420868">
            <w:pPr>
              <w:rPr>
                <w:sz w:val="20"/>
                <w:szCs w:val="20"/>
              </w:rPr>
            </w:pPr>
          </w:p>
        </w:tc>
      </w:tr>
      <w:tr w:rsidR="00F42C16" w:rsidRPr="00897649" w14:paraId="39DCF547" w14:textId="77777777" w:rsidTr="00F42C16">
        <w:trPr>
          <w:trHeight w:val="285"/>
        </w:trPr>
        <w:tc>
          <w:tcPr>
            <w:tcW w:w="3482" w:type="dxa"/>
            <w:tcBorders>
              <w:top w:val="nil"/>
              <w:left w:val="single" w:sz="8" w:space="0" w:color="auto"/>
              <w:bottom w:val="single" w:sz="4" w:space="0" w:color="auto"/>
              <w:right w:val="nil"/>
            </w:tcBorders>
            <w:shd w:val="clear" w:color="auto" w:fill="auto"/>
            <w:vAlign w:val="center"/>
            <w:hideMark/>
          </w:tcPr>
          <w:p w14:paraId="04F1348E" w14:textId="77777777" w:rsidR="00F42C16" w:rsidRPr="00F42C16" w:rsidRDefault="00F42C16" w:rsidP="00420868">
            <w:pPr>
              <w:rPr>
                <w:rFonts w:ascii="Times New Roman" w:hAnsi="Times New Roman"/>
                <w:color w:val="000000"/>
                <w:sz w:val="21"/>
                <w:szCs w:val="21"/>
              </w:rPr>
            </w:pPr>
            <w:r w:rsidRPr="00F42C16">
              <w:rPr>
                <w:rFonts w:ascii="Times New Roman" w:hAnsi="Times New Roman"/>
                <w:color w:val="000000"/>
                <w:sz w:val="21"/>
                <w:szCs w:val="21"/>
              </w:rPr>
              <w:t>Hitelből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3479D699" w14:textId="77777777" w:rsidR="00F42C16" w:rsidRPr="00F42C16" w:rsidRDefault="00F42C16" w:rsidP="00420868">
            <w:pPr>
              <w:jc w:val="center"/>
              <w:rPr>
                <w:rFonts w:ascii="Times New Roman" w:hAnsi="Times New Roman"/>
                <w:color w:val="000000"/>
                <w:sz w:val="21"/>
                <w:szCs w:val="21"/>
              </w:rPr>
            </w:pPr>
            <w:r w:rsidRPr="00F42C16">
              <w:rPr>
                <w:rFonts w:ascii="Times New Roman" w:hAnsi="Times New Roman"/>
                <w:color w:val="000000"/>
                <w:sz w:val="21"/>
                <w:szCs w:val="21"/>
              </w:rPr>
              <w:t>20</w:t>
            </w:r>
          </w:p>
        </w:tc>
        <w:tc>
          <w:tcPr>
            <w:tcW w:w="1197" w:type="dxa"/>
            <w:tcBorders>
              <w:top w:val="single" w:sz="8" w:space="0" w:color="auto"/>
              <w:left w:val="single" w:sz="4" w:space="0" w:color="auto"/>
              <w:bottom w:val="nil"/>
              <w:right w:val="single" w:sz="4" w:space="0" w:color="auto"/>
            </w:tcBorders>
            <w:shd w:val="clear" w:color="auto" w:fill="auto"/>
            <w:vAlign w:val="center"/>
            <w:hideMark/>
          </w:tcPr>
          <w:p w14:paraId="412A6919" w14:textId="77777777" w:rsidR="00F42C16" w:rsidRPr="00F42C16" w:rsidRDefault="00F42C16" w:rsidP="00420868">
            <w:pPr>
              <w:jc w:val="right"/>
              <w:rPr>
                <w:rFonts w:ascii="Times New Roman" w:hAnsi="Times New Roman"/>
                <w:color w:val="000000"/>
                <w:sz w:val="21"/>
                <w:szCs w:val="21"/>
              </w:rPr>
            </w:pPr>
          </w:p>
        </w:tc>
        <w:tc>
          <w:tcPr>
            <w:tcW w:w="1197" w:type="dxa"/>
            <w:tcBorders>
              <w:top w:val="single" w:sz="8" w:space="0" w:color="auto"/>
              <w:left w:val="nil"/>
              <w:bottom w:val="nil"/>
              <w:right w:val="single" w:sz="4" w:space="0" w:color="auto"/>
            </w:tcBorders>
            <w:shd w:val="clear" w:color="auto" w:fill="auto"/>
            <w:vAlign w:val="center"/>
            <w:hideMark/>
          </w:tcPr>
          <w:p w14:paraId="130EC2CB" w14:textId="77777777" w:rsidR="00F42C16" w:rsidRPr="00F42C16" w:rsidRDefault="00F42C16" w:rsidP="00420868">
            <w:pPr>
              <w:jc w:val="right"/>
              <w:rPr>
                <w:rFonts w:ascii="Times New Roman" w:hAnsi="Times New Roman"/>
                <w:color w:val="000000"/>
                <w:sz w:val="21"/>
                <w:szCs w:val="21"/>
              </w:rPr>
            </w:pPr>
          </w:p>
        </w:tc>
        <w:tc>
          <w:tcPr>
            <w:tcW w:w="1197" w:type="dxa"/>
            <w:tcBorders>
              <w:top w:val="single" w:sz="8" w:space="0" w:color="auto"/>
              <w:left w:val="nil"/>
              <w:bottom w:val="nil"/>
              <w:right w:val="single" w:sz="4" w:space="0" w:color="auto"/>
            </w:tcBorders>
            <w:shd w:val="clear" w:color="auto" w:fill="auto"/>
            <w:vAlign w:val="center"/>
            <w:hideMark/>
          </w:tcPr>
          <w:p w14:paraId="3853B000" w14:textId="77777777" w:rsidR="00F42C16" w:rsidRPr="00F42C16" w:rsidRDefault="00F42C16" w:rsidP="00420868">
            <w:pPr>
              <w:jc w:val="right"/>
              <w:rPr>
                <w:rFonts w:ascii="Times New Roman" w:hAnsi="Times New Roman"/>
                <w:color w:val="000000"/>
                <w:sz w:val="21"/>
                <w:szCs w:val="21"/>
              </w:rPr>
            </w:pPr>
          </w:p>
        </w:tc>
        <w:tc>
          <w:tcPr>
            <w:tcW w:w="1197" w:type="dxa"/>
            <w:tcBorders>
              <w:top w:val="single" w:sz="8" w:space="0" w:color="auto"/>
              <w:left w:val="nil"/>
              <w:bottom w:val="nil"/>
              <w:right w:val="single" w:sz="4" w:space="0" w:color="auto"/>
            </w:tcBorders>
            <w:shd w:val="clear" w:color="auto" w:fill="auto"/>
            <w:vAlign w:val="center"/>
            <w:hideMark/>
          </w:tcPr>
          <w:p w14:paraId="7D93CA0F" w14:textId="77777777" w:rsidR="00F42C16" w:rsidRPr="00F42C16" w:rsidRDefault="00F42C16" w:rsidP="00420868">
            <w:pPr>
              <w:jc w:val="right"/>
              <w:rPr>
                <w:rFonts w:ascii="Times New Roman" w:hAnsi="Times New Roman"/>
                <w:color w:val="000000"/>
                <w:sz w:val="21"/>
                <w:szCs w:val="21"/>
              </w:rPr>
            </w:pPr>
          </w:p>
        </w:tc>
        <w:tc>
          <w:tcPr>
            <w:tcW w:w="1197" w:type="dxa"/>
            <w:tcBorders>
              <w:top w:val="nil"/>
              <w:left w:val="nil"/>
              <w:bottom w:val="nil"/>
              <w:right w:val="single" w:sz="8" w:space="0" w:color="auto"/>
            </w:tcBorders>
            <w:shd w:val="clear" w:color="auto" w:fill="auto"/>
            <w:vAlign w:val="center"/>
            <w:hideMark/>
          </w:tcPr>
          <w:p w14:paraId="29BBAE64" w14:textId="77777777" w:rsidR="00F42C16" w:rsidRPr="00F42C16" w:rsidRDefault="00F42C16" w:rsidP="00420868">
            <w:pPr>
              <w:jc w:val="right"/>
              <w:rPr>
                <w:rFonts w:ascii="Times New Roman" w:hAnsi="Times New Roman"/>
                <w:b/>
                <w:bCs/>
                <w:sz w:val="21"/>
                <w:szCs w:val="21"/>
              </w:rPr>
            </w:pPr>
          </w:p>
        </w:tc>
        <w:tc>
          <w:tcPr>
            <w:tcW w:w="876" w:type="dxa"/>
            <w:vAlign w:val="center"/>
            <w:hideMark/>
          </w:tcPr>
          <w:p w14:paraId="201DFF6E" w14:textId="77777777" w:rsidR="00F42C16" w:rsidRPr="00897649" w:rsidRDefault="00F42C16" w:rsidP="00420868">
            <w:pPr>
              <w:rPr>
                <w:sz w:val="20"/>
                <w:szCs w:val="20"/>
              </w:rPr>
            </w:pPr>
          </w:p>
        </w:tc>
      </w:tr>
      <w:tr w:rsidR="00F42C16" w:rsidRPr="00897649" w14:paraId="731B7EBC" w14:textId="77777777" w:rsidTr="00F42C16">
        <w:trPr>
          <w:trHeight w:val="285"/>
        </w:trPr>
        <w:tc>
          <w:tcPr>
            <w:tcW w:w="3482" w:type="dxa"/>
            <w:tcBorders>
              <w:top w:val="nil"/>
              <w:left w:val="single" w:sz="8" w:space="0" w:color="auto"/>
              <w:bottom w:val="single" w:sz="4" w:space="0" w:color="auto"/>
              <w:right w:val="nil"/>
            </w:tcBorders>
            <w:shd w:val="clear" w:color="auto" w:fill="auto"/>
            <w:vAlign w:val="center"/>
            <w:hideMark/>
          </w:tcPr>
          <w:p w14:paraId="6CBA8838" w14:textId="77777777" w:rsidR="00F42C16" w:rsidRPr="00F42C16" w:rsidRDefault="00F42C16" w:rsidP="00420868">
            <w:pPr>
              <w:rPr>
                <w:rFonts w:ascii="Times New Roman" w:hAnsi="Times New Roman"/>
                <w:color w:val="222222"/>
                <w:sz w:val="21"/>
                <w:szCs w:val="21"/>
              </w:rPr>
            </w:pPr>
            <w:r w:rsidRPr="00F42C16">
              <w:rPr>
                <w:rFonts w:ascii="Times New Roman" w:hAnsi="Times New Roman"/>
                <w:color w:val="222222"/>
                <w:sz w:val="21"/>
                <w:szCs w:val="21"/>
              </w:rPr>
              <w:t>Kölcsönből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4B08CDF8" w14:textId="77777777" w:rsidR="00F42C16" w:rsidRPr="00F42C16" w:rsidRDefault="00F42C16" w:rsidP="00420868">
            <w:pPr>
              <w:jc w:val="center"/>
              <w:rPr>
                <w:rFonts w:ascii="Times New Roman" w:hAnsi="Times New Roman"/>
                <w:color w:val="000000"/>
                <w:sz w:val="21"/>
                <w:szCs w:val="21"/>
              </w:rPr>
            </w:pPr>
            <w:r w:rsidRPr="00F42C16">
              <w:rPr>
                <w:rFonts w:ascii="Times New Roman" w:hAnsi="Times New Roman"/>
                <w:color w:val="000000"/>
                <w:sz w:val="21"/>
                <w:szCs w:val="21"/>
              </w:rPr>
              <w:t>21</w:t>
            </w:r>
          </w:p>
        </w:tc>
        <w:tc>
          <w:tcPr>
            <w:tcW w:w="1197" w:type="dxa"/>
            <w:tcBorders>
              <w:top w:val="single" w:sz="4" w:space="0" w:color="auto"/>
              <w:left w:val="single" w:sz="4" w:space="0" w:color="auto"/>
              <w:bottom w:val="nil"/>
              <w:right w:val="single" w:sz="4" w:space="0" w:color="auto"/>
            </w:tcBorders>
            <w:shd w:val="clear" w:color="auto" w:fill="auto"/>
            <w:vAlign w:val="center"/>
            <w:hideMark/>
          </w:tcPr>
          <w:p w14:paraId="2BD2863A" w14:textId="77777777" w:rsidR="00F42C16" w:rsidRPr="00F42C16" w:rsidRDefault="00F42C16" w:rsidP="00420868">
            <w:pPr>
              <w:jc w:val="right"/>
              <w:rPr>
                <w:rFonts w:ascii="Times New Roman" w:hAnsi="Times New Roman"/>
                <w:color w:val="000000"/>
                <w:sz w:val="21"/>
                <w:szCs w:val="21"/>
              </w:rPr>
            </w:pPr>
          </w:p>
        </w:tc>
        <w:tc>
          <w:tcPr>
            <w:tcW w:w="1197" w:type="dxa"/>
            <w:tcBorders>
              <w:top w:val="single" w:sz="4" w:space="0" w:color="auto"/>
              <w:left w:val="nil"/>
              <w:bottom w:val="nil"/>
              <w:right w:val="single" w:sz="4" w:space="0" w:color="auto"/>
            </w:tcBorders>
            <w:shd w:val="clear" w:color="auto" w:fill="auto"/>
            <w:vAlign w:val="center"/>
            <w:hideMark/>
          </w:tcPr>
          <w:p w14:paraId="46741E76" w14:textId="77777777" w:rsidR="00F42C16" w:rsidRPr="00F42C16" w:rsidRDefault="00F42C16" w:rsidP="00420868">
            <w:pPr>
              <w:jc w:val="right"/>
              <w:rPr>
                <w:rFonts w:ascii="Times New Roman" w:hAnsi="Times New Roman"/>
                <w:color w:val="000000"/>
                <w:sz w:val="21"/>
                <w:szCs w:val="21"/>
              </w:rPr>
            </w:pPr>
          </w:p>
        </w:tc>
        <w:tc>
          <w:tcPr>
            <w:tcW w:w="1197" w:type="dxa"/>
            <w:tcBorders>
              <w:top w:val="single" w:sz="4" w:space="0" w:color="auto"/>
              <w:left w:val="nil"/>
              <w:bottom w:val="nil"/>
              <w:right w:val="single" w:sz="4" w:space="0" w:color="auto"/>
            </w:tcBorders>
            <w:shd w:val="clear" w:color="auto" w:fill="auto"/>
            <w:vAlign w:val="center"/>
            <w:hideMark/>
          </w:tcPr>
          <w:p w14:paraId="6FC161F7" w14:textId="77777777" w:rsidR="00F42C16" w:rsidRPr="00F42C16" w:rsidRDefault="00F42C16" w:rsidP="00420868">
            <w:pPr>
              <w:jc w:val="right"/>
              <w:rPr>
                <w:rFonts w:ascii="Times New Roman" w:hAnsi="Times New Roman"/>
                <w:color w:val="000000"/>
                <w:sz w:val="21"/>
                <w:szCs w:val="21"/>
              </w:rPr>
            </w:pPr>
          </w:p>
        </w:tc>
        <w:tc>
          <w:tcPr>
            <w:tcW w:w="1197" w:type="dxa"/>
            <w:tcBorders>
              <w:top w:val="single" w:sz="4" w:space="0" w:color="auto"/>
              <w:left w:val="nil"/>
              <w:bottom w:val="nil"/>
              <w:right w:val="single" w:sz="4" w:space="0" w:color="auto"/>
            </w:tcBorders>
            <w:shd w:val="clear" w:color="auto" w:fill="auto"/>
            <w:vAlign w:val="center"/>
            <w:hideMark/>
          </w:tcPr>
          <w:p w14:paraId="68D83D69" w14:textId="77777777" w:rsidR="00F42C16" w:rsidRPr="00F42C16" w:rsidRDefault="00F42C16" w:rsidP="00420868">
            <w:pPr>
              <w:jc w:val="right"/>
              <w:rPr>
                <w:rFonts w:ascii="Times New Roman" w:hAnsi="Times New Roman"/>
                <w:color w:val="000000"/>
                <w:sz w:val="21"/>
                <w:szCs w:val="21"/>
              </w:rPr>
            </w:pPr>
          </w:p>
        </w:tc>
        <w:tc>
          <w:tcPr>
            <w:tcW w:w="1197" w:type="dxa"/>
            <w:tcBorders>
              <w:top w:val="single" w:sz="4" w:space="0" w:color="auto"/>
              <w:left w:val="nil"/>
              <w:bottom w:val="nil"/>
              <w:right w:val="single" w:sz="8" w:space="0" w:color="auto"/>
            </w:tcBorders>
            <w:shd w:val="clear" w:color="auto" w:fill="auto"/>
            <w:vAlign w:val="center"/>
            <w:hideMark/>
          </w:tcPr>
          <w:p w14:paraId="4AB8C893" w14:textId="77777777" w:rsidR="00F42C16" w:rsidRPr="00F42C16" w:rsidRDefault="00F42C16" w:rsidP="00420868">
            <w:pPr>
              <w:jc w:val="right"/>
              <w:rPr>
                <w:rFonts w:ascii="Times New Roman" w:hAnsi="Times New Roman"/>
                <w:b/>
                <w:bCs/>
                <w:sz w:val="21"/>
                <w:szCs w:val="21"/>
              </w:rPr>
            </w:pPr>
          </w:p>
        </w:tc>
        <w:tc>
          <w:tcPr>
            <w:tcW w:w="876" w:type="dxa"/>
            <w:vAlign w:val="center"/>
            <w:hideMark/>
          </w:tcPr>
          <w:p w14:paraId="2DF38AAB" w14:textId="77777777" w:rsidR="00F42C16" w:rsidRPr="00897649" w:rsidRDefault="00F42C16" w:rsidP="00420868">
            <w:pPr>
              <w:rPr>
                <w:sz w:val="20"/>
                <w:szCs w:val="20"/>
              </w:rPr>
            </w:pPr>
          </w:p>
        </w:tc>
      </w:tr>
      <w:tr w:rsidR="00F42C16" w:rsidRPr="00897649" w14:paraId="5D8A0711" w14:textId="77777777" w:rsidTr="00F42C16">
        <w:trPr>
          <w:trHeight w:val="585"/>
        </w:trPr>
        <w:tc>
          <w:tcPr>
            <w:tcW w:w="3482" w:type="dxa"/>
            <w:tcBorders>
              <w:top w:val="nil"/>
              <w:left w:val="single" w:sz="8" w:space="0" w:color="auto"/>
              <w:bottom w:val="single" w:sz="4" w:space="0" w:color="auto"/>
              <w:right w:val="nil"/>
            </w:tcBorders>
            <w:shd w:val="clear" w:color="auto" w:fill="auto"/>
            <w:vAlign w:val="center"/>
            <w:hideMark/>
          </w:tcPr>
          <w:p w14:paraId="00D9F07B" w14:textId="77777777" w:rsidR="00F42C16" w:rsidRPr="00F42C16" w:rsidRDefault="00F42C16" w:rsidP="00420868">
            <w:pPr>
              <w:rPr>
                <w:rFonts w:ascii="Times New Roman" w:hAnsi="Times New Roman"/>
                <w:color w:val="222222"/>
                <w:sz w:val="21"/>
                <w:szCs w:val="21"/>
              </w:rPr>
            </w:pPr>
            <w:r w:rsidRPr="00F42C16">
              <w:rPr>
                <w:rFonts w:ascii="Times New Roman" w:hAnsi="Times New Roman"/>
                <w:color w:val="222222"/>
                <w:sz w:val="21"/>
                <w:szCs w:val="21"/>
              </w:rPr>
              <w:t>Hitelviszonyt megtestesítő értékpapírból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43EB4DAA" w14:textId="77777777" w:rsidR="00F42C16" w:rsidRPr="00F42C16" w:rsidRDefault="00F42C16" w:rsidP="00420868">
            <w:pPr>
              <w:jc w:val="center"/>
              <w:rPr>
                <w:rFonts w:ascii="Times New Roman" w:hAnsi="Times New Roman"/>
                <w:color w:val="000000"/>
                <w:sz w:val="21"/>
                <w:szCs w:val="21"/>
              </w:rPr>
            </w:pPr>
            <w:r w:rsidRPr="00F42C16">
              <w:rPr>
                <w:rFonts w:ascii="Times New Roman" w:hAnsi="Times New Roman"/>
                <w:color w:val="000000"/>
                <w:sz w:val="21"/>
                <w:szCs w:val="21"/>
              </w:rPr>
              <w:t>22</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F4854" w14:textId="77777777" w:rsidR="00F42C16" w:rsidRPr="00F42C16" w:rsidRDefault="00F42C16" w:rsidP="00420868">
            <w:pPr>
              <w:jc w:val="right"/>
              <w:rPr>
                <w:rFonts w:ascii="Times New Roman" w:hAnsi="Times New Roman"/>
                <w:color w:val="000000"/>
                <w:sz w:val="21"/>
                <w:szCs w:val="21"/>
              </w:rPr>
            </w:pP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26568E17" w14:textId="77777777" w:rsidR="00F42C16" w:rsidRPr="00F42C16" w:rsidRDefault="00F42C16" w:rsidP="00420868">
            <w:pPr>
              <w:jc w:val="right"/>
              <w:rPr>
                <w:rFonts w:ascii="Times New Roman" w:hAnsi="Times New Roman"/>
                <w:color w:val="000000"/>
                <w:sz w:val="21"/>
                <w:szCs w:val="21"/>
              </w:rPr>
            </w:pP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6195DE72" w14:textId="77777777" w:rsidR="00F42C16" w:rsidRPr="00F42C16" w:rsidRDefault="00F42C16" w:rsidP="00420868">
            <w:pPr>
              <w:jc w:val="right"/>
              <w:rPr>
                <w:rFonts w:ascii="Times New Roman" w:hAnsi="Times New Roman"/>
                <w:color w:val="000000"/>
                <w:sz w:val="21"/>
                <w:szCs w:val="21"/>
              </w:rPr>
            </w:pP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4D83B04D" w14:textId="77777777" w:rsidR="00F42C16" w:rsidRPr="00F42C16" w:rsidRDefault="00F42C16" w:rsidP="00420868">
            <w:pPr>
              <w:jc w:val="right"/>
              <w:rPr>
                <w:rFonts w:ascii="Times New Roman" w:hAnsi="Times New Roman"/>
                <w:color w:val="000000"/>
                <w:sz w:val="21"/>
                <w:szCs w:val="21"/>
              </w:rPr>
            </w:pPr>
          </w:p>
        </w:tc>
        <w:tc>
          <w:tcPr>
            <w:tcW w:w="1197" w:type="dxa"/>
            <w:tcBorders>
              <w:top w:val="single" w:sz="4" w:space="0" w:color="auto"/>
              <w:left w:val="nil"/>
              <w:bottom w:val="nil"/>
              <w:right w:val="single" w:sz="8" w:space="0" w:color="auto"/>
            </w:tcBorders>
            <w:shd w:val="clear" w:color="auto" w:fill="auto"/>
            <w:vAlign w:val="center"/>
            <w:hideMark/>
          </w:tcPr>
          <w:p w14:paraId="500F6199" w14:textId="77777777" w:rsidR="00F42C16" w:rsidRPr="00F42C16" w:rsidRDefault="00F42C16" w:rsidP="00420868">
            <w:pPr>
              <w:jc w:val="right"/>
              <w:rPr>
                <w:rFonts w:ascii="Times New Roman" w:hAnsi="Times New Roman"/>
                <w:b/>
                <w:bCs/>
                <w:sz w:val="21"/>
                <w:szCs w:val="21"/>
              </w:rPr>
            </w:pPr>
          </w:p>
        </w:tc>
        <w:tc>
          <w:tcPr>
            <w:tcW w:w="876" w:type="dxa"/>
            <w:vAlign w:val="center"/>
            <w:hideMark/>
          </w:tcPr>
          <w:p w14:paraId="79200C6F" w14:textId="77777777" w:rsidR="00F42C16" w:rsidRPr="00897649" w:rsidRDefault="00F42C16" w:rsidP="00420868">
            <w:pPr>
              <w:rPr>
                <w:sz w:val="20"/>
                <w:szCs w:val="20"/>
              </w:rPr>
            </w:pPr>
          </w:p>
        </w:tc>
      </w:tr>
      <w:tr w:rsidR="00F42C16" w:rsidRPr="00897649" w14:paraId="4B2C6753" w14:textId="77777777" w:rsidTr="00F42C16">
        <w:trPr>
          <w:trHeight w:val="285"/>
        </w:trPr>
        <w:tc>
          <w:tcPr>
            <w:tcW w:w="3482" w:type="dxa"/>
            <w:tcBorders>
              <w:top w:val="nil"/>
              <w:left w:val="single" w:sz="8" w:space="0" w:color="auto"/>
              <w:bottom w:val="single" w:sz="4" w:space="0" w:color="auto"/>
              <w:right w:val="nil"/>
            </w:tcBorders>
            <w:shd w:val="clear" w:color="auto" w:fill="auto"/>
            <w:vAlign w:val="center"/>
            <w:hideMark/>
          </w:tcPr>
          <w:p w14:paraId="133E040D" w14:textId="77777777" w:rsidR="00F42C16" w:rsidRPr="00F42C16" w:rsidRDefault="00F42C16" w:rsidP="00420868">
            <w:pPr>
              <w:rPr>
                <w:rFonts w:ascii="Times New Roman" w:hAnsi="Times New Roman"/>
                <w:color w:val="222222"/>
                <w:sz w:val="21"/>
                <w:szCs w:val="21"/>
              </w:rPr>
            </w:pPr>
            <w:r w:rsidRPr="00F42C16">
              <w:rPr>
                <w:rFonts w:ascii="Times New Roman" w:hAnsi="Times New Roman"/>
                <w:color w:val="222222"/>
                <w:sz w:val="21"/>
                <w:szCs w:val="21"/>
              </w:rPr>
              <w:t>Adott váltóból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4D2E1747" w14:textId="77777777" w:rsidR="00F42C16" w:rsidRPr="00F42C16" w:rsidRDefault="00F42C16" w:rsidP="00420868">
            <w:pPr>
              <w:jc w:val="center"/>
              <w:rPr>
                <w:rFonts w:ascii="Times New Roman" w:hAnsi="Times New Roman"/>
                <w:color w:val="000000"/>
                <w:sz w:val="21"/>
                <w:szCs w:val="21"/>
              </w:rPr>
            </w:pPr>
            <w:r w:rsidRPr="00F42C16">
              <w:rPr>
                <w:rFonts w:ascii="Times New Roman" w:hAnsi="Times New Roman"/>
                <w:color w:val="000000"/>
                <w:sz w:val="21"/>
                <w:szCs w:val="21"/>
              </w:rPr>
              <w:t>23</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7C3FCD3D" w14:textId="77777777" w:rsidR="00F42C16" w:rsidRPr="00F42C16" w:rsidRDefault="00F42C16" w:rsidP="00420868">
            <w:pPr>
              <w:jc w:val="right"/>
              <w:rPr>
                <w:rFonts w:ascii="Times New Roman" w:hAnsi="Times New Roman"/>
                <w:color w:val="000000"/>
                <w:sz w:val="21"/>
                <w:szCs w:val="21"/>
              </w:rPr>
            </w:pPr>
          </w:p>
        </w:tc>
        <w:tc>
          <w:tcPr>
            <w:tcW w:w="1197" w:type="dxa"/>
            <w:tcBorders>
              <w:top w:val="nil"/>
              <w:left w:val="nil"/>
              <w:bottom w:val="single" w:sz="4" w:space="0" w:color="auto"/>
              <w:right w:val="single" w:sz="4" w:space="0" w:color="auto"/>
            </w:tcBorders>
            <w:shd w:val="clear" w:color="auto" w:fill="auto"/>
            <w:vAlign w:val="center"/>
            <w:hideMark/>
          </w:tcPr>
          <w:p w14:paraId="36B1A42F" w14:textId="77777777" w:rsidR="00F42C16" w:rsidRPr="00F42C16" w:rsidRDefault="00F42C16" w:rsidP="00420868">
            <w:pPr>
              <w:jc w:val="right"/>
              <w:rPr>
                <w:rFonts w:ascii="Times New Roman" w:hAnsi="Times New Roman"/>
                <w:color w:val="000000"/>
                <w:sz w:val="21"/>
                <w:szCs w:val="21"/>
              </w:rPr>
            </w:pPr>
          </w:p>
        </w:tc>
        <w:tc>
          <w:tcPr>
            <w:tcW w:w="1197" w:type="dxa"/>
            <w:tcBorders>
              <w:top w:val="nil"/>
              <w:left w:val="nil"/>
              <w:bottom w:val="single" w:sz="4" w:space="0" w:color="auto"/>
              <w:right w:val="single" w:sz="4" w:space="0" w:color="auto"/>
            </w:tcBorders>
            <w:shd w:val="clear" w:color="auto" w:fill="auto"/>
            <w:vAlign w:val="center"/>
            <w:hideMark/>
          </w:tcPr>
          <w:p w14:paraId="57F45ED6" w14:textId="77777777" w:rsidR="00F42C16" w:rsidRPr="00F42C16" w:rsidRDefault="00F42C16" w:rsidP="00420868">
            <w:pPr>
              <w:jc w:val="right"/>
              <w:rPr>
                <w:rFonts w:ascii="Times New Roman" w:hAnsi="Times New Roman"/>
                <w:color w:val="000000"/>
                <w:sz w:val="21"/>
                <w:szCs w:val="21"/>
              </w:rPr>
            </w:pPr>
          </w:p>
        </w:tc>
        <w:tc>
          <w:tcPr>
            <w:tcW w:w="1197" w:type="dxa"/>
            <w:tcBorders>
              <w:top w:val="nil"/>
              <w:left w:val="nil"/>
              <w:bottom w:val="single" w:sz="4" w:space="0" w:color="auto"/>
              <w:right w:val="single" w:sz="4" w:space="0" w:color="auto"/>
            </w:tcBorders>
            <w:shd w:val="clear" w:color="auto" w:fill="auto"/>
            <w:vAlign w:val="center"/>
            <w:hideMark/>
          </w:tcPr>
          <w:p w14:paraId="54E727AF" w14:textId="77777777" w:rsidR="00F42C16" w:rsidRPr="00F42C16" w:rsidRDefault="00F42C16" w:rsidP="00420868">
            <w:pPr>
              <w:jc w:val="right"/>
              <w:rPr>
                <w:rFonts w:ascii="Times New Roman" w:hAnsi="Times New Roman"/>
                <w:color w:val="000000"/>
                <w:sz w:val="21"/>
                <w:szCs w:val="21"/>
              </w:rPr>
            </w:pPr>
          </w:p>
        </w:tc>
        <w:tc>
          <w:tcPr>
            <w:tcW w:w="1197" w:type="dxa"/>
            <w:tcBorders>
              <w:top w:val="single" w:sz="4" w:space="0" w:color="auto"/>
              <w:left w:val="nil"/>
              <w:bottom w:val="nil"/>
              <w:right w:val="single" w:sz="8" w:space="0" w:color="auto"/>
            </w:tcBorders>
            <w:shd w:val="clear" w:color="auto" w:fill="auto"/>
            <w:vAlign w:val="center"/>
            <w:hideMark/>
          </w:tcPr>
          <w:p w14:paraId="42EA4CA6" w14:textId="77777777" w:rsidR="00F42C16" w:rsidRPr="00F42C16" w:rsidRDefault="00F42C16" w:rsidP="00420868">
            <w:pPr>
              <w:jc w:val="right"/>
              <w:rPr>
                <w:rFonts w:ascii="Times New Roman" w:hAnsi="Times New Roman"/>
                <w:b/>
                <w:bCs/>
                <w:sz w:val="21"/>
                <w:szCs w:val="21"/>
              </w:rPr>
            </w:pPr>
          </w:p>
        </w:tc>
        <w:tc>
          <w:tcPr>
            <w:tcW w:w="876" w:type="dxa"/>
            <w:vAlign w:val="center"/>
            <w:hideMark/>
          </w:tcPr>
          <w:p w14:paraId="318B619C" w14:textId="77777777" w:rsidR="00F42C16" w:rsidRPr="00897649" w:rsidRDefault="00F42C16" w:rsidP="00420868">
            <w:pPr>
              <w:rPr>
                <w:sz w:val="20"/>
                <w:szCs w:val="20"/>
              </w:rPr>
            </w:pPr>
          </w:p>
        </w:tc>
      </w:tr>
      <w:tr w:rsidR="00F42C16" w:rsidRPr="00897649" w14:paraId="3D54EDA3" w14:textId="77777777" w:rsidTr="00F42C16">
        <w:trPr>
          <w:trHeight w:val="285"/>
        </w:trPr>
        <w:tc>
          <w:tcPr>
            <w:tcW w:w="3482" w:type="dxa"/>
            <w:tcBorders>
              <w:top w:val="nil"/>
              <w:left w:val="single" w:sz="8" w:space="0" w:color="auto"/>
              <w:bottom w:val="single" w:sz="4" w:space="0" w:color="auto"/>
              <w:right w:val="nil"/>
            </w:tcBorders>
            <w:shd w:val="clear" w:color="auto" w:fill="auto"/>
            <w:vAlign w:val="center"/>
            <w:hideMark/>
          </w:tcPr>
          <w:p w14:paraId="0184CA33" w14:textId="77777777" w:rsidR="00F42C16" w:rsidRPr="00F42C16" w:rsidRDefault="00F42C16" w:rsidP="00420868">
            <w:pPr>
              <w:rPr>
                <w:rFonts w:ascii="Times New Roman" w:hAnsi="Times New Roman"/>
                <w:color w:val="222222"/>
                <w:sz w:val="21"/>
                <w:szCs w:val="21"/>
              </w:rPr>
            </w:pPr>
            <w:r w:rsidRPr="00F42C16">
              <w:rPr>
                <w:rFonts w:ascii="Times New Roman" w:hAnsi="Times New Roman"/>
                <w:color w:val="222222"/>
                <w:sz w:val="21"/>
                <w:szCs w:val="21"/>
              </w:rPr>
              <w:t>Pénzügyi lízingből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5E4DC158" w14:textId="77777777" w:rsidR="00F42C16" w:rsidRPr="00F42C16" w:rsidRDefault="00F42C16" w:rsidP="00420868">
            <w:pPr>
              <w:jc w:val="center"/>
              <w:rPr>
                <w:rFonts w:ascii="Times New Roman" w:hAnsi="Times New Roman"/>
                <w:color w:val="000000"/>
                <w:sz w:val="21"/>
                <w:szCs w:val="21"/>
              </w:rPr>
            </w:pPr>
            <w:r w:rsidRPr="00F42C16">
              <w:rPr>
                <w:rFonts w:ascii="Times New Roman" w:hAnsi="Times New Roman"/>
                <w:color w:val="000000"/>
                <w:sz w:val="21"/>
                <w:szCs w:val="21"/>
              </w:rPr>
              <w:t>24</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67FF3D5C" w14:textId="77777777" w:rsidR="00F42C16" w:rsidRPr="00F42C16" w:rsidRDefault="00F42C16" w:rsidP="00420868">
            <w:pPr>
              <w:jc w:val="right"/>
              <w:rPr>
                <w:rFonts w:ascii="Times New Roman" w:hAnsi="Times New Roman"/>
                <w:color w:val="000000"/>
                <w:sz w:val="21"/>
                <w:szCs w:val="21"/>
              </w:rPr>
            </w:pPr>
          </w:p>
        </w:tc>
        <w:tc>
          <w:tcPr>
            <w:tcW w:w="1197" w:type="dxa"/>
            <w:tcBorders>
              <w:top w:val="nil"/>
              <w:left w:val="nil"/>
              <w:bottom w:val="single" w:sz="4" w:space="0" w:color="auto"/>
              <w:right w:val="single" w:sz="4" w:space="0" w:color="auto"/>
            </w:tcBorders>
            <w:shd w:val="clear" w:color="auto" w:fill="auto"/>
            <w:vAlign w:val="center"/>
            <w:hideMark/>
          </w:tcPr>
          <w:p w14:paraId="45E1E968" w14:textId="77777777" w:rsidR="00F42C16" w:rsidRPr="00F42C16" w:rsidRDefault="00F42C16" w:rsidP="00420868">
            <w:pPr>
              <w:jc w:val="right"/>
              <w:rPr>
                <w:rFonts w:ascii="Times New Roman" w:hAnsi="Times New Roman"/>
                <w:color w:val="000000"/>
                <w:sz w:val="21"/>
                <w:szCs w:val="21"/>
              </w:rPr>
            </w:pPr>
          </w:p>
        </w:tc>
        <w:tc>
          <w:tcPr>
            <w:tcW w:w="1197" w:type="dxa"/>
            <w:tcBorders>
              <w:top w:val="nil"/>
              <w:left w:val="nil"/>
              <w:bottom w:val="single" w:sz="4" w:space="0" w:color="auto"/>
              <w:right w:val="single" w:sz="4" w:space="0" w:color="auto"/>
            </w:tcBorders>
            <w:shd w:val="clear" w:color="auto" w:fill="auto"/>
            <w:vAlign w:val="center"/>
            <w:hideMark/>
          </w:tcPr>
          <w:p w14:paraId="06C425B5" w14:textId="77777777" w:rsidR="00F42C16" w:rsidRPr="00F42C16" w:rsidRDefault="00F42C16" w:rsidP="00420868">
            <w:pPr>
              <w:jc w:val="right"/>
              <w:rPr>
                <w:rFonts w:ascii="Times New Roman" w:hAnsi="Times New Roman"/>
                <w:color w:val="000000"/>
                <w:sz w:val="21"/>
                <w:szCs w:val="21"/>
              </w:rPr>
            </w:pPr>
          </w:p>
        </w:tc>
        <w:tc>
          <w:tcPr>
            <w:tcW w:w="1197" w:type="dxa"/>
            <w:tcBorders>
              <w:top w:val="nil"/>
              <w:left w:val="nil"/>
              <w:bottom w:val="single" w:sz="4" w:space="0" w:color="auto"/>
              <w:right w:val="single" w:sz="4" w:space="0" w:color="auto"/>
            </w:tcBorders>
            <w:shd w:val="clear" w:color="auto" w:fill="auto"/>
            <w:vAlign w:val="center"/>
            <w:hideMark/>
          </w:tcPr>
          <w:p w14:paraId="2DE74BF3" w14:textId="77777777" w:rsidR="00F42C16" w:rsidRPr="00F42C16" w:rsidRDefault="00F42C16" w:rsidP="00420868">
            <w:pPr>
              <w:jc w:val="right"/>
              <w:rPr>
                <w:rFonts w:ascii="Times New Roman" w:hAnsi="Times New Roman"/>
                <w:color w:val="000000"/>
                <w:sz w:val="21"/>
                <w:szCs w:val="21"/>
              </w:rPr>
            </w:pPr>
          </w:p>
        </w:tc>
        <w:tc>
          <w:tcPr>
            <w:tcW w:w="1197" w:type="dxa"/>
            <w:tcBorders>
              <w:top w:val="single" w:sz="4" w:space="0" w:color="auto"/>
              <w:left w:val="nil"/>
              <w:bottom w:val="nil"/>
              <w:right w:val="single" w:sz="8" w:space="0" w:color="auto"/>
            </w:tcBorders>
            <w:shd w:val="clear" w:color="auto" w:fill="auto"/>
            <w:vAlign w:val="center"/>
            <w:hideMark/>
          </w:tcPr>
          <w:p w14:paraId="1D596FCA" w14:textId="77777777" w:rsidR="00F42C16" w:rsidRPr="00F42C16" w:rsidRDefault="00F42C16" w:rsidP="00420868">
            <w:pPr>
              <w:jc w:val="right"/>
              <w:rPr>
                <w:rFonts w:ascii="Times New Roman" w:hAnsi="Times New Roman"/>
                <w:b/>
                <w:bCs/>
                <w:sz w:val="21"/>
                <w:szCs w:val="21"/>
              </w:rPr>
            </w:pPr>
          </w:p>
        </w:tc>
        <w:tc>
          <w:tcPr>
            <w:tcW w:w="876" w:type="dxa"/>
            <w:vAlign w:val="center"/>
            <w:hideMark/>
          </w:tcPr>
          <w:p w14:paraId="0B2248F1" w14:textId="77777777" w:rsidR="00F42C16" w:rsidRPr="00897649" w:rsidRDefault="00F42C16" w:rsidP="00420868">
            <w:pPr>
              <w:rPr>
                <w:sz w:val="20"/>
                <w:szCs w:val="20"/>
              </w:rPr>
            </w:pPr>
          </w:p>
        </w:tc>
      </w:tr>
      <w:tr w:rsidR="00F42C16" w:rsidRPr="00897649" w14:paraId="4C986CFC" w14:textId="77777777" w:rsidTr="00F42C16">
        <w:trPr>
          <w:trHeight w:val="795"/>
        </w:trPr>
        <w:tc>
          <w:tcPr>
            <w:tcW w:w="3482" w:type="dxa"/>
            <w:tcBorders>
              <w:top w:val="nil"/>
              <w:left w:val="single" w:sz="8" w:space="0" w:color="auto"/>
              <w:bottom w:val="single" w:sz="4" w:space="0" w:color="auto"/>
              <w:right w:val="nil"/>
            </w:tcBorders>
            <w:shd w:val="clear" w:color="auto" w:fill="auto"/>
            <w:vAlign w:val="center"/>
            <w:hideMark/>
          </w:tcPr>
          <w:p w14:paraId="7E2D66DE" w14:textId="77777777" w:rsidR="00F42C16" w:rsidRPr="00F42C16" w:rsidRDefault="00F42C16" w:rsidP="00420868">
            <w:pPr>
              <w:rPr>
                <w:rFonts w:ascii="Times New Roman" w:hAnsi="Times New Roman"/>
                <w:color w:val="222222"/>
                <w:sz w:val="18"/>
                <w:szCs w:val="18"/>
              </w:rPr>
            </w:pPr>
            <w:r w:rsidRPr="00F42C16">
              <w:rPr>
                <w:rFonts w:ascii="Times New Roman" w:hAnsi="Times New Roman"/>
                <w:color w:val="222222"/>
                <w:sz w:val="18"/>
                <w:szCs w:val="18"/>
              </w:rPr>
              <w:t>Halasztott fizetés, részletfizetés fizetési kötelezettsége</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2ED05EFE" w14:textId="77777777" w:rsidR="00F42C16" w:rsidRPr="00F42C16" w:rsidRDefault="00F42C16" w:rsidP="00420868">
            <w:pPr>
              <w:jc w:val="center"/>
              <w:rPr>
                <w:rFonts w:ascii="Times New Roman" w:hAnsi="Times New Roman"/>
                <w:color w:val="000000"/>
                <w:sz w:val="18"/>
                <w:szCs w:val="18"/>
              </w:rPr>
            </w:pPr>
            <w:r w:rsidRPr="00F42C16">
              <w:rPr>
                <w:rFonts w:ascii="Times New Roman" w:hAnsi="Times New Roman"/>
                <w:color w:val="000000"/>
                <w:sz w:val="18"/>
                <w:szCs w:val="18"/>
              </w:rPr>
              <w:t>25</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0AD8F1FF"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3FC86E32"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0738549A"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171242A8" w14:textId="77777777" w:rsidR="00F42C16" w:rsidRPr="00F42C16" w:rsidRDefault="00F42C16" w:rsidP="00420868">
            <w:pPr>
              <w:jc w:val="right"/>
              <w:rPr>
                <w:rFonts w:ascii="Times New Roman" w:hAnsi="Times New Roman"/>
                <w:color w:val="000000"/>
                <w:sz w:val="18"/>
                <w:szCs w:val="18"/>
              </w:rPr>
            </w:pPr>
          </w:p>
        </w:tc>
        <w:tc>
          <w:tcPr>
            <w:tcW w:w="1197" w:type="dxa"/>
            <w:tcBorders>
              <w:top w:val="single" w:sz="4" w:space="0" w:color="auto"/>
              <w:left w:val="nil"/>
              <w:bottom w:val="nil"/>
              <w:right w:val="single" w:sz="8" w:space="0" w:color="auto"/>
            </w:tcBorders>
            <w:shd w:val="clear" w:color="auto" w:fill="auto"/>
            <w:vAlign w:val="center"/>
            <w:hideMark/>
          </w:tcPr>
          <w:p w14:paraId="3293EF0A" w14:textId="77777777" w:rsidR="00F42C16" w:rsidRPr="00F42C16" w:rsidRDefault="00F42C16" w:rsidP="00420868">
            <w:pPr>
              <w:jc w:val="right"/>
              <w:rPr>
                <w:rFonts w:ascii="Times New Roman" w:hAnsi="Times New Roman"/>
                <w:b/>
                <w:bCs/>
                <w:sz w:val="18"/>
                <w:szCs w:val="18"/>
              </w:rPr>
            </w:pPr>
          </w:p>
        </w:tc>
        <w:tc>
          <w:tcPr>
            <w:tcW w:w="876" w:type="dxa"/>
            <w:vAlign w:val="center"/>
            <w:hideMark/>
          </w:tcPr>
          <w:p w14:paraId="70461B76" w14:textId="77777777" w:rsidR="00F42C16" w:rsidRPr="00897649" w:rsidRDefault="00F42C16" w:rsidP="00420868">
            <w:pPr>
              <w:rPr>
                <w:sz w:val="18"/>
                <w:szCs w:val="18"/>
              </w:rPr>
            </w:pPr>
          </w:p>
        </w:tc>
      </w:tr>
      <w:tr w:rsidR="00F42C16" w:rsidRPr="00897649" w14:paraId="424F5CDF" w14:textId="77777777" w:rsidTr="00F42C16">
        <w:trPr>
          <w:trHeight w:val="510"/>
        </w:trPr>
        <w:tc>
          <w:tcPr>
            <w:tcW w:w="3482" w:type="dxa"/>
            <w:tcBorders>
              <w:top w:val="nil"/>
              <w:left w:val="single" w:sz="8" w:space="0" w:color="auto"/>
              <w:bottom w:val="single" w:sz="4" w:space="0" w:color="auto"/>
              <w:right w:val="nil"/>
            </w:tcBorders>
            <w:shd w:val="clear" w:color="auto" w:fill="auto"/>
            <w:vAlign w:val="center"/>
            <w:hideMark/>
          </w:tcPr>
          <w:p w14:paraId="0E99E7C7" w14:textId="77777777" w:rsidR="00F42C16" w:rsidRPr="00F42C16" w:rsidRDefault="00F42C16" w:rsidP="00420868">
            <w:pPr>
              <w:rPr>
                <w:rFonts w:ascii="Times New Roman" w:hAnsi="Times New Roman"/>
                <w:color w:val="222222"/>
                <w:sz w:val="18"/>
                <w:szCs w:val="18"/>
              </w:rPr>
            </w:pPr>
            <w:r w:rsidRPr="00F42C16">
              <w:rPr>
                <w:rFonts w:ascii="Times New Roman" w:hAnsi="Times New Roman"/>
                <w:color w:val="222222"/>
                <w:sz w:val="18"/>
                <w:szCs w:val="18"/>
              </w:rPr>
              <w:lastRenderedPageBreak/>
              <w:t>Szerződésben kikötött visszavásárlási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415D63CE" w14:textId="77777777" w:rsidR="00F42C16" w:rsidRPr="00F42C16" w:rsidRDefault="00F42C16" w:rsidP="00420868">
            <w:pPr>
              <w:jc w:val="center"/>
              <w:rPr>
                <w:rFonts w:ascii="Times New Roman" w:hAnsi="Times New Roman"/>
                <w:color w:val="000000"/>
                <w:sz w:val="18"/>
                <w:szCs w:val="18"/>
              </w:rPr>
            </w:pPr>
            <w:r w:rsidRPr="00F42C16">
              <w:rPr>
                <w:rFonts w:ascii="Times New Roman" w:hAnsi="Times New Roman"/>
                <w:color w:val="000000"/>
                <w:sz w:val="18"/>
                <w:szCs w:val="18"/>
              </w:rPr>
              <w:t>26</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36CABD9D"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1AD8F978"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10E7245F"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0E6B17B2" w14:textId="77777777" w:rsidR="00F42C16" w:rsidRPr="00F42C16" w:rsidRDefault="00F42C16" w:rsidP="00420868">
            <w:pPr>
              <w:jc w:val="right"/>
              <w:rPr>
                <w:rFonts w:ascii="Times New Roman" w:hAnsi="Times New Roman"/>
                <w:color w:val="000000"/>
                <w:sz w:val="18"/>
                <w:szCs w:val="18"/>
              </w:rPr>
            </w:pPr>
          </w:p>
        </w:tc>
        <w:tc>
          <w:tcPr>
            <w:tcW w:w="1197" w:type="dxa"/>
            <w:tcBorders>
              <w:top w:val="single" w:sz="4" w:space="0" w:color="auto"/>
              <w:left w:val="nil"/>
              <w:bottom w:val="nil"/>
              <w:right w:val="single" w:sz="8" w:space="0" w:color="auto"/>
            </w:tcBorders>
            <w:shd w:val="clear" w:color="auto" w:fill="auto"/>
            <w:vAlign w:val="center"/>
            <w:hideMark/>
          </w:tcPr>
          <w:p w14:paraId="3D78D092" w14:textId="77777777" w:rsidR="00F42C16" w:rsidRPr="00F42C16" w:rsidRDefault="00F42C16" w:rsidP="00420868">
            <w:pPr>
              <w:jc w:val="right"/>
              <w:rPr>
                <w:rFonts w:ascii="Times New Roman" w:hAnsi="Times New Roman"/>
                <w:b/>
                <w:bCs/>
                <w:sz w:val="18"/>
                <w:szCs w:val="18"/>
              </w:rPr>
            </w:pPr>
          </w:p>
        </w:tc>
        <w:tc>
          <w:tcPr>
            <w:tcW w:w="876" w:type="dxa"/>
            <w:vAlign w:val="center"/>
            <w:hideMark/>
          </w:tcPr>
          <w:p w14:paraId="5EE640C3" w14:textId="77777777" w:rsidR="00F42C16" w:rsidRPr="00897649" w:rsidRDefault="00F42C16" w:rsidP="00420868">
            <w:pPr>
              <w:rPr>
                <w:sz w:val="18"/>
                <w:szCs w:val="18"/>
              </w:rPr>
            </w:pPr>
          </w:p>
        </w:tc>
      </w:tr>
      <w:tr w:rsidR="00F42C16" w:rsidRPr="00897649" w14:paraId="7DC46472" w14:textId="77777777" w:rsidTr="00F42C16">
        <w:trPr>
          <w:trHeight w:val="600"/>
        </w:trPr>
        <w:tc>
          <w:tcPr>
            <w:tcW w:w="3482" w:type="dxa"/>
            <w:tcBorders>
              <w:top w:val="nil"/>
              <w:left w:val="single" w:sz="8" w:space="0" w:color="auto"/>
              <w:bottom w:val="single" w:sz="8" w:space="0" w:color="auto"/>
              <w:right w:val="nil"/>
            </w:tcBorders>
            <w:shd w:val="clear" w:color="auto" w:fill="auto"/>
            <w:vAlign w:val="center"/>
            <w:hideMark/>
          </w:tcPr>
          <w:p w14:paraId="79AA9D4B" w14:textId="77777777" w:rsidR="00F42C16" w:rsidRPr="00F42C16" w:rsidRDefault="00F42C16" w:rsidP="00420868">
            <w:pPr>
              <w:rPr>
                <w:rFonts w:ascii="Times New Roman" w:hAnsi="Times New Roman"/>
                <w:color w:val="222222"/>
                <w:sz w:val="18"/>
                <w:szCs w:val="18"/>
              </w:rPr>
            </w:pPr>
            <w:r w:rsidRPr="00F42C16">
              <w:rPr>
                <w:rFonts w:ascii="Times New Roman" w:hAnsi="Times New Roman"/>
                <w:color w:val="222222"/>
                <w:sz w:val="18"/>
                <w:szCs w:val="18"/>
              </w:rPr>
              <w:t>Kezesség- és garanciavállalásból eredő fizetési kötelezettség</w:t>
            </w:r>
          </w:p>
        </w:tc>
        <w:tc>
          <w:tcPr>
            <w:tcW w:w="561" w:type="dxa"/>
            <w:tcBorders>
              <w:top w:val="nil"/>
              <w:left w:val="single" w:sz="4" w:space="0" w:color="auto"/>
              <w:bottom w:val="single" w:sz="8" w:space="0" w:color="auto"/>
              <w:right w:val="single" w:sz="4" w:space="0" w:color="auto"/>
            </w:tcBorders>
            <w:shd w:val="clear" w:color="auto" w:fill="auto"/>
            <w:vAlign w:val="center"/>
            <w:hideMark/>
          </w:tcPr>
          <w:p w14:paraId="21612EA0" w14:textId="77777777" w:rsidR="00F42C16" w:rsidRPr="00F42C16" w:rsidRDefault="00F42C16" w:rsidP="00420868">
            <w:pPr>
              <w:jc w:val="center"/>
              <w:rPr>
                <w:rFonts w:ascii="Times New Roman" w:hAnsi="Times New Roman"/>
                <w:color w:val="000000"/>
                <w:sz w:val="18"/>
                <w:szCs w:val="18"/>
              </w:rPr>
            </w:pPr>
            <w:r w:rsidRPr="00F42C16">
              <w:rPr>
                <w:rFonts w:ascii="Times New Roman" w:hAnsi="Times New Roman"/>
                <w:color w:val="000000"/>
                <w:sz w:val="18"/>
                <w:szCs w:val="18"/>
              </w:rPr>
              <w:t>27</w:t>
            </w:r>
          </w:p>
        </w:tc>
        <w:tc>
          <w:tcPr>
            <w:tcW w:w="1197" w:type="dxa"/>
            <w:tcBorders>
              <w:top w:val="nil"/>
              <w:left w:val="single" w:sz="4" w:space="0" w:color="auto"/>
              <w:bottom w:val="single" w:sz="8" w:space="0" w:color="auto"/>
              <w:right w:val="single" w:sz="4" w:space="0" w:color="auto"/>
            </w:tcBorders>
            <w:shd w:val="clear" w:color="auto" w:fill="auto"/>
            <w:vAlign w:val="center"/>
            <w:hideMark/>
          </w:tcPr>
          <w:p w14:paraId="284664A7"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8" w:space="0" w:color="auto"/>
              <w:right w:val="single" w:sz="4" w:space="0" w:color="auto"/>
            </w:tcBorders>
            <w:shd w:val="clear" w:color="auto" w:fill="auto"/>
            <w:vAlign w:val="center"/>
            <w:hideMark/>
          </w:tcPr>
          <w:p w14:paraId="2F901ACF"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8" w:space="0" w:color="auto"/>
              <w:right w:val="single" w:sz="4" w:space="0" w:color="auto"/>
            </w:tcBorders>
            <w:shd w:val="clear" w:color="auto" w:fill="auto"/>
            <w:vAlign w:val="center"/>
            <w:hideMark/>
          </w:tcPr>
          <w:p w14:paraId="46613D42" w14:textId="77777777" w:rsidR="00F42C16" w:rsidRPr="00F42C16" w:rsidRDefault="00F42C16" w:rsidP="00420868">
            <w:pPr>
              <w:jc w:val="right"/>
              <w:rPr>
                <w:rFonts w:ascii="Times New Roman" w:hAnsi="Times New Roman"/>
                <w:color w:val="000000"/>
                <w:sz w:val="18"/>
                <w:szCs w:val="18"/>
              </w:rPr>
            </w:pPr>
          </w:p>
        </w:tc>
        <w:tc>
          <w:tcPr>
            <w:tcW w:w="1197" w:type="dxa"/>
            <w:tcBorders>
              <w:top w:val="nil"/>
              <w:left w:val="nil"/>
              <w:bottom w:val="single" w:sz="8" w:space="0" w:color="auto"/>
              <w:right w:val="single" w:sz="4" w:space="0" w:color="auto"/>
            </w:tcBorders>
            <w:shd w:val="clear" w:color="auto" w:fill="auto"/>
            <w:vAlign w:val="center"/>
            <w:hideMark/>
          </w:tcPr>
          <w:p w14:paraId="1B77E073" w14:textId="77777777" w:rsidR="00F42C16" w:rsidRPr="00F42C16" w:rsidRDefault="00F42C16" w:rsidP="00420868">
            <w:pPr>
              <w:jc w:val="right"/>
              <w:rPr>
                <w:rFonts w:ascii="Times New Roman" w:hAnsi="Times New Roman"/>
                <w:color w:val="000000"/>
                <w:sz w:val="18"/>
                <w:szCs w:val="18"/>
              </w:rPr>
            </w:pPr>
          </w:p>
        </w:tc>
        <w:tc>
          <w:tcPr>
            <w:tcW w:w="1197" w:type="dxa"/>
            <w:tcBorders>
              <w:top w:val="single" w:sz="4" w:space="0" w:color="auto"/>
              <w:left w:val="nil"/>
              <w:bottom w:val="single" w:sz="8" w:space="0" w:color="auto"/>
              <w:right w:val="single" w:sz="8" w:space="0" w:color="auto"/>
            </w:tcBorders>
            <w:shd w:val="clear" w:color="auto" w:fill="auto"/>
            <w:vAlign w:val="center"/>
            <w:hideMark/>
          </w:tcPr>
          <w:p w14:paraId="60EA5C97" w14:textId="77777777" w:rsidR="00F42C16" w:rsidRPr="00F42C16" w:rsidRDefault="00F42C16" w:rsidP="00420868">
            <w:pPr>
              <w:jc w:val="right"/>
              <w:rPr>
                <w:rFonts w:ascii="Times New Roman" w:hAnsi="Times New Roman"/>
                <w:b/>
                <w:bCs/>
                <w:sz w:val="18"/>
                <w:szCs w:val="18"/>
              </w:rPr>
            </w:pPr>
          </w:p>
        </w:tc>
        <w:tc>
          <w:tcPr>
            <w:tcW w:w="876" w:type="dxa"/>
            <w:vAlign w:val="center"/>
            <w:hideMark/>
          </w:tcPr>
          <w:p w14:paraId="19EEEB45" w14:textId="77777777" w:rsidR="00F42C16" w:rsidRPr="00897649" w:rsidRDefault="00F42C16" w:rsidP="00420868">
            <w:pPr>
              <w:rPr>
                <w:sz w:val="18"/>
                <w:szCs w:val="18"/>
              </w:rPr>
            </w:pPr>
          </w:p>
        </w:tc>
      </w:tr>
      <w:tr w:rsidR="00F42C16" w:rsidRPr="00897649" w14:paraId="6807966C" w14:textId="77777777" w:rsidTr="00F42C16">
        <w:trPr>
          <w:trHeight w:val="300"/>
        </w:trPr>
        <w:tc>
          <w:tcPr>
            <w:tcW w:w="3482" w:type="dxa"/>
            <w:tcBorders>
              <w:top w:val="nil"/>
              <w:left w:val="single" w:sz="8" w:space="0" w:color="auto"/>
              <w:bottom w:val="single" w:sz="8" w:space="0" w:color="auto"/>
              <w:right w:val="single" w:sz="8" w:space="0" w:color="auto"/>
            </w:tcBorders>
            <w:shd w:val="clear" w:color="auto" w:fill="auto"/>
            <w:vAlign w:val="center"/>
            <w:hideMark/>
          </w:tcPr>
          <w:p w14:paraId="724E53F6" w14:textId="77777777" w:rsidR="00F42C16" w:rsidRPr="00F42C16" w:rsidRDefault="00F42C16" w:rsidP="00420868">
            <w:pPr>
              <w:rPr>
                <w:rFonts w:ascii="Times New Roman" w:hAnsi="Times New Roman"/>
                <w:b/>
                <w:bCs/>
                <w:color w:val="222222"/>
                <w:sz w:val="18"/>
                <w:szCs w:val="18"/>
              </w:rPr>
            </w:pPr>
            <w:r w:rsidRPr="00F42C16">
              <w:rPr>
                <w:rFonts w:ascii="Times New Roman" w:hAnsi="Times New Roman"/>
                <w:b/>
                <w:bCs/>
                <w:color w:val="222222"/>
                <w:sz w:val="18"/>
                <w:szCs w:val="18"/>
              </w:rPr>
              <w:t>Fizetési kötelezettség összesen (10+19)</w:t>
            </w:r>
          </w:p>
        </w:tc>
        <w:tc>
          <w:tcPr>
            <w:tcW w:w="561" w:type="dxa"/>
            <w:tcBorders>
              <w:top w:val="single" w:sz="8" w:space="0" w:color="auto"/>
              <w:left w:val="nil"/>
              <w:bottom w:val="single" w:sz="8" w:space="0" w:color="auto"/>
              <w:right w:val="single" w:sz="8" w:space="0" w:color="auto"/>
            </w:tcBorders>
            <w:shd w:val="clear" w:color="auto" w:fill="auto"/>
            <w:vAlign w:val="center"/>
            <w:hideMark/>
          </w:tcPr>
          <w:p w14:paraId="41F7E998" w14:textId="77777777" w:rsidR="00F42C16" w:rsidRPr="00F42C16" w:rsidRDefault="00F42C16" w:rsidP="00420868">
            <w:pPr>
              <w:jc w:val="center"/>
              <w:rPr>
                <w:rFonts w:ascii="Times New Roman" w:hAnsi="Times New Roman"/>
                <w:b/>
                <w:bCs/>
                <w:color w:val="000000"/>
                <w:sz w:val="18"/>
                <w:szCs w:val="18"/>
              </w:rPr>
            </w:pPr>
            <w:r w:rsidRPr="00F42C16">
              <w:rPr>
                <w:rFonts w:ascii="Times New Roman" w:hAnsi="Times New Roman"/>
                <w:b/>
                <w:bCs/>
                <w:color w:val="000000"/>
                <w:sz w:val="18"/>
                <w:szCs w:val="18"/>
              </w:rPr>
              <w:t>28</w:t>
            </w:r>
          </w:p>
        </w:tc>
        <w:tc>
          <w:tcPr>
            <w:tcW w:w="11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C95557" w14:textId="77777777" w:rsidR="00F42C16" w:rsidRPr="00F42C16" w:rsidRDefault="00F42C16" w:rsidP="00420868">
            <w:pPr>
              <w:jc w:val="right"/>
              <w:rPr>
                <w:rFonts w:ascii="Times New Roman" w:hAnsi="Times New Roman"/>
                <w:b/>
                <w:bCs/>
                <w:color w:val="000000"/>
                <w:sz w:val="18"/>
                <w:szCs w:val="18"/>
              </w:rPr>
            </w:pPr>
            <w:r w:rsidRPr="00F42C16">
              <w:rPr>
                <w:rFonts w:ascii="Times New Roman" w:hAnsi="Times New Roman"/>
                <w:b/>
                <w:bCs/>
                <w:color w:val="000000"/>
                <w:sz w:val="18"/>
                <w:szCs w:val="18"/>
              </w:rPr>
              <w:t>84.634.104</w:t>
            </w:r>
          </w:p>
        </w:tc>
        <w:tc>
          <w:tcPr>
            <w:tcW w:w="1197" w:type="dxa"/>
            <w:tcBorders>
              <w:top w:val="single" w:sz="8" w:space="0" w:color="auto"/>
              <w:left w:val="nil"/>
              <w:bottom w:val="single" w:sz="8" w:space="0" w:color="auto"/>
              <w:right w:val="single" w:sz="8" w:space="0" w:color="auto"/>
            </w:tcBorders>
            <w:shd w:val="clear" w:color="auto" w:fill="auto"/>
            <w:vAlign w:val="center"/>
            <w:hideMark/>
          </w:tcPr>
          <w:p w14:paraId="6CDBE4BC" w14:textId="77777777" w:rsidR="00F42C16" w:rsidRPr="00F42C16" w:rsidRDefault="00F42C16" w:rsidP="00420868">
            <w:pPr>
              <w:jc w:val="right"/>
              <w:rPr>
                <w:rFonts w:ascii="Times New Roman" w:hAnsi="Times New Roman"/>
                <w:b/>
                <w:bCs/>
                <w:color w:val="000000"/>
                <w:sz w:val="18"/>
                <w:szCs w:val="18"/>
              </w:rPr>
            </w:pPr>
            <w:r w:rsidRPr="00F42C16">
              <w:rPr>
                <w:rFonts w:ascii="Times New Roman" w:hAnsi="Times New Roman"/>
                <w:b/>
                <w:bCs/>
                <w:color w:val="000000"/>
                <w:sz w:val="18"/>
                <w:szCs w:val="18"/>
              </w:rPr>
              <w:t>73.316.883</w:t>
            </w:r>
          </w:p>
        </w:tc>
        <w:tc>
          <w:tcPr>
            <w:tcW w:w="1197" w:type="dxa"/>
            <w:tcBorders>
              <w:top w:val="single" w:sz="8" w:space="0" w:color="auto"/>
              <w:left w:val="nil"/>
              <w:bottom w:val="single" w:sz="8" w:space="0" w:color="auto"/>
              <w:right w:val="single" w:sz="8" w:space="0" w:color="auto"/>
            </w:tcBorders>
            <w:shd w:val="clear" w:color="auto" w:fill="auto"/>
            <w:vAlign w:val="center"/>
            <w:hideMark/>
          </w:tcPr>
          <w:p w14:paraId="4AE30359" w14:textId="77777777" w:rsidR="00F42C16" w:rsidRPr="00F42C16" w:rsidRDefault="00F42C16" w:rsidP="00420868">
            <w:pPr>
              <w:jc w:val="right"/>
              <w:rPr>
                <w:rFonts w:ascii="Times New Roman" w:hAnsi="Times New Roman"/>
                <w:b/>
                <w:bCs/>
                <w:color w:val="000000"/>
                <w:sz w:val="18"/>
                <w:szCs w:val="18"/>
              </w:rPr>
            </w:pPr>
            <w:r w:rsidRPr="00F42C16">
              <w:rPr>
                <w:rFonts w:ascii="Times New Roman" w:hAnsi="Times New Roman"/>
                <w:b/>
                <w:bCs/>
                <w:color w:val="000000"/>
                <w:sz w:val="18"/>
                <w:szCs w:val="18"/>
              </w:rPr>
              <w:t>70.609.458</w:t>
            </w:r>
          </w:p>
        </w:tc>
        <w:tc>
          <w:tcPr>
            <w:tcW w:w="1197" w:type="dxa"/>
            <w:tcBorders>
              <w:top w:val="single" w:sz="8" w:space="0" w:color="auto"/>
              <w:left w:val="nil"/>
              <w:bottom w:val="single" w:sz="8" w:space="0" w:color="auto"/>
              <w:right w:val="single" w:sz="8" w:space="0" w:color="auto"/>
            </w:tcBorders>
            <w:shd w:val="clear" w:color="auto" w:fill="auto"/>
            <w:vAlign w:val="center"/>
            <w:hideMark/>
          </w:tcPr>
          <w:p w14:paraId="02043B56" w14:textId="77777777" w:rsidR="00F42C16" w:rsidRPr="00F42C16" w:rsidRDefault="00F42C16" w:rsidP="00420868">
            <w:pPr>
              <w:jc w:val="right"/>
              <w:rPr>
                <w:rFonts w:ascii="Times New Roman" w:hAnsi="Times New Roman"/>
                <w:b/>
                <w:bCs/>
                <w:color w:val="000000"/>
                <w:sz w:val="18"/>
                <w:szCs w:val="18"/>
              </w:rPr>
            </w:pPr>
            <w:r w:rsidRPr="00F42C16">
              <w:rPr>
                <w:rFonts w:ascii="Times New Roman" w:hAnsi="Times New Roman"/>
                <w:b/>
                <w:bCs/>
                <w:color w:val="000000"/>
                <w:sz w:val="18"/>
                <w:szCs w:val="18"/>
              </w:rPr>
              <w:t>67.902.033</w:t>
            </w:r>
          </w:p>
        </w:tc>
        <w:tc>
          <w:tcPr>
            <w:tcW w:w="1197" w:type="dxa"/>
            <w:tcBorders>
              <w:top w:val="nil"/>
              <w:left w:val="nil"/>
              <w:bottom w:val="single" w:sz="8" w:space="0" w:color="auto"/>
              <w:right w:val="single" w:sz="8" w:space="0" w:color="auto"/>
            </w:tcBorders>
            <w:shd w:val="clear" w:color="auto" w:fill="auto"/>
            <w:vAlign w:val="center"/>
            <w:hideMark/>
          </w:tcPr>
          <w:p w14:paraId="77650916" w14:textId="77777777" w:rsidR="00F42C16" w:rsidRPr="00F42C16" w:rsidRDefault="00F42C16" w:rsidP="00420868">
            <w:pPr>
              <w:jc w:val="right"/>
              <w:rPr>
                <w:rFonts w:ascii="Times New Roman" w:hAnsi="Times New Roman"/>
                <w:b/>
                <w:bCs/>
                <w:color w:val="000000"/>
                <w:sz w:val="18"/>
                <w:szCs w:val="18"/>
              </w:rPr>
            </w:pPr>
            <w:r w:rsidRPr="00F42C16">
              <w:rPr>
                <w:rFonts w:ascii="Times New Roman" w:hAnsi="Times New Roman"/>
                <w:b/>
                <w:bCs/>
                <w:sz w:val="18"/>
                <w:szCs w:val="18"/>
              </w:rPr>
              <w:t>296.462.478</w:t>
            </w:r>
          </w:p>
        </w:tc>
        <w:tc>
          <w:tcPr>
            <w:tcW w:w="876" w:type="dxa"/>
            <w:vAlign w:val="center"/>
            <w:hideMark/>
          </w:tcPr>
          <w:p w14:paraId="7A1A8FB2" w14:textId="77777777" w:rsidR="00F42C16" w:rsidRPr="00897649" w:rsidRDefault="00F42C16" w:rsidP="00420868">
            <w:pPr>
              <w:rPr>
                <w:sz w:val="18"/>
                <w:szCs w:val="18"/>
              </w:rPr>
            </w:pPr>
          </w:p>
        </w:tc>
      </w:tr>
      <w:tr w:rsidR="00F42C16" w:rsidRPr="00897649" w14:paraId="6E61B8E0" w14:textId="77777777" w:rsidTr="00F42C16">
        <w:trPr>
          <w:trHeight w:val="555"/>
        </w:trPr>
        <w:tc>
          <w:tcPr>
            <w:tcW w:w="3482" w:type="dxa"/>
            <w:tcBorders>
              <w:top w:val="nil"/>
              <w:left w:val="single" w:sz="8" w:space="0" w:color="auto"/>
              <w:bottom w:val="single" w:sz="8" w:space="0" w:color="auto"/>
              <w:right w:val="single" w:sz="8" w:space="0" w:color="auto"/>
            </w:tcBorders>
            <w:shd w:val="clear" w:color="auto" w:fill="auto"/>
            <w:vAlign w:val="center"/>
            <w:hideMark/>
          </w:tcPr>
          <w:p w14:paraId="0622A9B2" w14:textId="77777777" w:rsidR="00F42C16" w:rsidRPr="00F42C16" w:rsidRDefault="00F42C16" w:rsidP="00420868">
            <w:pPr>
              <w:rPr>
                <w:rFonts w:ascii="Times New Roman" w:hAnsi="Times New Roman"/>
                <w:b/>
                <w:bCs/>
                <w:color w:val="222222"/>
                <w:sz w:val="18"/>
                <w:szCs w:val="18"/>
              </w:rPr>
            </w:pPr>
            <w:r w:rsidRPr="00F42C16">
              <w:rPr>
                <w:rFonts w:ascii="Times New Roman" w:hAnsi="Times New Roman"/>
                <w:b/>
                <w:bCs/>
                <w:color w:val="222222"/>
                <w:sz w:val="18"/>
                <w:szCs w:val="18"/>
              </w:rPr>
              <w:t>Fizetési kötelezettséggel csökkentett saját bevétel (09-28)</w:t>
            </w:r>
          </w:p>
        </w:tc>
        <w:tc>
          <w:tcPr>
            <w:tcW w:w="561" w:type="dxa"/>
            <w:tcBorders>
              <w:top w:val="nil"/>
              <w:left w:val="nil"/>
              <w:bottom w:val="single" w:sz="8" w:space="0" w:color="auto"/>
              <w:right w:val="single" w:sz="8" w:space="0" w:color="auto"/>
            </w:tcBorders>
            <w:shd w:val="clear" w:color="auto" w:fill="auto"/>
            <w:vAlign w:val="center"/>
            <w:hideMark/>
          </w:tcPr>
          <w:p w14:paraId="7AD4B9D3" w14:textId="77777777" w:rsidR="00F42C16" w:rsidRPr="00F42C16" w:rsidRDefault="00F42C16" w:rsidP="00420868">
            <w:pPr>
              <w:jc w:val="center"/>
              <w:rPr>
                <w:rFonts w:ascii="Times New Roman" w:hAnsi="Times New Roman"/>
                <w:b/>
                <w:bCs/>
                <w:color w:val="000000"/>
                <w:sz w:val="18"/>
                <w:szCs w:val="18"/>
              </w:rPr>
            </w:pPr>
            <w:r w:rsidRPr="00F42C16">
              <w:rPr>
                <w:rFonts w:ascii="Times New Roman" w:hAnsi="Times New Roman"/>
                <w:b/>
                <w:bCs/>
                <w:color w:val="000000"/>
                <w:sz w:val="18"/>
                <w:szCs w:val="18"/>
              </w:rPr>
              <w:t>29</w:t>
            </w:r>
          </w:p>
        </w:tc>
        <w:tc>
          <w:tcPr>
            <w:tcW w:w="1197" w:type="dxa"/>
            <w:tcBorders>
              <w:top w:val="nil"/>
              <w:left w:val="single" w:sz="8" w:space="0" w:color="auto"/>
              <w:bottom w:val="single" w:sz="8" w:space="0" w:color="auto"/>
              <w:right w:val="single" w:sz="8" w:space="0" w:color="auto"/>
            </w:tcBorders>
            <w:shd w:val="clear" w:color="auto" w:fill="auto"/>
            <w:vAlign w:val="center"/>
            <w:hideMark/>
          </w:tcPr>
          <w:p w14:paraId="4DE9BB47" w14:textId="77777777" w:rsidR="00F42C16" w:rsidRPr="00F42C16" w:rsidRDefault="00F42C16" w:rsidP="00420868">
            <w:pPr>
              <w:jc w:val="right"/>
              <w:rPr>
                <w:rFonts w:ascii="Times New Roman" w:hAnsi="Times New Roman"/>
                <w:b/>
                <w:bCs/>
                <w:color w:val="000000"/>
                <w:sz w:val="18"/>
                <w:szCs w:val="18"/>
              </w:rPr>
            </w:pPr>
            <w:r w:rsidRPr="00F42C16">
              <w:rPr>
                <w:rFonts w:ascii="Times New Roman" w:hAnsi="Times New Roman"/>
                <w:b/>
                <w:bCs/>
                <w:color w:val="000000"/>
                <w:sz w:val="18"/>
                <w:szCs w:val="18"/>
              </w:rPr>
              <w:t>505.915.896</w:t>
            </w:r>
          </w:p>
        </w:tc>
        <w:tc>
          <w:tcPr>
            <w:tcW w:w="1197" w:type="dxa"/>
            <w:tcBorders>
              <w:top w:val="nil"/>
              <w:left w:val="nil"/>
              <w:bottom w:val="single" w:sz="8" w:space="0" w:color="auto"/>
              <w:right w:val="single" w:sz="8" w:space="0" w:color="auto"/>
            </w:tcBorders>
            <w:shd w:val="clear" w:color="auto" w:fill="auto"/>
            <w:vAlign w:val="center"/>
            <w:hideMark/>
          </w:tcPr>
          <w:p w14:paraId="1AC274BA" w14:textId="77777777" w:rsidR="00F42C16" w:rsidRPr="00F42C16" w:rsidRDefault="00F42C16" w:rsidP="00420868">
            <w:pPr>
              <w:jc w:val="right"/>
              <w:rPr>
                <w:rFonts w:ascii="Times New Roman" w:hAnsi="Times New Roman"/>
                <w:b/>
                <w:bCs/>
                <w:color w:val="000000"/>
                <w:sz w:val="18"/>
                <w:szCs w:val="18"/>
              </w:rPr>
            </w:pPr>
            <w:r w:rsidRPr="00F42C16">
              <w:rPr>
                <w:rFonts w:ascii="Times New Roman" w:hAnsi="Times New Roman"/>
                <w:b/>
                <w:bCs/>
                <w:color w:val="000000"/>
                <w:sz w:val="18"/>
                <w:szCs w:val="18"/>
              </w:rPr>
              <w:t>429.683.117</w:t>
            </w:r>
          </w:p>
        </w:tc>
        <w:tc>
          <w:tcPr>
            <w:tcW w:w="1197" w:type="dxa"/>
            <w:tcBorders>
              <w:top w:val="nil"/>
              <w:left w:val="nil"/>
              <w:bottom w:val="single" w:sz="8" w:space="0" w:color="auto"/>
              <w:right w:val="single" w:sz="8" w:space="0" w:color="auto"/>
            </w:tcBorders>
            <w:shd w:val="clear" w:color="auto" w:fill="auto"/>
            <w:vAlign w:val="center"/>
            <w:hideMark/>
          </w:tcPr>
          <w:p w14:paraId="3104C68F" w14:textId="77777777" w:rsidR="00F42C16" w:rsidRPr="00F42C16" w:rsidRDefault="00F42C16" w:rsidP="00420868">
            <w:pPr>
              <w:jc w:val="right"/>
              <w:rPr>
                <w:rFonts w:ascii="Times New Roman" w:hAnsi="Times New Roman"/>
                <w:b/>
                <w:bCs/>
                <w:color w:val="000000"/>
                <w:sz w:val="18"/>
                <w:szCs w:val="18"/>
              </w:rPr>
            </w:pPr>
            <w:r w:rsidRPr="00F42C16">
              <w:rPr>
                <w:rFonts w:ascii="Times New Roman" w:hAnsi="Times New Roman"/>
                <w:b/>
                <w:bCs/>
                <w:color w:val="000000"/>
                <w:sz w:val="18"/>
                <w:szCs w:val="18"/>
              </w:rPr>
              <w:t>432.390.542</w:t>
            </w:r>
          </w:p>
        </w:tc>
        <w:tc>
          <w:tcPr>
            <w:tcW w:w="1197" w:type="dxa"/>
            <w:tcBorders>
              <w:top w:val="nil"/>
              <w:left w:val="nil"/>
              <w:bottom w:val="single" w:sz="8" w:space="0" w:color="auto"/>
              <w:right w:val="single" w:sz="8" w:space="0" w:color="auto"/>
            </w:tcBorders>
            <w:shd w:val="clear" w:color="auto" w:fill="auto"/>
            <w:vAlign w:val="center"/>
            <w:hideMark/>
          </w:tcPr>
          <w:p w14:paraId="1F421E43" w14:textId="77777777" w:rsidR="00F42C16" w:rsidRPr="00F42C16" w:rsidRDefault="00F42C16" w:rsidP="00420868">
            <w:pPr>
              <w:jc w:val="right"/>
              <w:rPr>
                <w:rFonts w:ascii="Times New Roman" w:hAnsi="Times New Roman"/>
                <w:b/>
                <w:bCs/>
                <w:color w:val="000000"/>
                <w:sz w:val="18"/>
                <w:szCs w:val="18"/>
              </w:rPr>
            </w:pPr>
            <w:r w:rsidRPr="00F42C16">
              <w:rPr>
                <w:rFonts w:ascii="Times New Roman" w:hAnsi="Times New Roman"/>
                <w:b/>
                <w:bCs/>
                <w:color w:val="000000"/>
                <w:sz w:val="18"/>
                <w:szCs w:val="18"/>
              </w:rPr>
              <w:t>435.097.967</w:t>
            </w:r>
          </w:p>
        </w:tc>
        <w:tc>
          <w:tcPr>
            <w:tcW w:w="1197" w:type="dxa"/>
            <w:tcBorders>
              <w:top w:val="nil"/>
              <w:left w:val="nil"/>
              <w:bottom w:val="single" w:sz="8" w:space="0" w:color="auto"/>
              <w:right w:val="single" w:sz="8" w:space="0" w:color="auto"/>
            </w:tcBorders>
            <w:shd w:val="clear" w:color="auto" w:fill="auto"/>
            <w:vAlign w:val="center"/>
            <w:hideMark/>
          </w:tcPr>
          <w:p w14:paraId="468FC0AA" w14:textId="77777777" w:rsidR="00F42C16" w:rsidRPr="00F42C16" w:rsidRDefault="00F42C16" w:rsidP="00420868">
            <w:pPr>
              <w:jc w:val="right"/>
              <w:rPr>
                <w:rFonts w:ascii="Times New Roman" w:hAnsi="Times New Roman"/>
                <w:b/>
                <w:bCs/>
                <w:color w:val="000000"/>
                <w:sz w:val="18"/>
                <w:szCs w:val="18"/>
              </w:rPr>
            </w:pPr>
            <w:r w:rsidRPr="00F42C16">
              <w:rPr>
                <w:rFonts w:ascii="Times New Roman" w:hAnsi="Times New Roman"/>
                <w:b/>
                <w:bCs/>
                <w:color w:val="000000"/>
                <w:sz w:val="18"/>
                <w:szCs w:val="18"/>
              </w:rPr>
              <w:t>1.803.087.522</w:t>
            </w:r>
          </w:p>
        </w:tc>
        <w:tc>
          <w:tcPr>
            <w:tcW w:w="876" w:type="dxa"/>
            <w:vAlign w:val="center"/>
            <w:hideMark/>
          </w:tcPr>
          <w:p w14:paraId="13DF08CF" w14:textId="77777777" w:rsidR="00F42C16" w:rsidRPr="00897649" w:rsidRDefault="00F42C16" w:rsidP="00420868">
            <w:pPr>
              <w:rPr>
                <w:sz w:val="18"/>
                <w:szCs w:val="18"/>
              </w:rPr>
            </w:pPr>
          </w:p>
        </w:tc>
      </w:tr>
    </w:tbl>
    <w:p w14:paraId="35FE54C0" w14:textId="77777777" w:rsidR="00F42C16" w:rsidRPr="00897649" w:rsidRDefault="00F42C16" w:rsidP="00F42C16">
      <w:pPr>
        <w:jc w:val="both"/>
        <w:rPr>
          <w:b/>
          <w:sz w:val="18"/>
          <w:szCs w:val="18"/>
        </w:rPr>
      </w:pPr>
    </w:p>
    <w:p w14:paraId="79060876" w14:textId="77777777" w:rsidR="00F42C16" w:rsidRPr="00C27EC6" w:rsidRDefault="00F42C16" w:rsidP="00F42C16">
      <w:pPr>
        <w:pStyle w:val="Cmsor1"/>
        <w:numPr>
          <w:ilvl w:val="0"/>
          <w:numId w:val="0"/>
        </w:numPr>
        <w:jc w:val="left"/>
        <w:rPr>
          <w:b w:val="0"/>
          <w:sz w:val="24"/>
        </w:rPr>
      </w:pPr>
      <w:r w:rsidRPr="00C27EC6">
        <w:rPr>
          <w:b w:val="0"/>
          <w:sz w:val="24"/>
        </w:rPr>
        <w:t>A Gst.  10. § (5) bekezdése szerint:</w:t>
      </w:r>
    </w:p>
    <w:p w14:paraId="25155E16" w14:textId="777F9857" w:rsidR="000E3A39" w:rsidRPr="000E3A39" w:rsidRDefault="00F42C16" w:rsidP="00F42C16">
      <w:pPr>
        <w:suppressAutoHyphens/>
        <w:spacing w:after="0" w:line="240" w:lineRule="auto"/>
        <w:jc w:val="both"/>
        <w:rPr>
          <w:rFonts w:ascii="Times New Roman" w:eastAsia="Times New Roman" w:hAnsi="Times New Roman"/>
          <w:sz w:val="24"/>
          <w:szCs w:val="24"/>
          <w:lang w:eastAsia="zh-CN"/>
        </w:rPr>
      </w:pPr>
      <w:r w:rsidRPr="00C27EC6">
        <w:rPr>
          <w:rFonts w:ascii="Times New Roman" w:hAnsi="Times New Roman"/>
          <w:i/>
          <w:sz w:val="24"/>
          <w:szCs w:val="24"/>
        </w:rPr>
        <w:t xml:space="preserve"> „Az önkormányzat adósságot keletkeztető ügyletből származó tárgyévi összes fizetési kötelezettsége az adósságot keletkeztető ügylet futamidejének végéig egyik évben sem haladhatja meg az önkormányzat adott évi saját bevételeinek 50%-át.”</w:t>
      </w:r>
    </w:p>
    <w:p w14:paraId="7B34802C" w14:textId="77777777" w:rsidR="000E3A39" w:rsidRPr="0053099D" w:rsidRDefault="000E3A39" w:rsidP="00F42C16">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2024. február 29.</w:t>
      </w:r>
    </w:p>
    <w:p w14:paraId="3C5C052D" w14:textId="16AE032A" w:rsidR="007835F5" w:rsidRDefault="000E3A39" w:rsidP="000E3A39">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6D347F85" w14:textId="00422E4B" w:rsidR="00802950" w:rsidRDefault="00802950" w:rsidP="008D658A">
      <w:pPr>
        <w:suppressAutoHyphens/>
        <w:spacing w:after="0" w:line="240" w:lineRule="auto"/>
        <w:jc w:val="both"/>
        <w:rPr>
          <w:rFonts w:ascii="Times New Roman" w:eastAsia="Times New Roman" w:hAnsi="Times New Roman"/>
          <w:sz w:val="24"/>
          <w:szCs w:val="24"/>
          <w:lang w:eastAsia="zh-CN"/>
        </w:rPr>
      </w:pPr>
    </w:p>
    <w:p w14:paraId="78C80D2F" w14:textId="352CFB68" w:rsidR="00AF27DB" w:rsidRPr="008A7209" w:rsidRDefault="008A7209" w:rsidP="008D658A">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u w:val="single"/>
          <w:lang w:eastAsia="zh-CN"/>
        </w:rPr>
        <w:t>3. Napirend:</w:t>
      </w:r>
      <w:r>
        <w:rPr>
          <w:rFonts w:ascii="Times New Roman" w:eastAsia="Times New Roman" w:hAnsi="Times New Roman"/>
          <w:sz w:val="24"/>
          <w:szCs w:val="24"/>
          <w:lang w:eastAsia="zh-CN"/>
        </w:rPr>
        <w:t xml:space="preserve"> </w:t>
      </w:r>
      <w:r w:rsidR="001B2EB0" w:rsidRPr="008636F2">
        <w:rPr>
          <w:rFonts w:ascii="Times New Roman" w:eastAsia="SimSun" w:hAnsi="Times New Roman"/>
          <w:sz w:val="24"/>
          <w:szCs w:val="24"/>
          <w:lang w:eastAsia="zh-CN" w:bidi="hi-IN"/>
        </w:rPr>
        <w:t>Előterjesztés a lakáshoz jutók helyi támogatásáról szóló 16/2017. (IX. 29.) önkormányzati rendelet módosításáról</w:t>
      </w:r>
    </w:p>
    <w:p w14:paraId="217F2E11" w14:textId="27170490" w:rsidR="00AF27DB" w:rsidRDefault="00AF27DB" w:rsidP="008D658A">
      <w:pPr>
        <w:suppressAutoHyphens/>
        <w:spacing w:after="0" w:line="240" w:lineRule="auto"/>
        <w:jc w:val="both"/>
        <w:rPr>
          <w:rFonts w:ascii="Times New Roman" w:eastAsia="Times New Roman" w:hAnsi="Times New Roman"/>
          <w:sz w:val="24"/>
          <w:szCs w:val="24"/>
          <w:lang w:eastAsia="zh-CN"/>
        </w:rPr>
      </w:pPr>
    </w:p>
    <w:p w14:paraId="2F118937" w14:textId="67FE48F8" w:rsidR="00DA5264" w:rsidRPr="00ED0493" w:rsidRDefault="00ED0493" w:rsidP="009A3438">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Muraközi István polgármester</w:t>
      </w:r>
      <w:r>
        <w:rPr>
          <w:rFonts w:ascii="Times New Roman" w:eastAsia="Times New Roman" w:hAnsi="Times New Roman"/>
          <w:sz w:val="24"/>
          <w:szCs w:val="24"/>
          <w:lang w:eastAsia="zh-CN"/>
        </w:rPr>
        <w:t xml:space="preserve"> szóbeli kiegészítésében elmondta, hogy a lakáshoz jutók támogatásáról szóló rendelet módosításra kerül, a támogatás összege 500.000 forintról 1.000.000 forintra emelkedik. </w:t>
      </w:r>
    </w:p>
    <w:p w14:paraId="4ACFFDE3" w14:textId="284BCAC1" w:rsidR="009E2F48" w:rsidRDefault="009E2F48" w:rsidP="009A3438">
      <w:pPr>
        <w:suppressAutoHyphens/>
        <w:spacing w:after="0" w:line="240" w:lineRule="auto"/>
        <w:jc w:val="both"/>
        <w:rPr>
          <w:rFonts w:ascii="Times New Roman" w:eastAsia="Times New Roman" w:hAnsi="Times New Roman"/>
          <w:sz w:val="24"/>
          <w:szCs w:val="24"/>
          <w:lang w:eastAsia="zh-CN"/>
        </w:rPr>
      </w:pPr>
    </w:p>
    <w:p w14:paraId="7EAE070E" w14:textId="501B1AB7" w:rsidR="009E2F48" w:rsidRPr="00ED3E74" w:rsidRDefault="00ED3E74" w:rsidP="009A3438">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Csarkó Imre képviselő</w:t>
      </w:r>
      <w:r>
        <w:rPr>
          <w:rFonts w:ascii="Times New Roman" w:eastAsia="Times New Roman" w:hAnsi="Times New Roman"/>
          <w:sz w:val="24"/>
          <w:szCs w:val="24"/>
          <w:lang w:eastAsia="zh-CN"/>
        </w:rPr>
        <w:t xml:space="preserve"> szóban hozzátette, hogy a maga részéről nagyon örül neki, annak idején, mikor 7-8 éve vették a házukat, akkor az 500.000 forint is nagy segítség volt, azóta sajnos itt Berettyóújfaluban is felmentek az ingatlanárak, de véleménye szerint ez az 1.000.000 forint már látható segítség les</w:t>
      </w:r>
      <w:r w:rsidR="00D53D35">
        <w:rPr>
          <w:rFonts w:ascii="Times New Roman" w:eastAsia="Times New Roman" w:hAnsi="Times New Roman"/>
          <w:sz w:val="24"/>
          <w:szCs w:val="24"/>
          <w:lang w:eastAsia="zh-CN"/>
        </w:rPr>
        <w:t>z az első lakáshoz jutásban.</w:t>
      </w:r>
    </w:p>
    <w:p w14:paraId="585D7986" w14:textId="150BFA4D" w:rsidR="009E2F48" w:rsidRDefault="009E2F48" w:rsidP="009A3438">
      <w:pPr>
        <w:suppressAutoHyphens/>
        <w:spacing w:after="0" w:line="240" w:lineRule="auto"/>
        <w:jc w:val="both"/>
        <w:rPr>
          <w:rFonts w:ascii="Times New Roman" w:eastAsia="Times New Roman" w:hAnsi="Times New Roman"/>
          <w:sz w:val="24"/>
          <w:szCs w:val="24"/>
          <w:lang w:eastAsia="zh-CN"/>
        </w:rPr>
      </w:pPr>
    </w:p>
    <w:p w14:paraId="645A56FD" w14:textId="77777777" w:rsidR="005C7FC0" w:rsidRDefault="005C7FC0" w:rsidP="005C7FC0">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további hozzászólás, észrevétel, vélemény nem érkezett, ezért a levezető elnök a rendelet-tervezetet szavazásra bocsátotta.</w:t>
      </w:r>
    </w:p>
    <w:p w14:paraId="78C812D4" w14:textId="77777777" w:rsidR="005C7FC0" w:rsidRDefault="005C7FC0" w:rsidP="005C7FC0">
      <w:pPr>
        <w:suppressAutoHyphens/>
        <w:spacing w:after="0" w:line="240" w:lineRule="auto"/>
        <w:jc w:val="both"/>
        <w:rPr>
          <w:rFonts w:ascii="Times New Roman" w:eastAsia="Times New Roman" w:hAnsi="Times New Roman"/>
          <w:iCs/>
          <w:color w:val="000000"/>
          <w:sz w:val="24"/>
          <w:szCs w:val="24"/>
          <w:lang w:eastAsia="zh-CN"/>
        </w:rPr>
      </w:pPr>
    </w:p>
    <w:p w14:paraId="2E8756F0" w14:textId="557282CA" w:rsidR="005C7FC0" w:rsidRPr="0053099D" w:rsidRDefault="005C7FC0" w:rsidP="005C7FC0">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4</w:t>
      </w:r>
      <w:r w:rsidRPr="0053099D">
        <w:rPr>
          <w:rFonts w:ascii="Times New Roman" w:eastAsia="Times New Roman" w:hAnsi="Times New Roman"/>
          <w:sz w:val="24"/>
          <w:szCs w:val="24"/>
          <w:lang w:eastAsia="zh-CN"/>
        </w:rPr>
        <w:t xml:space="preserve"> igen, 0 nem, </w:t>
      </w:r>
      <w:r>
        <w:rPr>
          <w:rFonts w:ascii="Times New Roman" w:eastAsia="Times New Roman" w:hAnsi="Times New Roman"/>
          <w:sz w:val="24"/>
          <w:szCs w:val="24"/>
          <w:lang w:eastAsia="zh-CN"/>
        </w:rPr>
        <w:t>0</w:t>
      </w:r>
      <w:r w:rsidRPr="0053099D">
        <w:rPr>
          <w:rFonts w:ascii="Times New Roman" w:eastAsia="Times New Roman" w:hAnsi="Times New Roman"/>
          <w:sz w:val="24"/>
          <w:szCs w:val="24"/>
          <w:lang w:eastAsia="zh-CN"/>
        </w:rPr>
        <w:t xml:space="preserve"> tartózkodás mellett az alábbi határozatot hozta:</w:t>
      </w:r>
    </w:p>
    <w:p w14:paraId="191EFBD9" w14:textId="77777777" w:rsidR="005C7FC0" w:rsidRPr="0053099D" w:rsidRDefault="005C7FC0" w:rsidP="005C7FC0">
      <w:pPr>
        <w:suppressAutoHyphens/>
        <w:spacing w:after="0" w:line="240" w:lineRule="auto"/>
        <w:jc w:val="both"/>
        <w:rPr>
          <w:rFonts w:ascii="Times New Roman" w:eastAsia="Times New Roman" w:hAnsi="Times New Roman"/>
          <w:b/>
          <w:sz w:val="24"/>
          <w:szCs w:val="24"/>
          <w:u w:val="single"/>
          <w:lang w:eastAsia="zh-CN"/>
        </w:rPr>
      </w:pPr>
    </w:p>
    <w:p w14:paraId="54B07252" w14:textId="1DBA783D" w:rsidR="005C7FC0" w:rsidRPr="0053099D" w:rsidRDefault="0042149A" w:rsidP="005C7FC0">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8</w:t>
      </w:r>
      <w:r w:rsidR="005C7FC0" w:rsidRPr="0053099D">
        <w:rPr>
          <w:rFonts w:ascii="Times New Roman" w:eastAsia="Times New Roman" w:hAnsi="Times New Roman"/>
          <w:b/>
          <w:sz w:val="24"/>
          <w:szCs w:val="24"/>
          <w:u w:val="single"/>
          <w:lang w:eastAsia="zh-CN"/>
        </w:rPr>
        <w:t>/202</w:t>
      </w:r>
      <w:r w:rsidR="005C7FC0">
        <w:rPr>
          <w:rFonts w:ascii="Times New Roman" w:eastAsia="Times New Roman" w:hAnsi="Times New Roman"/>
          <w:b/>
          <w:sz w:val="24"/>
          <w:szCs w:val="24"/>
          <w:u w:val="single"/>
          <w:lang w:eastAsia="zh-CN"/>
        </w:rPr>
        <w:t>4</w:t>
      </w:r>
      <w:r w:rsidR="005C7FC0" w:rsidRPr="0053099D">
        <w:rPr>
          <w:rFonts w:ascii="Times New Roman" w:eastAsia="Times New Roman" w:hAnsi="Times New Roman"/>
          <w:b/>
          <w:sz w:val="24"/>
          <w:szCs w:val="24"/>
          <w:u w:val="single"/>
          <w:lang w:eastAsia="zh-CN"/>
        </w:rPr>
        <w:t>. (</w:t>
      </w:r>
      <w:r w:rsidR="005C7FC0">
        <w:rPr>
          <w:rFonts w:ascii="Times New Roman" w:eastAsia="Times New Roman" w:hAnsi="Times New Roman"/>
          <w:b/>
          <w:sz w:val="24"/>
          <w:szCs w:val="24"/>
          <w:u w:val="single"/>
          <w:lang w:eastAsia="zh-CN"/>
        </w:rPr>
        <w:t>II</w:t>
      </w:r>
      <w:r w:rsidR="005C7FC0" w:rsidRPr="0053099D">
        <w:rPr>
          <w:rFonts w:ascii="Times New Roman" w:eastAsia="Times New Roman" w:hAnsi="Times New Roman"/>
          <w:b/>
          <w:sz w:val="24"/>
          <w:szCs w:val="24"/>
          <w:u w:val="single"/>
          <w:lang w:eastAsia="zh-CN"/>
        </w:rPr>
        <w:t xml:space="preserve">. </w:t>
      </w:r>
      <w:r w:rsidR="005C7FC0">
        <w:rPr>
          <w:rFonts w:ascii="Times New Roman" w:eastAsia="Times New Roman" w:hAnsi="Times New Roman"/>
          <w:b/>
          <w:sz w:val="24"/>
          <w:szCs w:val="24"/>
          <w:u w:val="single"/>
          <w:lang w:eastAsia="zh-CN"/>
        </w:rPr>
        <w:t>27</w:t>
      </w:r>
      <w:r w:rsidR="005C7FC0" w:rsidRPr="0053099D">
        <w:rPr>
          <w:rFonts w:ascii="Times New Roman" w:eastAsia="Times New Roman" w:hAnsi="Times New Roman"/>
          <w:b/>
          <w:sz w:val="24"/>
          <w:szCs w:val="24"/>
          <w:u w:val="single"/>
          <w:lang w:eastAsia="zh-CN"/>
        </w:rPr>
        <w:t xml:space="preserve">.) </w:t>
      </w:r>
      <w:r w:rsidR="005C7FC0">
        <w:rPr>
          <w:rFonts w:ascii="Times New Roman" w:eastAsia="Times New Roman" w:hAnsi="Times New Roman"/>
          <w:b/>
          <w:sz w:val="24"/>
          <w:szCs w:val="24"/>
          <w:u w:val="single"/>
          <w:lang w:eastAsia="zh-CN"/>
        </w:rPr>
        <w:t>Pénzügyi</w:t>
      </w:r>
      <w:r w:rsidR="005C7FC0" w:rsidRPr="0053099D">
        <w:rPr>
          <w:rFonts w:ascii="Times New Roman" w:eastAsia="Times New Roman" w:hAnsi="Times New Roman"/>
          <w:b/>
          <w:sz w:val="24"/>
          <w:szCs w:val="24"/>
          <w:u w:val="single"/>
          <w:lang w:eastAsia="zh-CN"/>
        </w:rPr>
        <w:t xml:space="preserve"> Bizottsági Határozat</w:t>
      </w:r>
    </w:p>
    <w:p w14:paraId="101EA05D" w14:textId="1BAC12E1" w:rsidR="005C7FC0" w:rsidRPr="00B433A4" w:rsidRDefault="005C7FC0" w:rsidP="005C7FC0">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sidRPr="008636F2">
        <w:rPr>
          <w:rFonts w:ascii="Times New Roman" w:eastAsia="SimSun" w:hAnsi="Times New Roman"/>
          <w:sz w:val="24"/>
          <w:szCs w:val="24"/>
          <w:lang w:eastAsia="zh-CN" w:bidi="hi-IN"/>
        </w:rPr>
        <w:t>a lakáshoz jutók helyi támogatásáról szóló 16/2017. (IX. 29.) önkormányzati rendelet módosításá</w:t>
      </w:r>
      <w:r>
        <w:rPr>
          <w:rFonts w:ascii="Times New Roman" w:eastAsia="SimSun" w:hAnsi="Times New Roman" w:cs="Mangal"/>
          <w:sz w:val="24"/>
          <w:szCs w:val="24"/>
          <w:lang w:eastAsia="zh-CN" w:bidi="hi-IN"/>
        </w:rPr>
        <w:t>t</w:t>
      </w:r>
      <w:r>
        <w:rPr>
          <w:rFonts w:ascii="Times New Roman" w:eastAsia="SimSun" w:hAnsi="Times New Roman" w:cs="Mangal"/>
          <w:bCs/>
          <w:color w:val="000000"/>
          <w:kern w:val="2"/>
          <w:sz w:val="24"/>
          <w:szCs w:val="24"/>
          <w:lang w:eastAsia="zh-CN" w:bidi="hi-IN"/>
        </w:rPr>
        <w:t xml:space="preserve"> támogatja </w:t>
      </w:r>
      <w:r>
        <w:rPr>
          <w:rFonts w:ascii="Times New Roman" w:hAnsi="Times New Roman"/>
          <w:sz w:val="24"/>
          <w:szCs w:val="24"/>
        </w:rPr>
        <w:t>és a Képviselő-testületnek elfogadásra javasolja.</w:t>
      </w:r>
      <w:r>
        <w:rPr>
          <w:rFonts w:ascii="Times New Roman" w:eastAsia="Times New Roman" w:hAnsi="Times New Roman"/>
          <w:sz w:val="24"/>
          <w:szCs w:val="24"/>
          <w:lang w:eastAsia="zh-CN"/>
        </w:rPr>
        <w:t xml:space="preserve"> </w:t>
      </w:r>
    </w:p>
    <w:p w14:paraId="01FACAD5" w14:textId="77777777" w:rsidR="005C7FC0" w:rsidRPr="0053099D" w:rsidRDefault="005C7FC0" w:rsidP="005C7FC0">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2024. február 29.</w:t>
      </w:r>
    </w:p>
    <w:p w14:paraId="078E0FAD" w14:textId="0D4405F4" w:rsidR="009E2F48" w:rsidRDefault="005C7FC0" w:rsidP="005C7FC0">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4213C38F" w14:textId="7510ABF6" w:rsidR="009A3438" w:rsidRDefault="009A3438" w:rsidP="009A3438">
      <w:pPr>
        <w:suppressAutoHyphens/>
        <w:spacing w:after="0" w:line="240" w:lineRule="auto"/>
        <w:jc w:val="both"/>
        <w:rPr>
          <w:rFonts w:ascii="Times New Roman" w:eastAsia="Times New Roman" w:hAnsi="Times New Roman"/>
          <w:b/>
          <w:bCs/>
          <w:sz w:val="24"/>
          <w:szCs w:val="24"/>
          <w:u w:val="single"/>
          <w:lang w:eastAsia="zh-CN"/>
        </w:rPr>
      </w:pPr>
    </w:p>
    <w:p w14:paraId="696CB4B6" w14:textId="31E02570" w:rsidR="00924C53" w:rsidRPr="00924C53" w:rsidRDefault="003733AE"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u w:val="single"/>
          <w:lang w:eastAsia="zh-CN"/>
        </w:rPr>
        <w:t>4</w:t>
      </w:r>
      <w:r w:rsidR="00924C53">
        <w:rPr>
          <w:rFonts w:ascii="Times New Roman" w:eastAsia="Times New Roman" w:hAnsi="Times New Roman"/>
          <w:b/>
          <w:bCs/>
          <w:sz w:val="24"/>
          <w:szCs w:val="24"/>
          <w:u w:val="single"/>
          <w:lang w:eastAsia="zh-CN"/>
        </w:rPr>
        <w:t>. Napirend:</w:t>
      </w:r>
      <w:r w:rsidR="00924C53">
        <w:rPr>
          <w:rFonts w:ascii="Times New Roman" w:eastAsia="Times New Roman" w:hAnsi="Times New Roman"/>
          <w:sz w:val="24"/>
          <w:szCs w:val="24"/>
          <w:lang w:eastAsia="zh-CN"/>
        </w:rPr>
        <w:t xml:space="preserve"> </w:t>
      </w:r>
      <w:r w:rsidR="005C7FC0" w:rsidRPr="008636F2">
        <w:rPr>
          <w:rFonts w:ascii="Times New Roman" w:eastAsia="SimSun" w:hAnsi="Times New Roman"/>
          <w:sz w:val="24"/>
          <w:szCs w:val="24"/>
          <w:lang w:eastAsia="zh-CN" w:bidi="hi-IN"/>
        </w:rPr>
        <w:t>Beszámoló a Berettyóújfalui Polgármesteri Hivatal 2023. évi munkájáról</w:t>
      </w:r>
    </w:p>
    <w:p w14:paraId="446588F9" w14:textId="5E63AB73" w:rsidR="00924C53" w:rsidRDefault="00924C53" w:rsidP="00A70A0F">
      <w:pPr>
        <w:suppressAutoHyphens/>
        <w:spacing w:after="0" w:line="240" w:lineRule="auto"/>
        <w:jc w:val="both"/>
        <w:rPr>
          <w:rFonts w:ascii="Times New Roman" w:eastAsia="Times New Roman" w:hAnsi="Times New Roman"/>
          <w:sz w:val="24"/>
          <w:szCs w:val="24"/>
          <w:lang w:eastAsia="zh-CN"/>
        </w:rPr>
      </w:pPr>
    </w:p>
    <w:p w14:paraId="158D5B37" w14:textId="6EF3844F" w:rsidR="00F702A9" w:rsidRDefault="00F702A9" w:rsidP="00F702A9">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hozzászólás, észrevétel, vélemény nem érkezett, ezért a levezető elnök a határozati javaslatot szavazásra bocsátotta.</w:t>
      </w:r>
    </w:p>
    <w:p w14:paraId="6AF101E1" w14:textId="77777777" w:rsidR="00F702A9" w:rsidRDefault="00F702A9" w:rsidP="00F702A9">
      <w:pPr>
        <w:suppressAutoHyphens/>
        <w:spacing w:after="0" w:line="240" w:lineRule="auto"/>
        <w:jc w:val="both"/>
        <w:rPr>
          <w:rFonts w:ascii="Times New Roman" w:eastAsia="Times New Roman" w:hAnsi="Times New Roman"/>
          <w:iCs/>
          <w:color w:val="000000"/>
          <w:sz w:val="24"/>
          <w:szCs w:val="24"/>
          <w:lang w:eastAsia="zh-CN"/>
        </w:rPr>
      </w:pPr>
    </w:p>
    <w:p w14:paraId="3AE1F7B8" w14:textId="77777777" w:rsidR="00F702A9" w:rsidRPr="0053099D" w:rsidRDefault="00F702A9" w:rsidP="00F702A9">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4</w:t>
      </w:r>
      <w:r w:rsidRPr="0053099D">
        <w:rPr>
          <w:rFonts w:ascii="Times New Roman" w:eastAsia="Times New Roman" w:hAnsi="Times New Roman"/>
          <w:sz w:val="24"/>
          <w:szCs w:val="24"/>
          <w:lang w:eastAsia="zh-CN"/>
        </w:rPr>
        <w:t xml:space="preserve"> igen, 0 nem, </w:t>
      </w:r>
      <w:r>
        <w:rPr>
          <w:rFonts w:ascii="Times New Roman" w:eastAsia="Times New Roman" w:hAnsi="Times New Roman"/>
          <w:sz w:val="24"/>
          <w:szCs w:val="24"/>
          <w:lang w:eastAsia="zh-CN"/>
        </w:rPr>
        <w:t>0</w:t>
      </w:r>
      <w:r w:rsidRPr="0053099D">
        <w:rPr>
          <w:rFonts w:ascii="Times New Roman" w:eastAsia="Times New Roman" w:hAnsi="Times New Roman"/>
          <w:sz w:val="24"/>
          <w:szCs w:val="24"/>
          <w:lang w:eastAsia="zh-CN"/>
        </w:rPr>
        <w:t xml:space="preserve"> tartózkodás mellett az alábbi határozatot hozta:</w:t>
      </w:r>
    </w:p>
    <w:p w14:paraId="09E925BD" w14:textId="77777777" w:rsidR="00F702A9" w:rsidRPr="0053099D" w:rsidRDefault="00F702A9" w:rsidP="00F702A9">
      <w:pPr>
        <w:suppressAutoHyphens/>
        <w:spacing w:after="0" w:line="240" w:lineRule="auto"/>
        <w:jc w:val="both"/>
        <w:rPr>
          <w:rFonts w:ascii="Times New Roman" w:eastAsia="Times New Roman" w:hAnsi="Times New Roman"/>
          <w:b/>
          <w:sz w:val="24"/>
          <w:szCs w:val="24"/>
          <w:u w:val="single"/>
          <w:lang w:eastAsia="zh-CN"/>
        </w:rPr>
      </w:pPr>
    </w:p>
    <w:p w14:paraId="5059799C" w14:textId="15A36CB7" w:rsidR="00F702A9" w:rsidRPr="0053099D" w:rsidRDefault="0042149A" w:rsidP="00F702A9">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9</w:t>
      </w:r>
      <w:r w:rsidR="00F702A9" w:rsidRPr="0053099D">
        <w:rPr>
          <w:rFonts w:ascii="Times New Roman" w:eastAsia="Times New Roman" w:hAnsi="Times New Roman"/>
          <w:b/>
          <w:sz w:val="24"/>
          <w:szCs w:val="24"/>
          <w:u w:val="single"/>
          <w:lang w:eastAsia="zh-CN"/>
        </w:rPr>
        <w:t>/202</w:t>
      </w:r>
      <w:r w:rsidR="00F702A9">
        <w:rPr>
          <w:rFonts w:ascii="Times New Roman" w:eastAsia="Times New Roman" w:hAnsi="Times New Roman"/>
          <w:b/>
          <w:sz w:val="24"/>
          <w:szCs w:val="24"/>
          <w:u w:val="single"/>
          <w:lang w:eastAsia="zh-CN"/>
        </w:rPr>
        <w:t>4</w:t>
      </w:r>
      <w:r w:rsidR="00F702A9" w:rsidRPr="0053099D">
        <w:rPr>
          <w:rFonts w:ascii="Times New Roman" w:eastAsia="Times New Roman" w:hAnsi="Times New Roman"/>
          <w:b/>
          <w:sz w:val="24"/>
          <w:szCs w:val="24"/>
          <w:u w:val="single"/>
          <w:lang w:eastAsia="zh-CN"/>
        </w:rPr>
        <w:t>. (</w:t>
      </w:r>
      <w:r w:rsidR="00F702A9">
        <w:rPr>
          <w:rFonts w:ascii="Times New Roman" w:eastAsia="Times New Roman" w:hAnsi="Times New Roman"/>
          <w:b/>
          <w:sz w:val="24"/>
          <w:szCs w:val="24"/>
          <w:u w:val="single"/>
          <w:lang w:eastAsia="zh-CN"/>
        </w:rPr>
        <w:t>II</w:t>
      </w:r>
      <w:r w:rsidR="00F702A9" w:rsidRPr="0053099D">
        <w:rPr>
          <w:rFonts w:ascii="Times New Roman" w:eastAsia="Times New Roman" w:hAnsi="Times New Roman"/>
          <w:b/>
          <w:sz w:val="24"/>
          <w:szCs w:val="24"/>
          <w:u w:val="single"/>
          <w:lang w:eastAsia="zh-CN"/>
        </w:rPr>
        <w:t xml:space="preserve">. </w:t>
      </w:r>
      <w:r w:rsidR="00F702A9">
        <w:rPr>
          <w:rFonts w:ascii="Times New Roman" w:eastAsia="Times New Roman" w:hAnsi="Times New Roman"/>
          <w:b/>
          <w:sz w:val="24"/>
          <w:szCs w:val="24"/>
          <w:u w:val="single"/>
          <w:lang w:eastAsia="zh-CN"/>
        </w:rPr>
        <w:t>27</w:t>
      </w:r>
      <w:r w:rsidR="00F702A9" w:rsidRPr="0053099D">
        <w:rPr>
          <w:rFonts w:ascii="Times New Roman" w:eastAsia="Times New Roman" w:hAnsi="Times New Roman"/>
          <w:b/>
          <w:sz w:val="24"/>
          <w:szCs w:val="24"/>
          <w:u w:val="single"/>
          <w:lang w:eastAsia="zh-CN"/>
        </w:rPr>
        <w:t xml:space="preserve">.) </w:t>
      </w:r>
      <w:r w:rsidR="00F702A9">
        <w:rPr>
          <w:rFonts w:ascii="Times New Roman" w:eastAsia="Times New Roman" w:hAnsi="Times New Roman"/>
          <w:b/>
          <w:sz w:val="24"/>
          <w:szCs w:val="24"/>
          <w:u w:val="single"/>
          <w:lang w:eastAsia="zh-CN"/>
        </w:rPr>
        <w:t>Pénzügyi</w:t>
      </w:r>
      <w:r w:rsidR="00F702A9" w:rsidRPr="0053099D">
        <w:rPr>
          <w:rFonts w:ascii="Times New Roman" w:eastAsia="Times New Roman" w:hAnsi="Times New Roman"/>
          <w:b/>
          <w:sz w:val="24"/>
          <w:szCs w:val="24"/>
          <w:u w:val="single"/>
          <w:lang w:eastAsia="zh-CN"/>
        </w:rPr>
        <w:t xml:space="preserve"> Bizottsági Határozat</w:t>
      </w:r>
    </w:p>
    <w:p w14:paraId="7E9D581B" w14:textId="77777777" w:rsidR="00F702A9" w:rsidRDefault="00F702A9" w:rsidP="00F702A9">
      <w:pPr>
        <w:suppressAutoHyphens/>
        <w:spacing w:after="0" w:line="240" w:lineRule="auto"/>
        <w:ind w:left="708"/>
        <w:jc w:val="both"/>
        <w:rPr>
          <w:rFonts w:ascii="Times New Roman" w:hAnsi="Times New Roman"/>
          <w:sz w:val="24"/>
          <w:szCs w:val="24"/>
        </w:rPr>
      </w:pPr>
      <w:r w:rsidRPr="000E3A39">
        <w:rPr>
          <w:rFonts w:ascii="Times New Roman" w:hAnsi="Times New Roman"/>
          <w:sz w:val="24"/>
          <w:szCs w:val="24"/>
        </w:rPr>
        <w:t>A Pénzügyi Bizottság az alábbi határozati javaslat elfogadását javasolja a Képviselő-testületnek:</w:t>
      </w:r>
    </w:p>
    <w:p w14:paraId="139B271F" w14:textId="4D585B54" w:rsidR="00F702A9" w:rsidRPr="00B433A4" w:rsidRDefault="00F702A9" w:rsidP="00F702A9">
      <w:pPr>
        <w:suppressAutoHyphens/>
        <w:spacing w:after="0" w:line="240" w:lineRule="auto"/>
        <w:ind w:left="708"/>
        <w:jc w:val="both"/>
        <w:rPr>
          <w:rFonts w:ascii="Times New Roman" w:eastAsia="Times New Roman" w:hAnsi="Times New Roman"/>
          <w:sz w:val="24"/>
          <w:szCs w:val="24"/>
          <w:lang w:eastAsia="zh-CN"/>
        </w:rPr>
      </w:pPr>
      <w:r w:rsidRPr="00446EC4">
        <w:rPr>
          <w:rFonts w:ascii="Times New Roman" w:eastAsia="SimSun" w:hAnsi="Times New Roman"/>
          <w:sz w:val="24"/>
          <w:szCs w:val="24"/>
          <w:lang w:bidi="hi-IN"/>
        </w:rPr>
        <w:lastRenderedPageBreak/>
        <w:t>Berettyóújfalu Város Önkormányzata Képviselő-testülete a Berettyóújfalui Polgármesteri Hivatal 2023. évi munkájáról szóló beszámolót elfogadja.</w:t>
      </w:r>
      <w:r>
        <w:rPr>
          <w:rFonts w:ascii="Times New Roman" w:eastAsia="Times New Roman" w:hAnsi="Times New Roman"/>
          <w:sz w:val="24"/>
          <w:szCs w:val="24"/>
          <w:lang w:eastAsia="zh-CN"/>
        </w:rPr>
        <w:t xml:space="preserve"> </w:t>
      </w:r>
    </w:p>
    <w:p w14:paraId="423894BF" w14:textId="77777777" w:rsidR="00F702A9" w:rsidRPr="0053099D" w:rsidRDefault="00F702A9" w:rsidP="00F702A9">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2024. február 29.</w:t>
      </w:r>
    </w:p>
    <w:p w14:paraId="35B397C4" w14:textId="0FAF3DFA" w:rsidR="00CD39F7" w:rsidRDefault="00F702A9" w:rsidP="00F702A9">
      <w:pPr>
        <w:suppressAutoHyphens/>
        <w:spacing w:after="0" w:line="240" w:lineRule="auto"/>
        <w:jc w:val="both"/>
        <w:rPr>
          <w:rFonts w:ascii="Times New Roman" w:eastAsia="Times New Roman" w:hAnsi="Times New Roman"/>
          <w:iCs/>
          <w:color w:val="000000"/>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623F5504" w14:textId="140ECC34" w:rsidR="00CD39F7" w:rsidRDefault="00CD39F7" w:rsidP="00841BBD">
      <w:pPr>
        <w:suppressAutoHyphens/>
        <w:spacing w:after="0" w:line="240" w:lineRule="auto"/>
        <w:jc w:val="both"/>
        <w:rPr>
          <w:rFonts w:ascii="Times New Roman" w:eastAsia="Times New Roman" w:hAnsi="Times New Roman"/>
          <w:iCs/>
          <w:color w:val="000000"/>
          <w:sz w:val="24"/>
          <w:szCs w:val="24"/>
          <w:lang w:eastAsia="zh-CN"/>
        </w:rPr>
      </w:pPr>
    </w:p>
    <w:p w14:paraId="1D212063" w14:textId="243FFBBF" w:rsidR="002C3066" w:rsidRPr="00E00060" w:rsidRDefault="00F42460"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5</w:t>
      </w:r>
      <w:r w:rsidR="00E00060">
        <w:rPr>
          <w:rFonts w:ascii="Times New Roman" w:eastAsia="Times New Roman" w:hAnsi="Times New Roman"/>
          <w:b/>
          <w:sz w:val="24"/>
          <w:szCs w:val="24"/>
          <w:u w:val="single"/>
          <w:lang w:eastAsia="zh-CN"/>
        </w:rPr>
        <w:t>. Napirend:</w:t>
      </w:r>
      <w:r w:rsidR="00E00060">
        <w:rPr>
          <w:rFonts w:ascii="Times New Roman" w:eastAsia="Times New Roman" w:hAnsi="Times New Roman"/>
          <w:sz w:val="24"/>
          <w:szCs w:val="24"/>
          <w:lang w:eastAsia="zh-CN"/>
        </w:rPr>
        <w:t xml:space="preserve"> </w:t>
      </w:r>
      <w:r w:rsidR="00F702A9" w:rsidRPr="008636F2">
        <w:rPr>
          <w:rFonts w:ascii="Times New Roman" w:eastAsia="SimSun" w:hAnsi="Times New Roman"/>
          <w:sz w:val="24"/>
          <w:szCs w:val="24"/>
          <w:lang w:eastAsia="zh-CN" w:bidi="hi-IN"/>
        </w:rPr>
        <w:t>Előterjesztés a Herpály Vagyonkezelő Kft-vel kötött, módosításokkal egységes szerkezetbe foglalt vagyonkezelői szerződés jóváhagyására</w:t>
      </w:r>
    </w:p>
    <w:p w14:paraId="408F0945" w14:textId="77777777" w:rsidR="002C3066" w:rsidRDefault="002C3066" w:rsidP="00A70A0F">
      <w:pPr>
        <w:suppressAutoHyphens/>
        <w:spacing w:after="0" w:line="240" w:lineRule="auto"/>
        <w:jc w:val="both"/>
        <w:rPr>
          <w:rFonts w:ascii="Times New Roman" w:eastAsia="Times New Roman" w:hAnsi="Times New Roman"/>
          <w:sz w:val="24"/>
          <w:szCs w:val="24"/>
          <w:lang w:eastAsia="zh-CN"/>
        </w:rPr>
      </w:pPr>
    </w:p>
    <w:p w14:paraId="41A8830B" w14:textId="25CE47BC" w:rsidR="00B356FB" w:rsidRDefault="009324AE" w:rsidP="00F702A9">
      <w:pPr>
        <w:jc w:val="both"/>
        <w:rPr>
          <w:rFonts w:ascii="Times New Roman" w:eastAsia="Times New Roman" w:hAnsi="Times New Roman"/>
          <w:iCs/>
          <w:color w:val="000000"/>
          <w:sz w:val="24"/>
          <w:szCs w:val="24"/>
          <w:lang w:eastAsia="zh-CN"/>
        </w:rPr>
      </w:pPr>
      <w:r>
        <w:rPr>
          <w:rFonts w:ascii="Times New Roman" w:eastAsia="Times New Roman" w:hAnsi="Times New Roman"/>
          <w:b/>
          <w:iCs/>
          <w:color w:val="000000"/>
          <w:sz w:val="24"/>
          <w:szCs w:val="24"/>
          <w:lang w:eastAsia="zh-CN"/>
        </w:rPr>
        <w:t xml:space="preserve">Dr. Körtvélyesi Viktor jegyző </w:t>
      </w:r>
      <w:r>
        <w:rPr>
          <w:rFonts w:ascii="Times New Roman" w:eastAsia="Times New Roman" w:hAnsi="Times New Roman"/>
          <w:iCs/>
          <w:color w:val="000000"/>
          <w:sz w:val="24"/>
          <w:szCs w:val="24"/>
          <w:lang w:eastAsia="zh-CN"/>
        </w:rPr>
        <w:t xml:space="preserve">szóbeli kiegészítésében elmondta, hogy </w:t>
      </w:r>
      <w:r w:rsidR="007F064C">
        <w:rPr>
          <w:rFonts w:ascii="Times New Roman" w:eastAsia="Times New Roman" w:hAnsi="Times New Roman"/>
          <w:iCs/>
          <w:color w:val="000000"/>
          <w:sz w:val="24"/>
          <w:szCs w:val="24"/>
          <w:lang w:eastAsia="zh-CN"/>
        </w:rPr>
        <w:t>a vagyonkezelői szerződés még 2009-ben került megkötésre, mely az utóbbi években több alkalommal módosításra került</w:t>
      </w:r>
      <w:r w:rsidR="00A26580">
        <w:rPr>
          <w:rFonts w:ascii="Times New Roman" w:eastAsia="Times New Roman" w:hAnsi="Times New Roman"/>
          <w:iCs/>
          <w:color w:val="000000"/>
          <w:sz w:val="24"/>
          <w:szCs w:val="24"/>
          <w:lang w:eastAsia="zh-CN"/>
        </w:rPr>
        <w:t xml:space="preserve">. Jelen állapotban a piac terülte, valamint a strandfürdő önkormányzati tulajdonban lévő része került korábban átadásra a Herpály részére vagyonkezelésbe. A strandfürdő bővítésével, illetve a gyógyászati rész megnyitásával bővíteni szükséges a vagyonkezelésbe adandó vagyonelemek körét. </w:t>
      </w:r>
      <w:r w:rsidR="002F1F27">
        <w:rPr>
          <w:rFonts w:ascii="Times New Roman" w:eastAsia="Times New Roman" w:hAnsi="Times New Roman"/>
          <w:iCs/>
          <w:color w:val="000000"/>
          <w:sz w:val="24"/>
          <w:szCs w:val="24"/>
          <w:lang w:eastAsia="zh-CN"/>
        </w:rPr>
        <w:t xml:space="preserve">Tavaly már hozott egy módosító döntést a képviselő-testület arról, hogy a törvényben foglaltak alapján, amennyiben vagyonkezelésbe adott ingatlanon </w:t>
      </w:r>
      <w:r w:rsidR="00F26227">
        <w:rPr>
          <w:rFonts w:ascii="Times New Roman" w:eastAsia="Times New Roman" w:hAnsi="Times New Roman"/>
          <w:iCs/>
          <w:color w:val="000000"/>
          <w:sz w:val="24"/>
          <w:szCs w:val="24"/>
          <w:lang w:eastAsia="zh-CN"/>
        </w:rPr>
        <w:t>létesül egy új tartozék, akkor az is a vagyonkezelés részének tekintendő.</w:t>
      </w:r>
      <w:r w:rsidR="00E95B68">
        <w:rPr>
          <w:rFonts w:ascii="Times New Roman" w:eastAsia="Times New Roman" w:hAnsi="Times New Roman"/>
          <w:iCs/>
          <w:color w:val="000000"/>
          <w:sz w:val="24"/>
          <w:szCs w:val="24"/>
          <w:lang w:eastAsia="zh-CN"/>
        </w:rPr>
        <w:t xml:space="preserve"> Ezt vonatkoztatták a strandfürdő területén az uszoda épület bővítményére, illetve bekerült ebbe az egységes szerkezetbe foglalt vagyonkezelési szerződésbe a piac területén felépülő vásárcsarnok épülete, továbbá átadásra kerülnek a Herpálynak vagyonkezelésbe olyan ingóságok, amelyek az uszoda épület emeleti részén beinduló gyógyászati részleg működtetéséhez szükségesek.</w:t>
      </w:r>
      <w:r w:rsidR="00B2329C">
        <w:rPr>
          <w:rFonts w:ascii="Times New Roman" w:eastAsia="Times New Roman" w:hAnsi="Times New Roman"/>
          <w:iCs/>
          <w:color w:val="000000"/>
          <w:sz w:val="24"/>
          <w:szCs w:val="24"/>
          <w:lang w:eastAsia="zh-CN"/>
        </w:rPr>
        <w:t xml:space="preserve"> Ezeken kívül a piac területén található egy üzemen kívül lévő kút is, amely nagyon fontos lenne, hogy a Herpály vagyonkezelésébe kerüljön, hogy az ne kerüljön átadásra a víziközmű vagyon részeként az államnak, mert amennyiben ebből a kútból tudja ellátni a Herpály a strandfürdő vízigényét, úgy lényegesen olcsóbban juthat vízhez.</w:t>
      </w:r>
      <w:r w:rsidR="00EC2968">
        <w:rPr>
          <w:rFonts w:ascii="Times New Roman" w:eastAsia="Times New Roman" w:hAnsi="Times New Roman"/>
          <w:iCs/>
          <w:color w:val="000000"/>
          <w:sz w:val="24"/>
          <w:szCs w:val="24"/>
          <w:lang w:eastAsia="zh-CN"/>
        </w:rPr>
        <w:t xml:space="preserve"> </w:t>
      </w:r>
      <w:r w:rsidR="00D022B7">
        <w:rPr>
          <w:rFonts w:ascii="Times New Roman" w:eastAsia="Times New Roman" w:hAnsi="Times New Roman"/>
          <w:iCs/>
          <w:color w:val="000000"/>
          <w:sz w:val="24"/>
          <w:szCs w:val="24"/>
          <w:lang w:eastAsia="zh-CN"/>
        </w:rPr>
        <w:t xml:space="preserve">Lényegében tehát ez a korábban megkötött vagyonkezelési szerződés egységes szerkezetbe foglalt változata bővítve a korábban felsorolt vagyonelemekkel. </w:t>
      </w:r>
      <w:r w:rsidR="00690162">
        <w:rPr>
          <w:rFonts w:ascii="Times New Roman" w:eastAsia="Times New Roman" w:hAnsi="Times New Roman"/>
          <w:iCs/>
          <w:color w:val="000000"/>
          <w:sz w:val="24"/>
          <w:szCs w:val="24"/>
          <w:lang w:eastAsia="zh-CN"/>
        </w:rPr>
        <w:t>Azért is fontos, hogy ez a vagyonkezelési szerződés megkötésre kerüljön, mivel március 4-től elindul a gyógyászati részleg</w:t>
      </w:r>
      <w:r w:rsidR="007B3CBE">
        <w:rPr>
          <w:rFonts w:ascii="Times New Roman" w:eastAsia="Times New Roman" w:hAnsi="Times New Roman"/>
          <w:iCs/>
          <w:color w:val="000000"/>
          <w:sz w:val="24"/>
          <w:szCs w:val="24"/>
          <w:lang w:eastAsia="zh-CN"/>
        </w:rPr>
        <w:t xml:space="preserve">, és ott a Herpály Vagyonkezelő Kft. az egyetem Klinikai Központjával fog bérleti szerződést kötni az uszoda épület első emeleti részére vonatkozóan. </w:t>
      </w:r>
      <w:r w:rsidR="00C57F32">
        <w:rPr>
          <w:rFonts w:ascii="Times New Roman" w:eastAsia="Times New Roman" w:hAnsi="Times New Roman"/>
          <w:iCs/>
          <w:color w:val="000000"/>
          <w:sz w:val="24"/>
          <w:szCs w:val="24"/>
          <w:lang w:eastAsia="zh-CN"/>
        </w:rPr>
        <w:t>Ahhoz, hogy bérleti szerződést köthessen a Herpály, ahhoz az kell, hogy már vagyonkezelőként szerepeljen az ügyletben</w:t>
      </w:r>
      <w:r w:rsidR="007E20EF">
        <w:rPr>
          <w:rFonts w:ascii="Times New Roman" w:eastAsia="Times New Roman" w:hAnsi="Times New Roman"/>
          <w:iCs/>
          <w:color w:val="000000"/>
          <w:sz w:val="24"/>
          <w:szCs w:val="24"/>
          <w:lang w:eastAsia="zh-CN"/>
        </w:rPr>
        <w:t xml:space="preserve">, máskülönben nem adhatná bérbe, de mint vagyonkezelő, nyilvánvalóan használhatja, hasznosíthatja, bérbe adhatja a vagyonkezelésében lévő ingatlanokat és ingóságokat. </w:t>
      </w:r>
      <w:r w:rsidR="00C57F32">
        <w:rPr>
          <w:rFonts w:ascii="Times New Roman" w:eastAsia="Times New Roman" w:hAnsi="Times New Roman"/>
          <w:iCs/>
          <w:color w:val="000000"/>
          <w:sz w:val="24"/>
          <w:szCs w:val="24"/>
          <w:lang w:eastAsia="zh-CN"/>
        </w:rPr>
        <w:t xml:space="preserve"> </w:t>
      </w:r>
    </w:p>
    <w:p w14:paraId="7CCB99B6" w14:textId="3160CB81" w:rsidR="00F702A9" w:rsidRPr="00A45C21" w:rsidRDefault="00A45C21" w:rsidP="00F702A9">
      <w:pPr>
        <w:jc w:val="both"/>
        <w:rPr>
          <w:rFonts w:ascii="Times New Roman" w:eastAsia="Times New Roman" w:hAnsi="Times New Roman"/>
          <w:iCs/>
          <w:color w:val="000000"/>
          <w:sz w:val="24"/>
          <w:szCs w:val="24"/>
          <w:lang w:eastAsia="zh-CN"/>
        </w:rPr>
      </w:pPr>
      <w:r>
        <w:rPr>
          <w:rFonts w:ascii="Times New Roman" w:eastAsia="Times New Roman" w:hAnsi="Times New Roman"/>
          <w:b/>
          <w:bCs/>
          <w:iCs/>
          <w:color w:val="000000"/>
          <w:sz w:val="24"/>
          <w:szCs w:val="24"/>
          <w:lang w:eastAsia="zh-CN"/>
        </w:rPr>
        <w:t>Muraközi István polgármester</w:t>
      </w:r>
      <w:r>
        <w:rPr>
          <w:rFonts w:ascii="Times New Roman" w:eastAsia="Times New Roman" w:hAnsi="Times New Roman"/>
          <w:iCs/>
          <w:color w:val="000000"/>
          <w:sz w:val="24"/>
          <w:szCs w:val="24"/>
          <w:lang w:eastAsia="zh-CN"/>
        </w:rPr>
        <w:t xml:space="preserve"> szóbeli kiegészítésében hozzátette, hogy a vagyonkezelésnek itt most már díja is van, ami megegyezik a strand beruházás megvalósításához felvett kölcsön vonatkozásában felmerülő fizetési kötelezettséggel. </w:t>
      </w:r>
    </w:p>
    <w:p w14:paraId="66648528" w14:textId="6B52361B" w:rsidR="00F702A9" w:rsidRPr="00A45C21" w:rsidRDefault="00A45C21" w:rsidP="00F702A9">
      <w:pPr>
        <w:jc w:val="both"/>
        <w:rPr>
          <w:rFonts w:ascii="Times New Roman" w:eastAsia="Times New Roman" w:hAnsi="Times New Roman"/>
          <w:iCs/>
          <w:color w:val="000000"/>
          <w:sz w:val="24"/>
          <w:szCs w:val="24"/>
          <w:lang w:eastAsia="zh-CN"/>
        </w:rPr>
      </w:pPr>
      <w:r>
        <w:rPr>
          <w:rFonts w:ascii="Times New Roman" w:eastAsia="Times New Roman" w:hAnsi="Times New Roman"/>
          <w:b/>
          <w:bCs/>
          <w:iCs/>
          <w:color w:val="000000"/>
          <w:sz w:val="24"/>
          <w:szCs w:val="24"/>
          <w:lang w:eastAsia="zh-CN"/>
        </w:rPr>
        <w:t>Zámbori Péter ügyvezető</w:t>
      </w:r>
      <w:r>
        <w:rPr>
          <w:rFonts w:ascii="Times New Roman" w:eastAsia="Times New Roman" w:hAnsi="Times New Roman"/>
          <w:iCs/>
          <w:color w:val="000000"/>
          <w:sz w:val="24"/>
          <w:szCs w:val="24"/>
          <w:lang w:eastAsia="zh-CN"/>
        </w:rPr>
        <w:t xml:space="preserve"> szóban elmondta, hogy a Herpály Vagyonkezelő Kft. felügyelő bizottsága is tárgyalta a vagyonkezelői szerződést és annak elfogadását javasolja. </w:t>
      </w:r>
    </w:p>
    <w:p w14:paraId="339340EE" w14:textId="09F15BD7" w:rsidR="00A45C21" w:rsidRDefault="00A45C21" w:rsidP="00A45C21">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további hozzászólás, észrevétel, vélemény nem érkezett, ezért a levezető elnök a határozati javaslatot szavazásra bocsátotta.</w:t>
      </w:r>
    </w:p>
    <w:p w14:paraId="332EAF2C" w14:textId="77777777" w:rsidR="00A45C21" w:rsidRDefault="00A45C21" w:rsidP="00A45C21">
      <w:pPr>
        <w:suppressAutoHyphens/>
        <w:spacing w:after="0" w:line="240" w:lineRule="auto"/>
        <w:jc w:val="both"/>
        <w:rPr>
          <w:rFonts w:ascii="Times New Roman" w:eastAsia="Times New Roman" w:hAnsi="Times New Roman"/>
          <w:iCs/>
          <w:color w:val="000000"/>
          <w:sz w:val="24"/>
          <w:szCs w:val="24"/>
          <w:lang w:eastAsia="zh-CN"/>
        </w:rPr>
      </w:pPr>
    </w:p>
    <w:p w14:paraId="2102F41E" w14:textId="77777777" w:rsidR="00A45C21" w:rsidRPr="0053099D" w:rsidRDefault="00A45C21" w:rsidP="00A45C21">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4</w:t>
      </w:r>
      <w:r w:rsidRPr="0053099D">
        <w:rPr>
          <w:rFonts w:ascii="Times New Roman" w:eastAsia="Times New Roman" w:hAnsi="Times New Roman"/>
          <w:sz w:val="24"/>
          <w:szCs w:val="24"/>
          <w:lang w:eastAsia="zh-CN"/>
        </w:rPr>
        <w:t xml:space="preserve"> igen, 0 nem, </w:t>
      </w:r>
      <w:r>
        <w:rPr>
          <w:rFonts w:ascii="Times New Roman" w:eastAsia="Times New Roman" w:hAnsi="Times New Roman"/>
          <w:sz w:val="24"/>
          <w:szCs w:val="24"/>
          <w:lang w:eastAsia="zh-CN"/>
        </w:rPr>
        <w:t>0</w:t>
      </w:r>
      <w:r w:rsidRPr="0053099D">
        <w:rPr>
          <w:rFonts w:ascii="Times New Roman" w:eastAsia="Times New Roman" w:hAnsi="Times New Roman"/>
          <w:sz w:val="24"/>
          <w:szCs w:val="24"/>
          <w:lang w:eastAsia="zh-CN"/>
        </w:rPr>
        <w:t xml:space="preserve"> tartózkodás mellett az alábbi határozatot hozta:</w:t>
      </w:r>
    </w:p>
    <w:p w14:paraId="095BE12B" w14:textId="77777777" w:rsidR="00A45C21" w:rsidRPr="0053099D" w:rsidRDefault="00A45C21" w:rsidP="00A45C21">
      <w:pPr>
        <w:suppressAutoHyphens/>
        <w:spacing w:after="0" w:line="240" w:lineRule="auto"/>
        <w:jc w:val="both"/>
        <w:rPr>
          <w:rFonts w:ascii="Times New Roman" w:eastAsia="Times New Roman" w:hAnsi="Times New Roman"/>
          <w:b/>
          <w:sz w:val="24"/>
          <w:szCs w:val="24"/>
          <w:u w:val="single"/>
          <w:lang w:eastAsia="zh-CN"/>
        </w:rPr>
      </w:pPr>
    </w:p>
    <w:p w14:paraId="24D9DFED" w14:textId="2975691F" w:rsidR="00A45C21" w:rsidRPr="0053099D" w:rsidRDefault="0042149A" w:rsidP="00A45C21">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10</w:t>
      </w:r>
      <w:r w:rsidR="00A45C21" w:rsidRPr="0053099D">
        <w:rPr>
          <w:rFonts w:ascii="Times New Roman" w:eastAsia="Times New Roman" w:hAnsi="Times New Roman"/>
          <w:b/>
          <w:sz w:val="24"/>
          <w:szCs w:val="24"/>
          <w:u w:val="single"/>
          <w:lang w:eastAsia="zh-CN"/>
        </w:rPr>
        <w:t>/202</w:t>
      </w:r>
      <w:r w:rsidR="00A45C21">
        <w:rPr>
          <w:rFonts w:ascii="Times New Roman" w:eastAsia="Times New Roman" w:hAnsi="Times New Roman"/>
          <w:b/>
          <w:sz w:val="24"/>
          <w:szCs w:val="24"/>
          <w:u w:val="single"/>
          <w:lang w:eastAsia="zh-CN"/>
        </w:rPr>
        <w:t>4</w:t>
      </w:r>
      <w:r w:rsidR="00A45C21" w:rsidRPr="0053099D">
        <w:rPr>
          <w:rFonts w:ascii="Times New Roman" w:eastAsia="Times New Roman" w:hAnsi="Times New Roman"/>
          <w:b/>
          <w:sz w:val="24"/>
          <w:szCs w:val="24"/>
          <w:u w:val="single"/>
          <w:lang w:eastAsia="zh-CN"/>
        </w:rPr>
        <w:t>. (</w:t>
      </w:r>
      <w:r w:rsidR="00A45C21">
        <w:rPr>
          <w:rFonts w:ascii="Times New Roman" w:eastAsia="Times New Roman" w:hAnsi="Times New Roman"/>
          <w:b/>
          <w:sz w:val="24"/>
          <w:szCs w:val="24"/>
          <w:u w:val="single"/>
          <w:lang w:eastAsia="zh-CN"/>
        </w:rPr>
        <w:t>II</w:t>
      </w:r>
      <w:r w:rsidR="00A45C21" w:rsidRPr="0053099D">
        <w:rPr>
          <w:rFonts w:ascii="Times New Roman" w:eastAsia="Times New Roman" w:hAnsi="Times New Roman"/>
          <w:b/>
          <w:sz w:val="24"/>
          <w:szCs w:val="24"/>
          <w:u w:val="single"/>
          <w:lang w:eastAsia="zh-CN"/>
        </w:rPr>
        <w:t xml:space="preserve">. </w:t>
      </w:r>
      <w:r w:rsidR="00A45C21">
        <w:rPr>
          <w:rFonts w:ascii="Times New Roman" w:eastAsia="Times New Roman" w:hAnsi="Times New Roman"/>
          <w:b/>
          <w:sz w:val="24"/>
          <w:szCs w:val="24"/>
          <w:u w:val="single"/>
          <w:lang w:eastAsia="zh-CN"/>
        </w:rPr>
        <w:t>27</w:t>
      </w:r>
      <w:r w:rsidR="00A45C21" w:rsidRPr="0053099D">
        <w:rPr>
          <w:rFonts w:ascii="Times New Roman" w:eastAsia="Times New Roman" w:hAnsi="Times New Roman"/>
          <w:b/>
          <w:sz w:val="24"/>
          <w:szCs w:val="24"/>
          <w:u w:val="single"/>
          <w:lang w:eastAsia="zh-CN"/>
        </w:rPr>
        <w:t xml:space="preserve">.) </w:t>
      </w:r>
      <w:r w:rsidR="00A45C21">
        <w:rPr>
          <w:rFonts w:ascii="Times New Roman" w:eastAsia="Times New Roman" w:hAnsi="Times New Roman"/>
          <w:b/>
          <w:sz w:val="24"/>
          <w:szCs w:val="24"/>
          <w:u w:val="single"/>
          <w:lang w:eastAsia="zh-CN"/>
        </w:rPr>
        <w:t>Pénzügyi</w:t>
      </w:r>
      <w:r w:rsidR="00A45C21" w:rsidRPr="0053099D">
        <w:rPr>
          <w:rFonts w:ascii="Times New Roman" w:eastAsia="Times New Roman" w:hAnsi="Times New Roman"/>
          <w:b/>
          <w:sz w:val="24"/>
          <w:szCs w:val="24"/>
          <w:u w:val="single"/>
          <w:lang w:eastAsia="zh-CN"/>
        </w:rPr>
        <w:t xml:space="preserve"> Bizottsági Határozat</w:t>
      </w:r>
    </w:p>
    <w:p w14:paraId="55704E81" w14:textId="77777777" w:rsidR="00A45C21" w:rsidRDefault="00A45C21" w:rsidP="00A45C21">
      <w:pPr>
        <w:suppressAutoHyphens/>
        <w:spacing w:after="0" w:line="240" w:lineRule="auto"/>
        <w:ind w:left="708"/>
        <w:jc w:val="both"/>
        <w:rPr>
          <w:rFonts w:ascii="Times New Roman" w:hAnsi="Times New Roman"/>
          <w:sz w:val="24"/>
          <w:szCs w:val="24"/>
        </w:rPr>
      </w:pPr>
      <w:r w:rsidRPr="000E3A39">
        <w:rPr>
          <w:rFonts w:ascii="Times New Roman" w:hAnsi="Times New Roman"/>
          <w:sz w:val="24"/>
          <w:szCs w:val="24"/>
        </w:rPr>
        <w:t>A Pénzügyi Bizottság az alábbi határozati javaslat elfogadását javasolja a Képviselő-testületnek:</w:t>
      </w:r>
    </w:p>
    <w:p w14:paraId="508088AC" w14:textId="7F08E8E9" w:rsidR="00A45C21" w:rsidRDefault="00593434" w:rsidP="00A45C21">
      <w:pPr>
        <w:suppressAutoHyphens/>
        <w:spacing w:after="0" w:line="240" w:lineRule="auto"/>
        <w:ind w:left="708"/>
        <w:jc w:val="both"/>
        <w:rPr>
          <w:rFonts w:ascii="Times New Roman" w:hAnsi="Times New Roman"/>
          <w:sz w:val="24"/>
          <w:szCs w:val="24"/>
        </w:rPr>
      </w:pPr>
      <w:r w:rsidRPr="00254D32">
        <w:rPr>
          <w:rFonts w:ascii="Times New Roman" w:hAnsi="Times New Roman"/>
          <w:sz w:val="24"/>
          <w:szCs w:val="24"/>
        </w:rPr>
        <w:lastRenderedPageBreak/>
        <w:t>Berettyóújfalu Város Önkormányzata Képviselő-testülete a 61/2009. (III. 26.) önkormányzati határozat alapján 2009. április 1-jén a Berettyóújfalu Város Önkormányzata és a Herpály-Team Kft. között megkötött vagyonkezelési szerződés módosításokkal egységes szerkezetbe foglalt</w:t>
      </w:r>
      <w:r>
        <w:rPr>
          <w:rFonts w:ascii="Times New Roman" w:hAnsi="Times New Roman"/>
          <w:sz w:val="24"/>
          <w:szCs w:val="24"/>
        </w:rPr>
        <w:t xml:space="preserve"> alábbi</w:t>
      </w:r>
      <w:r w:rsidRPr="00254D32">
        <w:rPr>
          <w:rFonts w:ascii="Times New Roman" w:hAnsi="Times New Roman"/>
          <w:sz w:val="24"/>
          <w:szCs w:val="24"/>
        </w:rPr>
        <w:t xml:space="preserve"> változatának aláírásával egyetért, azt jóváhagyja.</w:t>
      </w:r>
    </w:p>
    <w:p w14:paraId="13DC2EF4" w14:textId="0102074F" w:rsidR="00593434" w:rsidRDefault="00593434" w:rsidP="00A45C21">
      <w:pPr>
        <w:suppressAutoHyphens/>
        <w:spacing w:after="0" w:line="240" w:lineRule="auto"/>
        <w:ind w:left="708"/>
        <w:jc w:val="both"/>
        <w:rPr>
          <w:rFonts w:ascii="Times New Roman" w:hAnsi="Times New Roman"/>
          <w:sz w:val="24"/>
          <w:szCs w:val="24"/>
        </w:rPr>
      </w:pPr>
    </w:p>
    <w:p w14:paraId="1525870D" w14:textId="77777777" w:rsidR="00593434" w:rsidRPr="00254D32" w:rsidRDefault="00593434" w:rsidP="00593434">
      <w:pPr>
        <w:spacing w:before="360" w:after="480" w:line="240" w:lineRule="auto"/>
        <w:jc w:val="both"/>
        <w:rPr>
          <w:rFonts w:ascii="Times New Roman" w:hAnsi="Times New Roman"/>
          <w:sz w:val="24"/>
          <w:szCs w:val="24"/>
        </w:rPr>
      </w:pPr>
      <w:r w:rsidRPr="00254D32">
        <w:rPr>
          <w:rFonts w:ascii="Times New Roman" w:hAnsi="Times New Roman"/>
          <w:sz w:val="24"/>
          <w:szCs w:val="24"/>
        </w:rPr>
        <w:t>amely létrejött egyrészről a</w:t>
      </w:r>
    </w:p>
    <w:p w14:paraId="5BBAB17F" w14:textId="77777777" w:rsidR="00593434" w:rsidRPr="00254D32" w:rsidRDefault="00593434" w:rsidP="00593434">
      <w:pPr>
        <w:widowControl w:val="0"/>
        <w:suppressAutoHyphens/>
        <w:spacing w:after="0" w:line="240" w:lineRule="auto"/>
        <w:jc w:val="both"/>
        <w:rPr>
          <w:rFonts w:ascii="Times New Roman" w:hAnsi="Times New Roman"/>
          <w:b/>
          <w:color w:val="00000A"/>
          <w:kern w:val="1"/>
          <w:sz w:val="24"/>
          <w:szCs w:val="24"/>
          <w:lang w:eastAsia="ar-SA"/>
        </w:rPr>
      </w:pPr>
      <w:r w:rsidRPr="00254D32">
        <w:rPr>
          <w:rFonts w:ascii="Times New Roman" w:hAnsi="Times New Roman"/>
          <w:b/>
          <w:bCs/>
          <w:color w:val="00000A"/>
          <w:kern w:val="1"/>
          <w:sz w:val="24"/>
          <w:szCs w:val="24"/>
          <w:lang w:eastAsia="ar-SA"/>
        </w:rPr>
        <w:t xml:space="preserve">Berettyóújfalu Város </w:t>
      </w:r>
      <w:r w:rsidRPr="00254D32">
        <w:rPr>
          <w:rFonts w:ascii="Times New Roman" w:hAnsi="Times New Roman"/>
          <w:b/>
          <w:color w:val="00000A"/>
          <w:kern w:val="1"/>
          <w:sz w:val="24"/>
          <w:szCs w:val="24"/>
          <w:lang w:eastAsia="ar-SA"/>
        </w:rPr>
        <w:t>Önkormányzata</w:t>
      </w:r>
    </w:p>
    <w:p w14:paraId="243842AF" w14:textId="77777777" w:rsidR="00593434" w:rsidRPr="00254D32" w:rsidRDefault="00593434" w:rsidP="00593434">
      <w:pPr>
        <w:widowControl w:val="0"/>
        <w:suppressAutoHyphens/>
        <w:spacing w:after="0" w:line="240" w:lineRule="auto"/>
        <w:jc w:val="both"/>
        <w:rPr>
          <w:rFonts w:ascii="Times New Roman" w:hAnsi="Times New Roman"/>
          <w:color w:val="00000A"/>
          <w:kern w:val="1"/>
          <w:sz w:val="24"/>
          <w:szCs w:val="24"/>
          <w:lang w:eastAsia="ar-SA"/>
        </w:rPr>
      </w:pPr>
      <w:r w:rsidRPr="00254D32">
        <w:rPr>
          <w:rFonts w:ascii="Times New Roman" w:hAnsi="Times New Roman"/>
          <w:color w:val="00000A"/>
          <w:kern w:val="1"/>
          <w:sz w:val="24"/>
          <w:szCs w:val="24"/>
          <w:lang w:eastAsia="ar-SA"/>
        </w:rPr>
        <w:t>székhelye: 4100 Berettyóújfalu Dózsa Gy. u. 17-19.</w:t>
      </w:r>
    </w:p>
    <w:p w14:paraId="1D62FC7B" w14:textId="77777777" w:rsidR="00593434" w:rsidRPr="00254D32" w:rsidRDefault="00593434" w:rsidP="00593434">
      <w:pPr>
        <w:widowControl w:val="0"/>
        <w:suppressAutoHyphens/>
        <w:spacing w:after="0" w:line="240" w:lineRule="auto"/>
        <w:jc w:val="both"/>
        <w:rPr>
          <w:rFonts w:ascii="Times New Roman" w:hAnsi="Times New Roman"/>
          <w:color w:val="00000A"/>
          <w:kern w:val="1"/>
          <w:sz w:val="24"/>
          <w:szCs w:val="24"/>
          <w:lang w:eastAsia="ar-SA"/>
        </w:rPr>
      </w:pPr>
      <w:r w:rsidRPr="00254D32">
        <w:rPr>
          <w:rFonts w:ascii="Times New Roman" w:hAnsi="Times New Roman"/>
          <w:color w:val="00000A"/>
          <w:kern w:val="1"/>
          <w:sz w:val="24"/>
          <w:szCs w:val="24"/>
          <w:lang w:eastAsia="ar-SA"/>
        </w:rPr>
        <w:t>képviseli: Muraközi István polgármester</w:t>
      </w:r>
    </w:p>
    <w:p w14:paraId="797CCA67" w14:textId="77777777" w:rsidR="00593434" w:rsidRPr="00254D32" w:rsidRDefault="00593434" w:rsidP="00593434">
      <w:pPr>
        <w:widowControl w:val="0"/>
        <w:suppressAutoHyphens/>
        <w:spacing w:after="0" w:line="240" w:lineRule="auto"/>
        <w:jc w:val="both"/>
        <w:rPr>
          <w:rFonts w:ascii="Times New Roman" w:hAnsi="Times New Roman"/>
          <w:color w:val="00000A"/>
          <w:kern w:val="1"/>
          <w:sz w:val="24"/>
          <w:szCs w:val="24"/>
          <w:lang w:eastAsia="ar-SA"/>
        </w:rPr>
      </w:pPr>
      <w:r w:rsidRPr="00254D32">
        <w:rPr>
          <w:rFonts w:ascii="Times New Roman" w:hAnsi="Times New Roman"/>
          <w:color w:val="00000A"/>
          <w:kern w:val="1"/>
          <w:sz w:val="24"/>
          <w:szCs w:val="24"/>
          <w:lang w:eastAsia="ar-SA"/>
        </w:rPr>
        <w:t>törzsszáma: 728328</w:t>
      </w:r>
    </w:p>
    <w:p w14:paraId="436DDBD0" w14:textId="77777777" w:rsidR="00593434" w:rsidRPr="00254D32" w:rsidRDefault="00593434" w:rsidP="00593434">
      <w:pPr>
        <w:widowControl w:val="0"/>
        <w:suppressAutoHyphens/>
        <w:spacing w:after="0" w:line="240" w:lineRule="auto"/>
        <w:jc w:val="both"/>
        <w:rPr>
          <w:rFonts w:ascii="Times New Roman" w:hAnsi="Times New Roman"/>
          <w:color w:val="00000A"/>
          <w:kern w:val="1"/>
          <w:sz w:val="24"/>
          <w:szCs w:val="24"/>
          <w:lang w:eastAsia="ar-SA"/>
        </w:rPr>
      </w:pPr>
      <w:r w:rsidRPr="00254D32">
        <w:rPr>
          <w:rFonts w:ascii="Times New Roman" w:hAnsi="Times New Roman"/>
          <w:color w:val="00000A"/>
          <w:kern w:val="1"/>
          <w:sz w:val="24"/>
          <w:szCs w:val="24"/>
          <w:lang w:eastAsia="ar-SA"/>
        </w:rPr>
        <w:t>adóigazgatási azonosító száma: 15728324-2-09</w:t>
      </w:r>
    </w:p>
    <w:p w14:paraId="689680EB" w14:textId="77777777" w:rsidR="00593434" w:rsidRPr="00254D32" w:rsidRDefault="00593434" w:rsidP="00593434">
      <w:pPr>
        <w:widowControl w:val="0"/>
        <w:suppressAutoHyphens/>
        <w:spacing w:after="0" w:line="240" w:lineRule="auto"/>
        <w:jc w:val="both"/>
        <w:rPr>
          <w:rFonts w:ascii="Times New Roman" w:hAnsi="Times New Roman"/>
          <w:color w:val="00000A"/>
          <w:kern w:val="1"/>
          <w:sz w:val="24"/>
          <w:szCs w:val="24"/>
          <w:lang w:eastAsia="ar-SA"/>
        </w:rPr>
      </w:pPr>
      <w:r w:rsidRPr="00254D32">
        <w:rPr>
          <w:rFonts w:ascii="Times New Roman" w:hAnsi="Times New Roman"/>
          <w:color w:val="00000A"/>
          <w:kern w:val="1"/>
          <w:sz w:val="24"/>
          <w:szCs w:val="24"/>
          <w:lang w:eastAsia="ar-SA"/>
        </w:rPr>
        <w:t>bankszámlaszáma: 60600242-11111063</w:t>
      </w:r>
    </w:p>
    <w:p w14:paraId="70DCA6B6" w14:textId="77777777" w:rsidR="00593434" w:rsidRPr="00254D32" w:rsidRDefault="00593434" w:rsidP="00593434">
      <w:pPr>
        <w:widowControl w:val="0"/>
        <w:suppressAutoHyphens/>
        <w:spacing w:after="0" w:line="240" w:lineRule="auto"/>
        <w:jc w:val="both"/>
        <w:rPr>
          <w:rFonts w:ascii="Times New Roman" w:hAnsi="Times New Roman"/>
          <w:color w:val="00000A"/>
          <w:kern w:val="1"/>
          <w:sz w:val="24"/>
          <w:szCs w:val="24"/>
          <w:lang w:eastAsia="ar-SA"/>
        </w:rPr>
      </w:pPr>
      <w:r w:rsidRPr="00254D32">
        <w:rPr>
          <w:rFonts w:ascii="Times New Roman" w:hAnsi="Times New Roman"/>
          <w:color w:val="00000A"/>
          <w:kern w:val="1"/>
          <w:sz w:val="24"/>
          <w:szCs w:val="24"/>
          <w:lang w:eastAsia="ar-SA"/>
        </w:rPr>
        <w:t>statisztikai számjele: 15728324-8411-321-09</w:t>
      </w:r>
    </w:p>
    <w:p w14:paraId="5BF4912C" w14:textId="77777777" w:rsidR="00593434" w:rsidRPr="00254D32" w:rsidRDefault="00593434" w:rsidP="00593434">
      <w:pPr>
        <w:spacing w:after="0" w:line="240" w:lineRule="auto"/>
        <w:jc w:val="both"/>
        <w:rPr>
          <w:rFonts w:ascii="Times New Roman" w:hAnsi="Times New Roman"/>
          <w:sz w:val="24"/>
          <w:szCs w:val="24"/>
        </w:rPr>
      </w:pPr>
      <w:r w:rsidRPr="00254D32">
        <w:rPr>
          <w:rFonts w:ascii="Times New Roman" w:hAnsi="Times New Roman"/>
          <w:sz w:val="24"/>
          <w:szCs w:val="24"/>
        </w:rPr>
        <w:t>mint átadó (a továbbiakban: önkormányzat), valamint a</w:t>
      </w:r>
    </w:p>
    <w:p w14:paraId="507224F8" w14:textId="77777777" w:rsidR="00593434" w:rsidRPr="00254D32" w:rsidRDefault="00593434" w:rsidP="00593434">
      <w:pPr>
        <w:spacing w:after="0" w:line="240" w:lineRule="auto"/>
        <w:jc w:val="center"/>
        <w:rPr>
          <w:rFonts w:ascii="Times New Roman" w:hAnsi="Times New Roman"/>
          <w:b/>
          <w:sz w:val="24"/>
          <w:szCs w:val="24"/>
        </w:rPr>
      </w:pPr>
    </w:p>
    <w:p w14:paraId="46010BB8" w14:textId="77777777" w:rsidR="00593434" w:rsidRPr="00254D32" w:rsidRDefault="00593434" w:rsidP="00593434">
      <w:pPr>
        <w:spacing w:after="0" w:line="240" w:lineRule="auto"/>
        <w:jc w:val="center"/>
        <w:rPr>
          <w:rFonts w:ascii="Times New Roman" w:hAnsi="Times New Roman"/>
          <w:b/>
          <w:sz w:val="24"/>
          <w:szCs w:val="24"/>
        </w:rPr>
      </w:pPr>
    </w:p>
    <w:p w14:paraId="312B7294" w14:textId="77777777" w:rsidR="00593434" w:rsidRPr="00254D32" w:rsidRDefault="00593434" w:rsidP="00593434">
      <w:pPr>
        <w:tabs>
          <w:tab w:val="left" w:pos="360"/>
        </w:tabs>
        <w:suppressAutoHyphens/>
        <w:spacing w:after="0" w:line="240" w:lineRule="auto"/>
        <w:jc w:val="both"/>
        <w:rPr>
          <w:rFonts w:ascii="Times New Roman" w:hAnsi="Times New Roman"/>
          <w:sz w:val="24"/>
          <w:szCs w:val="24"/>
          <w:lang w:eastAsia="ar-SA"/>
        </w:rPr>
      </w:pPr>
      <w:bookmarkStart w:id="3" w:name="_Hlk135116432"/>
      <w:r w:rsidRPr="00254D32">
        <w:rPr>
          <w:rFonts w:ascii="Times New Roman" w:hAnsi="Times New Roman"/>
          <w:b/>
          <w:bCs/>
          <w:sz w:val="24"/>
          <w:szCs w:val="24"/>
          <w:lang w:eastAsia="ar-SA"/>
        </w:rPr>
        <w:t>Herpály Vagyonkezelő Korlátolt Felelősségű Társaság</w:t>
      </w:r>
      <w:r w:rsidRPr="00254D32">
        <w:rPr>
          <w:rFonts w:ascii="Times New Roman" w:hAnsi="Times New Roman"/>
          <w:sz w:val="24"/>
          <w:szCs w:val="24"/>
          <w:lang w:eastAsia="ar-SA"/>
        </w:rPr>
        <w:t xml:space="preserve"> </w:t>
      </w:r>
    </w:p>
    <w:bookmarkEnd w:id="3"/>
    <w:p w14:paraId="6AD75E59" w14:textId="77777777" w:rsidR="00593434" w:rsidRPr="00254D32" w:rsidRDefault="00593434" w:rsidP="00593434">
      <w:pPr>
        <w:tabs>
          <w:tab w:val="left" w:pos="360"/>
        </w:tabs>
        <w:suppressAutoHyphens/>
        <w:spacing w:after="0" w:line="240" w:lineRule="auto"/>
        <w:jc w:val="both"/>
        <w:rPr>
          <w:rFonts w:ascii="Times New Roman" w:hAnsi="Times New Roman"/>
          <w:sz w:val="24"/>
          <w:szCs w:val="24"/>
          <w:lang w:eastAsia="ar-SA"/>
        </w:rPr>
      </w:pPr>
      <w:r w:rsidRPr="00254D32">
        <w:rPr>
          <w:rFonts w:ascii="Times New Roman" w:hAnsi="Times New Roman"/>
          <w:sz w:val="24"/>
          <w:szCs w:val="24"/>
          <w:lang w:eastAsia="ar-SA"/>
        </w:rPr>
        <w:t xml:space="preserve">székhely: 4100 Berettyóújfalu, József A. u. 9. </w:t>
      </w:r>
    </w:p>
    <w:p w14:paraId="634B5A37" w14:textId="77777777" w:rsidR="00593434" w:rsidRPr="00254D32" w:rsidRDefault="00593434" w:rsidP="00593434">
      <w:pPr>
        <w:tabs>
          <w:tab w:val="left" w:pos="360"/>
        </w:tabs>
        <w:suppressAutoHyphens/>
        <w:spacing w:after="0" w:line="240" w:lineRule="auto"/>
        <w:jc w:val="both"/>
        <w:rPr>
          <w:rFonts w:ascii="Times New Roman" w:hAnsi="Times New Roman"/>
          <w:sz w:val="24"/>
          <w:szCs w:val="24"/>
          <w:lang w:eastAsia="ar-SA"/>
        </w:rPr>
      </w:pPr>
      <w:r w:rsidRPr="00254D32">
        <w:rPr>
          <w:rFonts w:ascii="Times New Roman" w:hAnsi="Times New Roman"/>
          <w:sz w:val="24"/>
          <w:szCs w:val="24"/>
          <w:lang w:eastAsia="ar-SA"/>
        </w:rPr>
        <w:t>adószám:</w:t>
      </w:r>
      <w:r w:rsidRPr="00254D32">
        <w:rPr>
          <w:sz w:val="24"/>
          <w:szCs w:val="24"/>
        </w:rPr>
        <w:t xml:space="preserve"> </w:t>
      </w:r>
      <w:r w:rsidRPr="00254D32">
        <w:rPr>
          <w:rFonts w:ascii="Times New Roman" w:hAnsi="Times New Roman"/>
          <w:sz w:val="24"/>
          <w:szCs w:val="24"/>
          <w:lang w:eastAsia="ar-SA"/>
        </w:rPr>
        <w:t>10588549-2-09</w:t>
      </w:r>
    </w:p>
    <w:p w14:paraId="5CD0E0BF" w14:textId="77777777" w:rsidR="00593434" w:rsidRPr="00254D32" w:rsidRDefault="00593434" w:rsidP="00593434">
      <w:pPr>
        <w:tabs>
          <w:tab w:val="left" w:pos="360"/>
        </w:tabs>
        <w:suppressAutoHyphens/>
        <w:spacing w:after="0" w:line="240" w:lineRule="auto"/>
        <w:jc w:val="both"/>
        <w:rPr>
          <w:rFonts w:ascii="Times New Roman" w:hAnsi="Times New Roman"/>
          <w:sz w:val="24"/>
          <w:szCs w:val="24"/>
          <w:lang w:eastAsia="ar-SA"/>
        </w:rPr>
      </w:pPr>
      <w:r w:rsidRPr="00254D32">
        <w:rPr>
          <w:rFonts w:ascii="Times New Roman" w:hAnsi="Times New Roman"/>
          <w:sz w:val="24"/>
          <w:szCs w:val="24"/>
          <w:lang w:eastAsia="ar-SA"/>
        </w:rPr>
        <w:t>cégjegyzéket vezető bíróság: Debreceni Törvényszék Cégbírósága</w:t>
      </w:r>
    </w:p>
    <w:p w14:paraId="544AE763" w14:textId="77777777" w:rsidR="00593434" w:rsidRPr="00254D32" w:rsidRDefault="00593434" w:rsidP="00593434">
      <w:pPr>
        <w:tabs>
          <w:tab w:val="left" w:pos="360"/>
        </w:tabs>
        <w:suppressAutoHyphens/>
        <w:spacing w:after="0" w:line="240" w:lineRule="auto"/>
        <w:jc w:val="both"/>
        <w:rPr>
          <w:rFonts w:ascii="Times New Roman" w:hAnsi="Times New Roman"/>
          <w:sz w:val="24"/>
          <w:szCs w:val="24"/>
          <w:lang w:eastAsia="ar-SA"/>
        </w:rPr>
      </w:pPr>
      <w:r w:rsidRPr="00254D32">
        <w:rPr>
          <w:rFonts w:ascii="Times New Roman" w:hAnsi="Times New Roman"/>
          <w:sz w:val="24"/>
          <w:szCs w:val="24"/>
          <w:lang w:eastAsia="ar-SA"/>
        </w:rPr>
        <w:t>cégjegyzékszám: 09-09-001011</w:t>
      </w:r>
    </w:p>
    <w:p w14:paraId="589B9F4C" w14:textId="77777777" w:rsidR="00593434" w:rsidRPr="00254D32" w:rsidRDefault="00593434" w:rsidP="00593434">
      <w:pPr>
        <w:tabs>
          <w:tab w:val="left" w:pos="360"/>
        </w:tabs>
        <w:suppressAutoHyphens/>
        <w:spacing w:after="0" w:line="240" w:lineRule="auto"/>
        <w:jc w:val="both"/>
        <w:rPr>
          <w:rFonts w:ascii="Times New Roman" w:hAnsi="Times New Roman"/>
          <w:sz w:val="24"/>
          <w:szCs w:val="24"/>
          <w:lang w:eastAsia="ar-SA"/>
        </w:rPr>
      </w:pPr>
      <w:r w:rsidRPr="00254D32">
        <w:rPr>
          <w:rFonts w:ascii="Times New Roman" w:hAnsi="Times New Roman"/>
          <w:sz w:val="24"/>
          <w:szCs w:val="24"/>
          <w:lang w:eastAsia="ar-SA"/>
        </w:rPr>
        <w:t>képviseli: Zámbori Péter ügyvezető</w:t>
      </w:r>
    </w:p>
    <w:p w14:paraId="653B1ABF" w14:textId="77777777" w:rsidR="00593434" w:rsidRPr="00254D32" w:rsidRDefault="00593434" w:rsidP="00593434">
      <w:pPr>
        <w:tabs>
          <w:tab w:val="left" w:pos="360"/>
        </w:tabs>
        <w:suppressAutoHyphens/>
        <w:spacing w:after="0" w:line="240" w:lineRule="auto"/>
        <w:jc w:val="both"/>
        <w:rPr>
          <w:rFonts w:ascii="Times New Roman" w:hAnsi="Times New Roman"/>
          <w:sz w:val="24"/>
          <w:szCs w:val="24"/>
          <w:lang w:eastAsia="ar-SA"/>
        </w:rPr>
      </w:pPr>
      <w:r w:rsidRPr="00254D32">
        <w:rPr>
          <w:rFonts w:ascii="Times New Roman" w:hAnsi="Times New Roman"/>
          <w:sz w:val="24"/>
          <w:szCs w:val="24"/>
          <w:lang w:eastAsia="ar-SA"/>
        </w:rPr>
        <w:t xml:space="preserve">a továbbiakban vagyonkezelő között </w:t>
      </w:r>
    </w:p>
    <w:p w14:paraId="277E000F" w14:textId="77777777" w:rsidR="00593434" w:rsidRPr="00254D32" w:rsidRDefault="00593434" w:rsidP="00593434">
      <w:pPr>
        <w:tabs>
          <w:tab w:val="left" w:pos="360"/>
        </w:tabs>
        <w:suppressAutoHyphens/>
        <w:spacing w:after="0" w:line="240" w:lineRule="auto"/>
        <w:jc w:val="both"/>
        <w:rPr>
          <w:rFonts w:ascii="Times New Roman" w:hAnsi="Times New Roman"/>
          <w:sz w:val="24"/>
          <w:szCs w:val="24"/>
          <w:lang w:eastAsia="ar-SA"/>
        </w:rPr>
      </w:pPr>
    </w:p>
    <w:p w14:paraId="27D4FDCB" w14:textId="77777777" w:rsidR="00593434" w:rsidRPr="00254D32" w:rsidRDefault="00593434" w:rsidP="00593434">
      <w:pPr>
        <w:tabs>
          <w:tab w:val="left" w:pos="360"/>
        </w:tabs>
        <w:suppressAutoHyphens/>
        <w:spacing w:after="0" w:line="240" w:lineRule="auto"/>
        <w:jc w:val="both"/>
        <w:rPr>
          <w:rFonts w:ascii="Times New Roman" w:hAnsi="Times New Roman"/>
          <w:sz w:val="24"/>
          <w:szCs w:val="24"/>
          <w:lang w:eastAsia="ar-SA"/>
        </w:rPr>
      </w:pPr>
      <w:r w:rsidRPr="00254D32">
        <w:rPr>
          <w:rFonts w:ascii="Times New Roman" w:hAnsi="Times New Roman"/>
          <w:sz w:val="24"/>
          <w:szCs w:val="24"/>
        </w:rPr>
        <w:t xml:space="preserve">a Magyarország helyi önkormányzatairól szóló 2011. évi CLXXXIX. törvény (a továbbiakban: Mötv.) 109. §-a, </w:t>
      </w:r>
      <w:bookmarkStart w:id="4" w:name="_Hlk158720100"/>
      <w:r w:rsidRPr="00254D32">
        <w:rPr>
          <w:rFonts w:ascii="Times New Roman" w:hAnsi="Times New Roman"/>
          <w:sz w:val="24"/>
          <w:szCs w:val="24"/>
        </w:rPr>
        <w:t xml:space="preserve">a nemzeti vagyonról szóló 2011. évi CXCVI. törvény </w:t>
      </w:r>
      <w:bookmarkEnd w:id="4"/>
      <w:r w:rsidRPr="00254D32">
        <w:rPr>
          <w:rFonts w:ascii="Times New Roman" w:hAnsi="Times New Roman"/>
          <w:sz w:val="24"/>
          <w:szCs w:val="24"/>
        </w:rPr>
        <w:t xml:space="preserve">11. §-a, valamint a Berettyóújfalu Város Önkormányzat Képviselő-testületének </w:t>
      </w:r>
      <w:bookmarkStart w:id="5" w:name="_Hlk158726892"/>
      <w:r w:rsidRPr="00254D32">
        <w:rPr>
          <w:rFonts w:ascii="Times New Roman" w:hAnsi="Times New Roman"/>
          <w:sz w:val="24"/>
          <w:szCs w:val="24"/>
        </w:rPr>
        <w:t xml:space="preserve">az önkormányzat vagyonáról szóló 10/2023 (IV. 28.) rendelet </w:t>
      </w:r>
      <w:bookmarkEnd w:id="5"/>
      <w:r w:rsidRPr="00254D32">
        <w:rPr>
          <w:rFonts w:ascii="Times New Roman" w:hAnsi="Times New Roman"/>
          <w:sz w:val="24"/>
          <w:szCs w:val="24"/>
        </w:rPr>
        <w:t>alapján az alulírott napon és helyen a következők szerint:</w:t>
      </w:r>
    </w:p>
    <w:p w14:paraId="31190D05" w14:textId="77777777" w:rsidR="00593434" w:rsidRPr="00254D32" w:rsidRDefault="00593434" w:rsidP="00593434">
      <w:pPr>
        <w:widowControl w:val="0"/>
        <w:suppressAutoHyphens/>
        <w:autoSpaceDE w:val="0"/>
        <w:spacing w:after="0" w:line="264" w:lineRule="atLeast"/>
        <w:jc w:val="both"/>
        <w:rPr>
          <w:rFonts w:ascii="Times New Roman" w:hAnsi="Times New Roman"/>
          <w:sz w:val="24"/>
          <w:szCs w:val="24"/>
        </w:rPr>
      </w:pPr>
    </w:p>
    <w:p w14:paraId="29153C1B" w14:textId="77777777" w:rsidR="00593434" w:rsidRPr="00254D32" w:rsidRDefault="00593434" w:rsidP="00593434">
      <w:pPr>
        <w:widowControl w:val="0"/>
        <w:suppressAutoHyphens/>
        <w:autoSpaceDE w:val="0"/>
        <w:spacing w:after="0" w:line="264" w:lineRule="atLeast"/>
        <w:jc w:val="both"/>
        <w:rPr>
          <w:rFonts w:ascii="Times New Roman" w:hAnsi="Times New Roman"/>
          <w:sz w:val="24"/>
          <w:szCs w:val="24"/>
        </w:rPr>
      </w:pPr>
    </w:p>
    <w:p w14:paraId="2EAF8FA2" w14:textId="77777777" w:rsidR="00593434" w:rsidRPr="00254D32" w:rsidRDefault="00593434" w:rsidP="00593434">
      <w:pPr>
        <w:spacing w:after="0" w:line="240" w:lineRule="auto"/>
        <w:jc w:val="center"/>
        <w:rPr>
          <w:rFonts w:ascii="Times New Roman" w:hAnsi="Times New Roman"/>
          <w:b/>
          <w:sz w:val="24"/>
          <w:szCs w:val="24"/>
        </w:rPr>
      </w:pPr>
    </w:p>
    <w:p w14:paraId="2025F9B1" w14:textId="77777777" w:rsidR="00593434" w:rsidRPr="00254D32" w:rsidRDefault="00593434" w:rsidP="00593434">
      <w:pPr>
        <w:spacing w:after="0" w:line="240" w:lineRule="auto"/>
        <w:jc w:val="center"/>
        <w:rPr>
          <w:rFonts w:ascii="Times New Roman" w:hAnsi="Times New Roman"/>
          <w:b/>
          <w:sz w:val="24"/>
          <w:szCs w:val="24"/>
        </w:rPr>
      </w:pPr>
      <w:r w:rsidRPr="00254D32">
        <w:rPr>
          <w:rFonts w:ascii="Times New Roman" w:hAnsi="Times New Roman"/>
          <w:b/>
          <w:sz w:val="24"/>
          <w:szCs w:val="24"/>
        </w:rPr>
        <w:t>Előzmények</w:t>
      </w:r>
    </w:p>
    <w:p w14:paraId="6BE8CBD9" w14:textId="77777777" w:rsidR="00593434" w:rsidRPr="00254D32" w:rsidRDefault="00593434" w:rsidP="00593434">
      <w:pPr>
        <w:widowControl w:val="0"/>
        <w:suppressAutoHyphens/>
        <w:spacing w:after="0" w:line="240" w:lineRule="auto"/>
        <w:jc w:val="both"/>
        <w:rPr>
          <w:rFonts w:ascii="Times New Roman" w:hAnsi="Times New Roman"/>
          <w:sz w:val="24"/>
          <w:szCs w:val="24"/>
        </w:rPr>
      </w:pPr>
    </w:p>
    <w:p w14:paraId="5CE127C9" w14:textId="77777777" w:rsidR="00593434" w:rsidRPr="00254D32" w:rsidRDefault="00593434" w:rsidP="00593434">
      <w:pPr>
        <w:widowControl w:val="0"/>
        <w:suppressAutoHyphens/>
        <w:autoSpaceDE w:val="0"/>
        <w:spacing w:after="0" w:line="264" w:lineRule="atLeast"/>
        <w:jc w:val="both"/>
        <w:rPr>
          <w:rFonts w:ascii="Times New Roman" w:hAnsi="Times New Roman"/>
          <w:sz w:val="24"/>
          <w:szCs w:val="24"/>
        </w:rPr>
      </w:pPr>
      <w:r w:rsidRPr="00254D32">
        <w:rPr>
          <w:rFonts w:ascii="Times New Roman" w:hAnsi="Times New Roman"/>
          <w:sz w:val="24"/>
          <w:szCs w:val="24"/>
        </w:rPr>
        <w:t xml:space="preserve">Berettyóújfalu Város Önkormányzata és a Herpály Vagyonkezelő Korlátolt Felelősségű Társaság (korábbi nevén: Herpály-Team Kft.), mint az önkormányzat 100 %-os tulajdonában álló gazdálkodó szervezet között </w:t>
      </w:r>
      <w:bookmarkStart w:id="6" w:name="_Hlk158971706"/>
      <w:r w:rsidRPr="00254D32">
        <w:rPr>
          <w:rFonts w:ascii="Times New Roman" w:hAnsi="Times New Roman"/>
          <w:sz w:val="24"/>
          <w:szCs w:val="24"/>
        </w:rPr>
        <w:t xml:space="preserve">a 61/2009. (III. 26.) önkormányzati határozat alapján 2009. április 1-jén vagyonkezelési szerződés </w:t>
      </w:r>
      <w:bookmarkEnd w:id="6"/>
      <w:r w:rsidRPr="00254D32">
        <w:rPr>
          <w:rFonts w:ascii="Times New Roman" w:hAnsi="Times New Roman"/>
          <w:sz w:val="24"/>
          <w:szCs w:val="24"/>
        </w:rPr>
        <w:t>került megkötésre egyes önkormányzati tulajdonú ingatlanok vagyonkezelői jogának 25 éves határozott időtartamra, 2034. március 31-ig való átadására.</w:t>
      </w:r>
    </w:p>
    <w:p w14:paraId="44C02FD9" w14:textId="77777777" w:rsidR="00593434" w:rsidRPr="00254D32" w:rsidRDefault="00593434" w:rsidP="00593434">
      <w:pPr>
        <w:widowControl w:val="0"/>
        <w:suppressAutoHyphens/>
        <w:autoSpaceDE w:val="0"/>
        <w:spacing w:after="0" w:line="264" w:lineRule="atLeast"/>
        <w:jc w:val="both"/>
        <w:rPr>
          <w:rFonts w:ascii="Times New Roman" w:hAnsi="Times New Roman"/>
          <w:sz w:val="24"/>
          <w:szCs w:val="24"/>
        </w:rPr>
      </w:pPr>
    </w:p>
    <w:p w14:paraId="1BF86BE7" w14:textId="77777777" w:rsidR="00593434" w:rsidRPr="00254D32" w:rsidRDefault="00593434" w:rsidP="00593434">
      <w:pPr>
        <w:widowControl w:val="0"/>
        <w:suppressAutoHyphens/>
        <w:autoSpaceDE w:val="0"/>
        <w:spacing w:after="0" w:line="264" w:lineRule="atLeast"/>
        <w:jc w:val="both"/>
        <w:rPr>
          <w:rFonts w:ascii="Times New Roman" w:hAnsi="Times New Roman"/>
          <w:sz w:val="24"/>
          <w:szCs w:val="24"/>
        </w:rPr>
      </w:pPr>
      <w:r w:rsidRPr="00254D32">
        <w:rPr>
          <w:rFonts w:ascii="Times New Roman" w:hAnsi="Times New Roman"/>
          <w:sz w:val="24"/>
          <w:szCs w:val="24"/>
        </w:rPr>
        <w:t xml:space="preserve">Felek a vagyonkezelési szerződést többször módosították, a korábbi módosításokkal és a vagyonkezelői jogra vonatkozó új megállapodási elemekkel egységes szerkezetbe foglalva Felek a jelenlegi vagyonkezelési szerződést kötik.  </w:t>
      </w:r>
    </w:p>
    <w:p w14:paraId="24504F1E" w14:textId="77777777" w:rsidR="00593434" w:rsidRPr="00254D32" w:rsidRDefault="00593434" w:rsidP="00593434">
      <w:pPr>
        <w:widowControl w:val="0"/>
        <w:numPr>
          <w:ilvl w:val="0"/>
          <w:numId w:val="38"/>
        </w:numPr>
        <w:suppressAutoHyphens/>
        <w:autoSpaceDE w:val="0"/>
        <w:spacing w:after="0" w:line="268" w:lineRule="atLeast"/>
        <w:jc w:val="both"/>
        <w:rPr>
          <w:rFonts w:ascii="Times New Roman" w:hAnsi="Times New Roman"/>
          <w:sz w:val="24"/>
          <w:szCs w:val="24"/>
        </w:rPr>
      </w:pPr>
      <w:r w:rsidRPr="00254D32">
        <w:rPr>
          <w:rFonts w:ascii="Times New Roman" w:hAnsi="Times New Roman"/>
          <w:sz w:val="24"/>
          <w:szCs w:val="24"/>
        </w:rPr>
        <w:t>Jelen vagyonkezelési szerződés az Önkormányzat tulajdonában lévő alábbi vagyonelemeket érinti:</w:t>
      </w:r>
    </w:p>
    <w:p w14:paraId="37F7EF57" w14:textId="77777777" w:rsidR="00593434" w:rsidRPr="00254D32" w:rsidRDefault="00593434" w:rsidP="00593434">
      <w:pPr>
        <w:widowControl w:val="0"/>
        <w:suppressAutoHyphens/>
        <w:autoSpaceDE w:val="0"/>
        <w:spacing w:after="0" w:line="268" w:lineRule="atLeast"/>
        <w:ind w:left="432"/>
        <w:jc w:val="both"/>
        <w:rPr>
          <w:rFonts w:ascii="Times New Roman" w:hAnsi="Times New Roman"/>
          <w:sz w:val="24"/>
          <w:szCs w:val="24"/>
        </w:rPr>
      </w:pPr>
    </w:p>
    <w:p w14:paraId="3DA5B459" w14:textId="77777777" w:rsidR="00593434" w:rsidRPr="00254D32" w:rsidRDefault="00593434" w:rsidP="00593434">
      <w:pPr>
        <w:widowControl w:val="0"/>
        <w:numPr>
          <w:ilvl w:val="0"/>
          <w:numId w:val="39"/>
        </w:numPr>
        <w:suppressAutoHyphens/>
        <w:autoSpaceDE w:val="0"/>
        <w:spacing w:after="0" w:line="268" w:lineRule="atLeast"/>
        <w:jc w:val="both"/>
        <w:rPr>
          <w:rFonts w:ascii="Times New Roman" w:hAnsi="Times New Roman"/>
          <w:sz w:val="24"/>
          <w:szCs w:val="24"/>
        </w:rPr>
      </w:pPr>
      <w:r w:rsidRPr="00254D32">
        <w:rPr>
          <w:rFonts w:ascii="Times New Roman" w:hAnsi="Times New Roman"/>
          <w:sz w:val="24"/>
          <w:szCs w:val="24"/>
        </w:rPr>
        <w:lastRenderedPageBreak/>
        <w:t xml:space="preserve">2009. április 1. óta fennáll a vagyonkezelő vagyonkezelői joga a Berettyóújfalu, 1600/6 hrsz-ú vásártér ingatlanon. </w:t>
      </w:r>
    </w:p>
    <w:p w14:paraId="190488B6" w14:textId="77777777" w:rsidR="00593434" w:rsidRPr="00254D32" w:rsidRDefault="00593434" w:rsidP="00593434">
      <w:pPr>
        <w:widowControl w:val="0"/>
        <w:suppressAutoHyphens/>
        <w:autoSpaceDE w:val="0"/>
        <w:spacing w:after="0" w:line="268" w:lineRule="atLeast"/>
        <w:ind w:left="720"/>
        <w:jc w:val="both"/>
        <w:rPr>
          <w:rFonts w:ascii="Times New Roman" w:hAnsi="Times New Roman"/>
          <w:sz w:val="24"/>
          <w:szCs w:val="24"/>
        </w:rPr>
      </w:pPr>
      <w:bookmarkStart w:id="7" w:name="_Hlk158720632"/>
      <w:r w:rsidRPr="00254D32">
        <w:rPr>
          <w:rFonts w:ascii="Times New Roman" w:hAnsi="Times New Roman"/>
          <w:sz w:val="24"/>
          <w:szCs w:val="24"/>
        </w:rPr>
        <w:t xml:space="preserve">A nemzeti vagyonról szóló 2011. évi CXCVI. törvény 11. § (6a) bekezdés alapján a vagyonkezelői jog a törvény erejénél fogva kiterjed arra a vagyonelemre is - ideértve a tartozékot és az alkotórészt is -, amely a vagyonkezelői jogviszony fennállása alatt válik a vagyon részévé. </w:t>
      </w:r>
      <w:bookmarkEnd w:id="7"/>
      <w:r w:rsidRPr="00254D32">
        <w:rPr>
          <w:rFonts w:ascii="Times New Roman" w:hAnsi="Times New Roman"/>
          <w:sz w:val="24"/>
          <w:szCs w:val="24"/>
        </w:rPr>
        <w:t xml:space="preserve">Ennek megfelelően </w:t>
      </w:r>
      <w:bookmarkStart w:id="8" w:name="_Hlk158883111"/>
      <w:r w:rsidRPr="00254D32">
        <w:rPr>
          <w:rFonts w:ascii="Times New Roman" w:hAnsi="Times New Roman"/>
          <w:sz w:val="24"/>
          <w:szCs w:val="24"/>
        </w:rPr>
        <w:t xml:space="preserve">az "INTERREG V-A Románia-Magyarország 2014-2020 ROHU 359 kódszámú -„Promoting an integrated approach regarding the improving of the employment rate and business environment at the level of Marghita and Berettyóújfalu Microregions” tárgyú projekt részeként a vásártér ingatlanon létrehozott 1600/6 hrsz-ú vásárcsarnok épületre </w:t>
      </w:r>
      <w:bookmarkStart w:id="9" w:name="_Hlk158720923"/>
      <w:r w:rsidRPr="00254D32">
        <w:rPr>
          <w:rFonts w:ascii="Times New Roman" w:hAnsi="Times New Roman"/>
          <w:sz w:val="24"/>
          <w:szCs w:val="24"/>
        </w:rPr>
        <w:t xml:space="preserve">is kiterjed a vagyonkezelői jog.  </w:t>
      </w:r>
      <w:bookmarkEnd w:id="9"/>
    </w:p>
    <w:bookmarkEnd w:id="8"/>
    <w:p w14:paraId="5DFD6171" w14:textId="77777777" w:rsidR="00593434" w:rsidRPr="00254D32" w:rsidRDefault="00593434" w:rsidP="00593434">
      <w:pPr>
        <w:widowControl w:val="0"/>
        <w:suppressAutoHyphens/>
        <w:autoSpaceDE w:val="0"/>
        <w:spacing w:after="0" w:line="268" w:lineRule="atLeast"/>
        <w:ind w:left="720"/>
        <w:jc w:val="both"/>
        <w:rPr>
          <w:rFonts w:ascii="Times New Roman" w:hAnsi="Times New Roman"/>
          <w:sz w:val="24"/>
          <w:szCs w:val="24"/>
        </w:rPr>
      </w:pPr>
    </w:p>
    <w:p w14:paraId="5C901626" w14:textId="77777777" w:rsidR="00593434" w:rsidRPr="00254D32" w:rsidRDefault="00593434" w:rsidP="00593434">
      <w:pPr>
        <w:widowControl w:val="0"/>
        <w:numPr>
          <w:ilvl w:val="0"/>
          <w:numId w:val="39"/>
        </w:numPr>
        <w:suppressAutoHyphens/>
        <w:autoSpaceDE w:val="0"/>
        <w:spacing w:after="0" w:line="268" w:lineRule="atLeast"/>
        <w:jc w:val="both"/>
        <w:rPr>
          <w:rFonts w:ascii="Times New Roman" w:hAnsi="Times New Roman"/>
          <w:sz w:val="24"/>
          <w:szCs w:val="24"/>
        </w:rPr>
      </w:pPr>
      <w:r w:rsidRPr="00254D32">
        <w:rPr>
          <w:rFonts w:ascii="Times New Roman" w:hAnsi="Times New Roman"/>
          <w:sz w:val="24"/>
          <w:szCs w:val="24"/>
        </w:rPr>
        <w:t xml:space="preserve">2009. április 1. óta </w:t>
      </w:r>
      <w:bookmarkStart w:id="10" w:name="_Hlk158720556"/>
      <w:r w:rsidRPr="00254D32">
        <w:rPr>
          <w:rFonts w:ascii="Times New Roman" w:hAnsi="Times New Roman"/>
          <w:sz w:val="24"/>
          <w:szCs w:val="24"/>
        </w:rPr>
        <w:t xml:space="preserve">fennáll a vagyonkezelő vagyonkezelői joga </w:t>
      </w:r>
      <w:bookmarkEnd w:id="10"/>
      <w:r w:rsidRPr="00254D32">
        <w:rPr>
          <w:rFonts w:ascii="Times New Roman" w:hAnsi="Times New Roman"/>
          <w:sz w:val="24"/>
          <w:szCs w:val="24"/>
        </w:rPr>
        <w:t>a piactér felügyeleti iroda (1572/31 hrsz) ingatlanon.</w:t>
      </w:r>
    </w:p>
    <w:p w14:paraId="1EAE9170" w14:textId="77777777" w:rsidR="00593434" w:rsidRPr="00254D32" w:rsidRDefault="00593434" w:rsidP="00593434">
      <w:pPr>
        <w:widowControl w:val="0"/>
        <w:suppressAutoHyphens/>
        <w:autoSpaceDE w:val="0"/>
        <w:spacing w:after="0" w:line="268" w:lineRule="atLeast"/>
        <w:jc w:val="both"/>
        <w:rPr>
          <w:rFonts w:ascii="Times New Roman" w:hAnsi="Times New Roman"/>
          <w:sz w:val="24"/>
          <w:szCs w:val="24"/>
        </w:rPr>
      </w:pPr>
    </w:p>
    <w:p w14:paraId="2A0E432A" w14:textId="77777777" w:rsidR="00593434" w:rsidRPr="00254D32" w:rsidRDefault="00593434" w:rsidP="00593434">
      <w:pPr>
        <w:widowControl w:val="0"/>
        <w:numPr>
          <w:ilvl w:val="0"/>
          <w:numId w:val="39"/>
        </w:numPr>
        <w:suppressAutoHyphens/>
        <w:autoSpaceDE w:val="0"/>
        <w:spacing w:after="0" w:line="268" w:lineRule="atLeast"/>
        <w:jc w:val="both"/>
        <w:rPr>
          <w:rFonts w:ascii="Times New Roman" w:hAnsi="Times New Roman"/>
          <w:sz w:val="24"/>
          <w:szCs w:val="24"/>
        </w:rPr>
      </w:pPr>
      <w:r w:rsidRPr="00254D32">
        <w:rPr>
          <w:rFonts w:ascii="Times New Roman" w:hAnsi="Times New Roman"/>
          <w:sz w:val="24"/>
          <w:szCs w:val="24"/>
        </w:rPr>
        <w:t xml:space="preserve">2009. április 1. óta fennáll a vagyonkezelő vagyonkezelői joga a Berettyóújfalu, 1574 hrsz.-ú uszoda ingatlan önkormányzati tulajdonrészén. </w:t>
      </w:r>
    </w:p>
    <w:p w14:paraId="0033750F" w14:textId="77777777" w:rsidR="00593434" w:rsidRPr="00254D32" w:rsidRDefault="00593434" w:rsidP="00593434">
      <w:pPr>
        <w:pStyle w:val="Listaszerbekezds"/>
        <w:rPr>
          <w:rFonts w:ascii="Times New Roman" w:hAnsi="Times New Roman"/>
          <w:szCs w:val="24"/>
        </w:rPr>
      </w:pPr>
      <w:bookmarkStart w:id="11" w:name="_Hlk158882770"/>
      <w:r w:rsidRPr="00254D32">
        <w:rPr>
          <w:rFonts w:ascii="Times New Roman" w:hAnsi="Times New Roman"/>
          <w:szCs w:val="24"/>
        </w:rPr>
        <w:t xml:space="preserve">A nemzeti vagyonról szóló 2011. évi CXCVI. törvény 11. § (6a) bekezdés alapján a vagyonkezelői jog a törvény erejénél fogva kiterjed arra a vagyonelemre is - ideértve a tartozékot és az alkotórészt is -, amely a vagyonkezelői jogviszony fennállása alatt válik a vagyon részévé. Ennek megfelelően, </w:t>
      </w:r>
      <w:bookmarkStart w:id="12" w:name="_Hlk158725602"/>
      <w:r w:rsidRPr="00254D32">
        <w:rPr>
          <w:rFonts w:ascii="Times New Roman" w:hAnsi="Times New Roman"/>
          <w:szCs w:val="24"/>
        </w:rPr>
        <w:t>a 72/2023. (V.25.) önkormányzati határozatta</w:t>
      </w:r>
      <w:bookmarkEnd w:id="12"/>
      <w:r w:rsidRPr="00254D32">
        <w:rPr>
          <w:rFonts w:ascii="Times New Roman" w:hAnsi="Times New Roman"/>
          <w:szCs w:val="24"/>
        </w:rPr>
        <w:t xml:space="preserve">l elfogadott vagyonkezelési szerződés módosítás alapján a vagyonkezelő vagyonkezelésében lévő </w:t>
      </w:r>
      <w:bookmarkStart w:id="13" w:name="_Hlk158721747"/>
      <w:r w:rsidRPr="00254D32">
        <w:rPr>
          <w:rFonts w:ascii="Times New Roman" w:hAnsi="Times New Roman"/>
          <w:szCs w:val="24"/>
        </w:rPr>
        <w:t xml:space="preserve">1574 hrsz.-ú Bihar Termálliget Uszoda és Gyógyfürdő </w:t>
      </w:r>
      <w:bookmarkStart w:id="14" w:name="_Hlk158725548"/>
      <w:r w:rsidRPr="00254D32">
        <w:rPr>
          <w:rFonts w:ascii="Times New Roman" w:hAnsi="Times New Roman"/>
          <w:szCs w:val="24"/>
        </w:rPr>
        <w:t xml:space="preserve">épület </w:t>
      </w:r>
      <w:bookmarkEnd w:id="13"/>
      <w:r w:rsidRPr="00254D32">
        <w:rPr>
          <w:rFonts w:ascii="Times New Roman" w:hAnsi="Times New Roman"/>
          <w:szCs w:val="24"/>
        </w:rPr>
        <w:t>medence térrel, kiszolgáló, illetve gyógyászati részleggel történő átalakításával és bővítésével újonnan létrejövő</w:t>
      </w:r>
      <w:bookmarkEnd w:id="14"/>
      <w:r w:rsidRPr="00254D32">
        <w:rPr>
          <w:rFonts w:ascii="Times New Roman" w:hAnsi="Times New Roman"/>
          <w:szCs w:val="24"/>
        </w:rPr>
        <w:t xml:space="preserve">, azonos hrsz.-ú ingatlan vagyonelemre is kiterjed a vagyonkezelői jog.  </w:t>
      </w:r>
    </w:p>
    <w:bookmarkEnd w:id="11"/>
    <w:p w14:paraId="511E68E9" w14:textId="77777777" w:rsidR="00593434" w:rsidRPr="00254D32" w:rsidRDefault="00593434" w:rsidP="00593434">
      <w:pPr>
        <w:pStyle w:val="Listaszerbekezds"/>
        <w:numPr>
          <w:ilvl w:val="0"/>
          <w:numId w:val="39"/>
        </w:numPr>
        <w:spacing w:before="0" w:line="259" w:lineRule="auto"/>
        <w:contextualSpacing w:val="0"/>
        <w:rPr>
          <w:rFonts w:ascii="Times New Roman" w:hAnsi="Times New Roman"/>
          <w:szCs w:val="24"/>
        </w:rPr>
      </w:pPr>
      <w:r w:rsidRPr="00254D32">
        <w:rPr>
          <w:rFonts w:ascii="Times New Roman" w:hAnsi="Times New Roman"/>
          <w:szCs w:val="24"/>
        </w:rPr>
        <w:t xml:space="preserve">Jelen szerződés megkötésével az önkormányzat és a vagyonkezelő között vagyonkezelői jog létesül </w:t>
      </w:r>
      <w:bookmarkStart w:id="15" w:name="_Hlk158887375"/>
      <w:r w:rsidRPr="00254D32">
        <w:rPr>
          <w:rFonts w:ascii="Times New Roman" w:hAnsi="Times New Roman"/>
          <w:szCs w:val="24"/>
        </w:rPr>
        <w:t xml:space="preserve">a ROHU449 azonosítószámú "Integrated project for sustainable development in the mountain area of Bihor Country, improvement of access and development in health care services in case of medical interventions for emergency situations- FA Phase", acronim IPHEALTH – FA Phase elnevezésű projekt keretében beszerzett, önkormányzati tulajdonban lévő, az </w:t>
      </w:r>
      <w:bookmarkStart w:id="16" w:name="_Hlk158725427"/>
      <w:r w:rsidRPr="00254D32">
        <w:rPr>
          <w:rFonts w:ascii="Times New Roman" w:hAnsi="Times New Roman"/>
          <w:szCs w:val="24"/>
        </w:rPr>
        <w:t>1574 hrsz.-ú Bihar Termálliget Uszoda és Gyógyfürdő épület bővítésével kialakított gyógyászati részlegen</w:t>
      </w:r>
      <w:bookmarkEnd w:id="16"/>
      <w:r w:rsidRPr="00254D32">
        <w:rPr>
          <w:rFonts w:ascii="Times New Roman" w:hAnsi="Times New Roman"/>
          <w:szCs w:val="24"/>
        </w:rPr>
        <w:t xml:space="preserve"> elhelyezésre kerülő, jelen szerződés mellékletében felsorolt rehabilitációs technikai berendezések és mobíliák, rehabilitációs medikai terápiás eszközök, rehabilitációs mozgásterápiás és gyógytorna eszközök, hidroterápiás és víz alatti terápiás eszközök, rendelői bútorok, informatikai eszközök </w:t>
      </w:r>
      <w:bookmarkEnd w:id="15"/>
      <w:r w:rsidRPr="00254D32">
        <w:rPr>
          <w:rFonts w:ascii="Times New Roman" w:hAnsi="Times New Roman"/>
          <w:szCs w:val="24"/>
        </w:rPr>
        <w:t>vonatkozásában.</w:t>
      </w:r>
    </w:p>
    <w:p w14:paraId="16AB8FC9" w14:textId="77777777" w:rsidR="00593434" w:rsidRPr="00254D32" w:rsidRDefault="00593434" w:rsidP="00593434">
      <w:pPr>
        <w:pStyle w:val="Listaszerbekezds"/>
        <w:numPr>
          <w:ilvl w:val="0"/>
          <w:numId w:val="39"/>
        </w:numPr>
        <w:spacing w:before="0" w:line="259" w:lineRule="auto"/>
        <w:contextualSpacing w:val="0"/>
        <w:rPr>
          <w:rFonts w:ascii="Times New Roman" w:hAnsi="Times New Roman"/>
          <w:szCs w:val="24"/>
        </w:rPr>
      </w:pPr>
      <w:r w:rsidRPr="00254D32">
        <w:rPr>
          <w:rFonts w:ascii="Times New Roman" w:hAnsi="Times New Roman"/>
          <w:szCs w:val="24"/>
        </w:rPr>
        <w:t>Jelen szerződés megkötésével az önkormányzat és a vagyonkezelő között vagyonkezelői jog létesül a piac területén lévő 1-vm. számú kút (kataszteri szám: B-45) vonatkozásában, mely kút vízi közmű hálózatra nem termel, a vagyonkezelő ipari vízforrásként használja a Strandfürdő működtetéséhez.</w:t>
      </w:r>
    </w:p>
    <w:p w14:paraId="4EB7CB6A" w14:textId="77777777" w:rsidR="00593434" w:rsidRPr="00254D32" w:rsidRDefault="00593434" w:rsidP="00593434">
      <w:pPr>
        <w:widowControl w:val="0"/>
        <w:suppressAutoHyphens/>
        <w:autoSpaceDE w:val="0"/>
        <w:spacing w:after="0" w:line="268" w:lineRule="atLeast"/>
        <w:ind w:left="720"/>
        <w:jc w:val="both"/>
        <w:rPr>
          <w:rFonts w:ascii="Times New Roman" w:hAnsi="Times New Roman"/>
          <w:sz w:val="24"/>
          <w:szCs w:val="24"/>
        </w:rPr>
      </w:pPr>
    </w:p>
    <w:p w14:paraId="7C038097" w14:textId="77777777" w:rsidR="00593434" w:rsidRPr="00254D32" w:rsidRDefault="00593434" w:rsidP="00593434">
      <w:pPr>
        <w:pStyle w:val="Listaszerbekezds"/>
        <w:numPr>
          <w:ilvl w:val="0"/>
          <w:numId w:val="38"/>
        </w:numPr>
        <w:spacing w:before="0" w:line="259" w:lineRule="auto"/>
        <w:contextualSpacing w:val="0"/>
        <w:rPr>
          <w:rFonts w:ascii="Times New Roman" w:hAnsi="Times New Roman"/>
          <w:szCs w:val="24"/>
        </w:rPr>
      </w:pPr>
      <w:r w:rsidRPr="00254D32">
        <w:rPr>
          <w:rFonts w:ascii="Times New Roman" w:hAnsi="Times New Roman"/>
          <w:szCs w:val="24"/>
        </w:rPr>
        <w:t xml:space="preserve">Az önkormányzat a vagyonkezelői jogot az Mötv. 13. § (1) bekezdés 4., 14., 15. pontjaiban foglalt közfeladatok átadásához kapcsolódóan létesíti. A vagyonkezelői jog átadása az önkormányzati feladatellátás feltételeinek hatékony biztosítása, a vagyon állagának és értékének megőrzése, védelme, továbbá értékének növelése érdekében történik. </w:t>
      </w:r>
    </w:p>
    <w:p w14:paraId="2D690DF4" w14:textId="77777777" w:rsidR="00593434" w:rsidRPr="00254D32" w:rsidRDefault="00593434" w:rsidP="00593434">
      <w:pPr>
        <w:widowControl w:val="0"/>
        <w:suppressAutoHyphens/>
        <w:autoSpaceDE w:val="0"/>
        <w:spacing w:after="0" w:line="268" w:lineRule="atLeast"/>
        <w:ind w:left="432"/>
        <w:jc w:val="both"/>
        <w:rPr>
          <w:rFonts w:ascii="Times New Roman" w:hAnsi="Times New Roman"/>
          <w:sz w:val="24"/>
          <w:szCs w:val="24"/>
        </w:rPr>
      </w:pPr>
    </w:p>
    <w:p w14:paraId="32490F1A" w14:textId="77777777" w:rsidR="00593434" w:rsidRPr="00254D32" w:rsidRDefault="00593434" w:rsidP="00593434">
      <w:pPr>
        <w:widowControl w:val="0"/>
        <w:numPr>
          <w:ilvl w:val="0"/>
          <w:numId w:val="38"/>
        </w:numPr>
        <w:suppressAutoHyphens/>
        <w:autoSpaceDE w:val="0"/>
        <w:spacing w:after="0" w:line="264" w:lineRule="atLeast"/>
        <w:jc w:val="both"/>
        <w:rPr>
          <w:rFonts w:ascii="Times New Roman" w:hAnsi="Times New Roman"/>
          <w:sz w:val="24"/>
          <w:szCs w:val="24"/>
        </w:rPr>
      </w:pPr>
      <w:r w:rsidRPr="00254D32">
        <w:rPr>
          <w:rFonts w:ascii="Times New Roman" w:hAnsi="Times New Roman"/>
          <w:sz w:val="24"/>
          <w:szCs w:val="24"/>
        </w:rPr>
        <w:lastRenderedPageBreak/>
        <w:t xml:space="preserve">A vagyonkezelői jog az 1. pont a), b), d) és e) pontjai szerinti vagyonelemek vonatkozásában ingyenesen kerül átengedésre vagyonkezelő részére. </w:t>
      </w:r>
    </w:p>
    <w:p w14:paraId="37D51A88" w14:textId="77777777" w:rsidR="00593434" w:rsidRPr="00254D32" w:rsidRDefault="00593434" w:rsidP="00593434">
      <w:pPr>
        <w:widowControl w:val="0"/>
        <w:suppressAutoHyphens/>
        <w:autoSpaceDE w:val="0"/>
        <w:spacing w:after="0" w:line="264" w:lineRule="atLeast"/>
        <w:jc w:val="both"/>
        <w:rPr>
          <w:rFonts w:ascii="Times New Roman" w:hAnsi="Times New Roman"/>
          <w:sz w:val="24"/>
          <w:szCs w:val="24"/>
        </w:rPr>
      </w:pPr>
    </w:p>
    <w:p w14:paraId="0567B531" w14:textId="77777777" w:rsidR="00593434" w:rsidRPr="00254D32" w:rsidRDefault="00593434" w:rsidP="00593434">
      <w:pPr>
        <w:widowControl w:val="0"/>
        <w:numPr>
          <w:ilvl w:val="0"/>
          <w:numId w:val="38"/>
        </w:numPr>
        <w:suppressAutoHyphens/>
        <w:spacing w:after="120" w:line="240" w:lineRule="auto"/>
        <w:jc w:val="both"/>
        <w:rPr>
          <w:rFonts w:ascii="Times New Roman" w:hAnsi="Times New Roman"/>
          <w:sz w:val="24"/>
          <w:szCs w:val="24"/>
        </w:rPr>
      </w:pPr>
      <w:r w:rsidRPr="00254D32">
        <w:rPr>
          <w:rFonts w:ascii="Times New Roman" w:hAnsi="Times New Roman"/>
          <w:sz w:val="24"/>
          <w:szCs w:val="24"/>
        </w:rPr>
        <w:t>Az 1. pont c) pontja szerinti, 1574 hrsz.-ú Bihar Termálliget Uszoda és Gyógyfürdő épület medence térrel, kiszolgáló, illetve gyógyászati részleggel történő átalakításával és bővítésével újonnan létrejött ingatlanrész vonatkozásában a 72/2023. (V.25.) önkormányzati határozat alapján vagyonkezelői díj kerül megállapításra, melynek összege évi 41 000 000 Ft, melyet vagyonkezelő negyedéves bontásban fizet meg az önkormányzat MBH Bank Nyrt-nél vezetett 60600242-11111063 számú bankszámlaszámára. A vagyonkezelői díj mértékét az önkormányzat a vagyonkezelővel egyeztetve módosíthatja.</w:t>
      </w:r>
    </w:p>
    <w:p w14:paraId="769ECDD9" w14:textId="77777777" w:rsidR="00593434" w:rsidRPr="00254D32" w:rsidRDefault="00593434" w:rsidP="00593434">
      <w:pPr>
        <w:widowControl w:val="0"/>
        <w:tabs>
          <w:tab w:val="left" w:pos="350"/>
        </w:tabs>
        <w:suppressAutoHyphens/>
        <w:autoSpaceDE w:val="0"/>
        <w:spacing w:after="0" w:line="264" w:lineRule="atLeast"/>
        <w:jc w:val="both"/>
        <w:rPr>
          <w:rFonts w:ascii="Times New Roman" w:hAnsi="Times New Roman"/>
          <w:sz w:val="24"/>
          <w:szCs w:val="24"/>
        </w:rPr>
      </w:pPr>
    </w:p>
    <w:p w14:paraId="454BEEC0" w14:textId="77777777" w:rsidR="00593434" w:rsidRPr="00254D32" w:rsidRDefault="00593434" w:rsidP="00593434">
      <w:pPr>
        <w:widowControl w:val="0"/>
        <w:suppressAutoHyphens/>
        <w:autoSpaceDE w:val="0"/>
        <w:spacing w:after="0" w:line="268" w:lineRule="atLeast"/>
        <w:ind w:hanging="12"/>
        <w:jc w:val="both"/>
        <w:rPr>
          <w:rFonts w:ascii="Times New Roman" w:hAnsi="Times New Roman"/>
          <w:sz w:val="24"/>
          <w:szCs w:val="24"/>
        </w:rPr>
      </w:pPr>
      <w:r w:rsidRPr="00254D32">
        <w:rPr>
          <w:rFonts w:ascii="Times New Roman" w:hAnsi="Times New Roman"/>
          <w:sz w:val="24"/>
          <w:szCs w:val="24"/>
        </w:rPr>
        <w:t>5. A vagyonkezelőt megilletik a tulajdonos jogai, és terhelik a tulajdonos kötelezettségei - ideértve a számvitelről szóló törvény szerinti könyvvezetési és beszámoló-készítési kötelezettséget is - azzal, hogy</w:t>
      </w:r>
    </w:p>
    <w:p w14:paraId="0D130B67" w14:textId="77777777" w:rsidR="00593434" w:rsidRPr="00254D32" w:rsidRDefault="00593434" w:rsidP="00593434">
      <w:pPr>
        <w:widowControl w:val="0"/>
        <w:suppressAutoHyphens/>
        <w:autoSpaceDE w:val="0"/>
        <w:spacing w:after="0" w:line="268" w:lineRule="atLeast"/>
        <w:ind w:hanging="12"/>
        <w:jc w:val="both"/>
        <w:rPr>
          <w:rFonts w:ascii="Times New Roman" w:hAnsi="Times New Roman"/>
          <w:sz w:val="24"/>
          <w:szCs w:val="24"/>
        </w:rPr>
      </w:pPr>
    </w:p>
    <w:p w14:paraId="2EA9251E" w14:textId="77777777" w:rsidR="00593434" w:rsidRPr="00254D32" w:rsidRDefault="00593434" w:rsidP="00593434">
      <w:pPr>
        <w:widowControl w:val="0"/>
        <w:suppressAutoHyphens/>
        <w:autoSpaceDE w:val="0"/>
        <w:spacing w:after="0" w:line="268" w:lineRule="atLeast"/>
        <w:ind w:hanging="12"/>
        <w:jc w:val="both"/>
        <w:rPr>
          <w:rFonts w:ascii="Times New Roman" w:hAnsi="Times New Roman"/>
          <w:sz w:val="24"/>
          <w:szCs w:val="24"/>
        </w:rPr>
      </w:pPr>
      <w:r w:rsidRPr="00254D32">
        <w:rPr>
          <w:rFonts w:ascii="Times New Roman" w:hAnsi="Times New Roman"/>
          <w:sz w:val="24"/>
          <w:szCs w:val="24"/>
        </w:rPr>
        <w:t>a) a vagyont nem idegenítheti el, valamint - jogszabályon alapuló, továbbá az ingatlanra közérdekből külön jogszabályban feljogosított szervek javára alapított használati jog, vezetékjog vagy ugyanezen okokból alapított szolgalom, továbbá a helyi önkormányzat javára alapított vezetékjog kivételével - nem terhelheti meg,</w:t>
      </w:r>
    </w:p>
    <w:p w14:paraId="2A01BA4E" w14:textId="77777777" w:rsidR="00593434" w:rsidRPr="00254D32" w:rsidRDefault="00593434" w:rsidP="00593434">
      <w:pPr>
        <w:widowControl w:val="0"/>
        <w:suppressAutoHyphens/>
        <w:autoSpaceDE w:val="0"/>
        <w:spacing w:after="0" w:line="268" w:lineRule="atLeast"/>
        <w:ind w:hanging="12"/>
        <w:jc w:val="both"/>
        <w:rPr>
          <w:rFonts w:ascii="Times New Roman" w:hAnsi="Times New Roman"/>
          <w:sz w:val="24"/>
          <w:szCs w:val="24"/>
        </w:rPr>
      </w:pPr>
    </w:p>
    <w:p w14:paraId="1F5503FA" w14:textId="77777777" w:rsidR="00593434" w:rsidRPr="00254D32" w:rsidRDefault="00593434" w:rsidP="00593434">
      <w:pPr>
        <w:widowControl w:val="0"/>
        <w:suppressAutoHyphens/>
        <w:autoSpaceDE w:val="0"/>
        <w:spacing w:after="0" w:line="268" w:lineRule="atLeast"/>
        <w:ind w:hanging="12"/>
        <w:jc w:val="both"/>
        <w:rPr>
          <w:rFonts w:ascii="Times New Roman" w:hAnsi="Times New Roman"/>
          <w:sz w:val="24"/>
          <w:szCs w:val="24"/>
        </w:rPr>
      </w:pPr>
      <w:r w:rsidRPr="00254D32">
        <w:rPr>
          <w:rFonts w:ascii="Times New Roman" w:hAnsi="Times New Roman"/>
          <w:sz w:val="24"/>
          <w:szCs w:val="24"/>
        </w:rPr>
        <w:t>b) a vagyont biztosítékul nem adhatja,</w:t>
      </w:r>
    </w:p>
    <w:p w14:paraId="1B8645CB" w14:textId="77777777" w:rsidR="00593434" w:rsidRPr="00254D32" w:rsidRDefault="00593434" w:rsidP="00593434">
      <w:pPr>
        <w:widowControl w:val="0"/>
        <w:suppressAutoHyphens/>
        <w:autoSpaceDE w:val="0"/>
        <w:spacing w:after="0" w:line="268" w:lineRule="atLeast"/>
        <w:ind w:hanging="12"/>
        <w:jc w:val="both"/>
        <w:rPr>
          <w:rFonts w:ascii="Times New Roman" w:hAnsi="Times New Roman"/>
          <w:sz w:val="24"/>
          <w:szCs w:val="24"/>
        </w:rPr>
      </w:pPr>
    </w:p>
    <w:p w14:paraId="09304A86" w14:textId="77777777" w:rsidR="00593434" w:rsidRPr="00254D32" w:rsidRDefault="00593434" w:rsidP="00593434">
      <w:pPr>
        <w:widowControl w:val="0"/>
        <w:suppressAutoHyphens/>
        <w:autoSpaceDE w:val="0"/>
        <w:spacing w:after="0" w:line="268" w:lineRule="atLeast"/>
        <w:ind w:hanging="12"/>
        <w:jc w:val="both"/>
        <w:rPr>
          <w:rFonts w:ascii="Times New Roman" w:hAnsi="Times New Roman"/>
          <w:sz w:val="24"/>
          <w:szCs w:val="24"/>
        </w:rPr>
      </w:pPr>
      <w:r w:rsidRPr="00254D32">
        <w:rPr>
          <w:rFonts w:ascii="Times New Roman" w:hAnsi="Times New Roman"/>
          <w:sz w:val="24"/>
          <w:szCs w:val="24"/>
        </w:rPr>
        <w:t>c) a vagyonon osztott tulajdont nem létesíthet,</w:t>
      </w:r>
    </w:p>
    <w:p w14:paraId="1CA7BEFD" w14:textId="77777777" w:rsidR="00593434" w:rsidRPr="00254D32" w:rsidRDefault="00593434" w:rsidP="00593434">
      <w:pPr>
        <w:widowControl w:val="0"/>
        <w:suppressAutoHyphens/>
        <w:autoSpaceDE w:val="0"/>
        <w:spacing w:after="0" w:line="268" w:lineRule="atLeast"/>
        <w:ind w:hanging="12"/>
        <w:jc w:val="both"/>
        <w:rPr>
          <w:rFonts w:ascii="Times New Roman" w:hAnsi="Times New Roman"/>
          <w:sz w:val="24"/>
          <w:szCs w:val="24"/>
        </w:rPr>
      </w:pPr>
    </w:p>
    <w:p w14:paraId="6A56AE40" w14:textId="77777777" w:rsidR="00593434" w:rsidRPr="00254D32" w:rsidRDefault="00593434" w:rsidP="00593434">
      <w:pPr>
        <w:widowControl w:val="0"/>
        <w:suppressAutoHyphens/>
        <w:autoSpaceDE w:val="0"/>
        <w:spacing w:after="0" w:line="268" w:lineRule="atLeast"/>
        <w:ind w:hanging="12"/>
        <w:jc w:val="both"/>
        <w:rPr>
          <w:rFonts w:ascii="Times New Roman" w:hAnsi="Times New Roman"/>
          <w:sz w:val="24"/>
          <w:szCs w:val="24"/>
        </w:rPr>
      </w:pPr>
      <w:r w:rsidRPr="00254D32">
        <w:rPr>
          <w:rFonts w:ascii="Times New Roman" w:hAnsi="Times New Roman"/>
          <w:sz w:val="24"/>
          <w:szCs w:val="24"/>
        </w:rPr>
        <w:t>d) a vagyonkezelői jogot harmadik személyre nem ruházhatja át és nem terhelheti meg, valamint</w:t>
      </w:r>
    </w:p>
    <w:p w14:paraId="1A67ABE3" w14:textId="77777777" w:rsidR="00593434" w:rsidRPr="00254D32" w:rsidRDefault="00593434" w:rsidP="00593434">
      <w:pPr>
        <w:widowControl w:val="0"/>
        <w:suppressAutoHyphens/>
        <w:autoSpaceDE w:val="0"/>
        <w:spacing w:after="0" w:line="268" w:lineRule="atLeast"/>
        <w:ind w:hanging="12"/>
        <w:jc w:val="both"/>
        <w:rPr>
          <w:rFonts w:ascii="Times New Roman" w:hAnsi="Times New Roman"/>
          <w:sz w:val="24"/>
          <w:szCs w:val="24"/>
        </w:rPr>
      </w:pPr>
    </w:p>
    <w:p w14:paraId="1639E6C1" w14:textId="77777777" w:rsidR="00593434" w:rsidRPr="00254D32" w:rsidRDefault="00593434" w:rsidP="00593434">
      <w:pPr>
        <w:widowControl w:val="0"/>
        <w:suppressAutoHyphens/>
        <w:autoSpaceDE w:val="0"/>
        <w:spacing w:after="0" w:line="268" w:lineRule="atLeast"/>
        <w:ind w:hanging="12"/>
        <w:jc w:val="both"/>
        <w:rPr>
          <w:rFonts w:ascii="Times New Roman" w:hAnsi="Times New Roman"/>
          <w:sz w:val="24"/>
          <w:szCs w:val="24"/>
        </w:rPr>
      </w:pPr>
      <w:r w:rsidRPr="00254D32">
        <w:rPr>
          <w:rFonts w:ascii="Times New Roman" w:hAnsi="Times New Roman"/>
          <w:sz w:val="24"/>
          <w:szCs w:val="24"/>
        </w:rPr>
        <w:t>e) polgári jogi igényt megalapító, polgári jogi igényt eldöntő tulajdonosi hozzájárulást a vagyonkezelésében lévő nemzeti vagyonra vonatkozóan hatósági és bírósági eljárásban sem adhat, kivéve a jogszabályon alapuló, továbbá az ingatlanra közérdekből külön jogszabályban feljogosított szervek javára alapított használati joghoz, vezetékjoghoz vagy ugyanezen okokból alapított szolgalomhoz, továbbá a helyi önkormányzat javára alapított vezetékjoghoz történő hozzájárulást.</w:t>
      </w:r>
    </w:p>
    <w:p w14:paraId="465631EF" w14:textId="77777777" w:rsidR="00593434" w:rsidRPr="00254D32" w:rsidRDefault="00593434" w:rsidP="00593434">
      <w:pPr>
        <w:widowControl w:val="0"/>
        <w:suppressAutoHyphens/>
        <w:autoSpaceDE w:val="0"/>
        <w:spacing w:after="0" w:line="268" w:lineRule="atLeast"/>
        <w:jc w:val="both"/>
        <w:rPr>
          <w:rFonts w:ascii="Times New Roman" w:hAnsi="Times New Roman"/>
          <w:sz w:val="24"/>
          <w:szCs w:val="24"/>
        </w:rPr>
      </w:pPr>
    </w:p>
    <w:p w14:paraId="73C68406" w14:textId="77777777" w:rsidR="00593434" w:rsidRPr="00254D32" w:rsidRDefault="00593434" w:rsidP="00593434">
      <w:pPr>
        <w:widowControl w:val="0"/>
        <w:suppressAutoHyphens/>
        <w:autoSpaceDE w:val="0"/>
        <w:spacing w:after="0" w:line="268" w:lineRule="atLeast"/>
        <w:jc w:val="both"/>
        <w:rPr>
          <w:rFonts w:ascii="Times New Roman" w:hAnsi="Times New Roman"/>
          <w:sz w:val="24"/>
          <w:szCs w:val="24"/>
        </w:rPr>
      </w:pPr>
      <w:r w:rsidRPr="00254D32">
        <w:rPr>
          <w:rFonts w:ascii="Times New Roman" w:hAnsi="Times New Roman"/>
          <w:sz w:val="24"/>
          <w:szCs w:val="24"/>
        </w:rPr>
        <w:t>6.Az ingatlanra vonatkozó vagyonkezelői jog az ingatlan-nyilvántartásba történő bejegyzéssel jön létre, a vagyonkezelőt azonban a vagyonkezelési szerződés hatályba lépésének időpontjától kezdve megilletik a vagyonkezelő jogai és terhelik kötelezettségei. A vagyonkezelői jog ingatlan-nyilvántartásba való bejegyeztetése a vagyonkezelő kötelezettsége, aki a jogerős földhivatali határozat másolatát - annak kézhezvételét követően - 30 napon belül köteles az önkormányzatnak megküldeni. Az ezzel kapcsolatos költségeket a vagyonkezelő viseli.</w:t>
      </w:r>
    </w:p>
    <w:p w14:paraId="21C3D118" w14:textId="77777777" w:rsidR="00593434" w:rsidRPr="00254D32" w:rsidRDefault="00593434" w:rsidP="00593434">
      <w:pPr>
        <w:widowControl w:val="0"/>
        <w:suppressAutoHyphens/>
        <w:autoSpaceDE w:val="0"/>
        <w:spacing w:after="0" w:line="268" w:lineRule="atLeast"/>
        <w:ind w:hanging="336"/>
        <w:jc w:val="both"/>
        <w:rPr>
          <w:rFonts w:ascii="Times New Roman" w:hAnsi="Times New Roman"/>
          <w:sz w:val="24"/>
          <w:szCs w:val="24"/>
        </w:rPr>
      </w:pPr>
    </w:p>
    <w:p w14:paraId="70394362" w14:textId="77777777" w:rsidR="00593434" w:rsidRPr="00254D32" w:rsidRDefault="00593434" w:rsidP="00593434">
      <w:pPr>
        <w:widowControl w:val="0"/>
        <w:tabs>
          <w:tab w:val="left" w:pos="340"/>
        </w:tabs>
        <w:suppressAutoHyphens/>
        <w:autoSpaceDE w:val="0"/>
        <w:spacing w:after="0" w:line="264" w:lineRule="atLeast"/>
        <w:jc w:val="both"/>
        <w:rPr>
          <w:rFonts w:ascii="Times New Roman" w:hAnsi="Times New Roman"/>
          <w:sz w:val="24"/>
          <w:szCs w:val="24"/>
        </w:rPr>
      </w:pPr>
      <w:r w:rsidRPr="00254D32">
        <w:rPr>
          <w:rFonts w:ascii="Times New Roman" w:hAnsi="Times New Roman"/>
          <w:sz w:val="24"/>
          <w:szCs w:val="24"/>
        </w:rPr>
        <w:t>7.Az önkormányzat a kezelt</w:t>
      </w:r>
      <w:r w:rsidRPr="00254D32">
        <w:rPr>
          <w:rFonts w:ascii="Times New Roman" w:hAnsi="Times New Roman"/>
          <w:i/>
          <w:iCs/>
          <w:sz w:val="24"/>
          <w:szCs w:val="24"/>
        </w:rPr>
        <w:t xml:space="preserve"> </w:t>
      </w:r>
      <w:r w:rsidRPr="00254D32">
        <w:rPr>
          <w:rFonts w:ascii="Times New Roman" w:hAnsi="Times New Roman"/>
          <w:sz w:val="24"/>
          <w:szCs w:val="24"/>
        </w:rPr>
        <w:t>vagyont teljes terjedelmében, megosztás nélkül adja a vagyonkezelő kezelésébe.</w:t>
      </w:r>
    </w:p>
    <w:p w14:paraId="5FDAF33F" w14:textId="77777777" w:rsidR="00593434" w:rsidRPr="00254D32" w:rsidRDefault="00593434" w:rsidP="00593434">
      <w:pPr>
        <w:widowControl w:val="0"/>
        <w:tabs>
          <w:tab w:val="left" w:pos="340"/>
        </w:tabs>
        <w:suppressAutoHyphens/>
        <w:autoSpaceDE w:val="0"/>
        <w:spacing w:after="0" w:line="264" w:lineRule="atLeast"/>
        <w:jc w:val="both"/>
        <w:rPr>
          <w:rFonts w:ascii="Times New Roman" w:hAnsi="Times New Roman"/>
          <w:sz w:val="24"/>
          <w:szCs w:val="24"/>
        </w:rPr>
      </w:pPr>
    </w:p>
    <w:p w14:paraId="6DB2A069" w14:textId="77777777" w:rsidR="00593434" w:rsidRPr="00254D32" w:rsidRDefault="00593434" w:rsidP="00593434">
      <w:pPr>
        <w:widowControl w:val="0"/>
        <w:tabs>
          <w:tab w:val="left" w:pos="340"/>
        </w:tabs>
        <w:suppressAutoHyphens/>
        <w:autoSpaceDE w:val="0"/>
        <w:spacing w:after="0" w:line="264" w:lineRule="atLeast"/>
        <w:jc w:val="both"/>
        <w:rPr>
          <w:rFonts w:ascii="Times New Roman" w:hAnsi="Times New Roman"/>
          <w:sz w:val="24"/>
          <w:szCs w:val="24"/>
        </w:rPr>
      </w:pPr>
    </w:p>
    <w:p w14:paraId="78C0C4E4" w14:textId="77777777" w:rsidR="00593434" w:rsidRPr="00254D32" w:rsidRDefault="00593434" w:rsidP="00593434">
      <w:pPr>
        <w:widowControl w:val="0"/>
        <w:suppressAutoHyphens/>
        <w:autoSpaceDE w:val="0"/>
        <w:spacing w:after="0" w:line="273" w:lineRule="atLeast"/>
        <w:jc w:val="both"/>
        <w:rPr>
          <w:rFonts w:ascii="Times New Roman" w:hAnsi="Times New Roman"/>
          <w:sz w:val="24"/>
          <w:szCs w:val="24"/>
        </w:rPr>
      </w:pPr>
      <w:r w:rsidRPr="00254D32">
        <w:rPr>
          <w:rFonts w:ascii="Times New Roman" w:hAnsi="Times New Roman"/>
          <w:sz w:val="24"/>
          <w:szCs w:val="24"/>
        </w:rPr>
        <w:t xml:space="preserve">8.A vagyonkezelő az 2. pontban meghatározott önkormányzati közfeladatokon kívül egyéb tevékenységeket - vállalkozási tevékenységet - csak a közfeladat sérelme nélkül végezhet, feladatai ellátásához alvállalkozók, illetőleg közreműködők igénybevételére jogosult. Az igénybe vett alvállalkozó, illetve harmadik személy eljárásáért a vagyonkezelő úgy felel, mint a sajátjáért. A kezelt vagyonnal való vállalkozás minden olyan jövedelemszerző céllal folytatott, üzletszerű gazdasági tevékenység, amelyet a vagyonkezelő a rá irányadó </w:t>
      </w:r>
      <w:r w:rsidRPr="00254D32">
        <w:rPr>
          <w:rFonts w:ascii="Times New Roman" w:hAnsi="Times New Roman"/>
          <w:sz w:val="24"/>
          <w:szCs w:val="24"/>
        </w:rPr>
        <w:lastRenderedPageBreak/>
        <w:t>jogszabályok szerint végezhet.</w:t>
      </w:r>
    </w:p>
    <w:p w14:paraId="164E5CA3" w14:textId="77777777" w:rsidR="00593434" w:rsidRPr="00254D32" w:rsidRDefault="00593434" w:rsidP="00593434">
      <w:pPr>
        <w:widowControl w:val="0"/>
        <w:suppressAutoHyphens/>
        <w:autoSpaceDE w:val="0"/>
        <w:spacing w:after="0" w:line="273" w:lineRule="atLeast"/>
        <w:jc w:val="both"/>
        <w:rPr>
          <w:rFonts w:ascii="Times New Roman" w:hAnsi="Times New Roman"/>
          <w:sz w:val="24"/>
          <w:szCs w:val="24"/>
        </w:rPr>
      </w:pPr>
    </w:p>
    <w:p w14:paraId="57448BCA" w14:textId="77777777" w:rsidR="00593434" w:rsidRPr="00254D32" w:rsidRDefault="00593434" w:rsidP="00593434">
      <w:pPr>
        <w:widowControl w:val="0"/>
        <w:suppressAutoHyphens/>
        <w:autoSpaceDE w:val="0"/>
        <w:spacing w:after="0" w:line="273" w:lineRule="atLeast"/>
        <w:jc w:val="both"/>
        <w:rPr>
          <w:rFonts w:ascii="Times New Roman" w:hAnsi="Times New Roman"/>
          <w:sz w:val="24"/>
          <w:szCs w:val="24"/>
        </w:rPr>
      </w:pPr>
    </w:p>
    <w:p w14:paraId="7BB3B585" w14:textId="77777777" w:rsidR="00593434" w:rsidRPr="00254D32" w:rsidRDefault="00593434" w:rsidP="00593434">
      <w:pPr>
        <w:widowControl w:val="0"/>
        <w:suppressAutoHyphens/>
        <w:autoSpaceDE w:val="0"/>
        <w:spacing w:after="0" w:line="273" w:lineRule="atLeast"/>
        <w:jc w:val="both"/>
        <w:rPr>
          <w:rFonts w:ascii="Times New Roman" w:hAnsi="Times New Roman"/>
          <w:sz w:val="24"/>
          <w:szCs w:val="24"/>
        </w:rPr>
      </w:pPr>
      <w:r w:rsidRPr="00254D32">
        <w:rPr>
          <w:rFonts w:ascii="Times New Roman" w:hAnsi="Times New Roman"/>
          <w:sz w:val="24"/>
          <w:szCs w:val="24"/>
        </w:rPr>
        <w:t>9.A vagyonkezelő a vagyonkezelésbe vett vagyonnal mérhetően eredményesen köteles gazdálkodni, a vagyon értékét megőrizni, a közszolgáltatás jellegéhez igazodóan bővíteni köteles. Eredményes gazdálkodásnak minősül többek között a vagyonkezelésbe vett vagyontárgyak értékcsökkenését meghaladóan végzett, azok értékét növelő felújítás, beruházás, továbbá az üzemeltetési költségek körébe nem tartozó állagvédelem.</w:t>
      </w:r>
    </w:p>
    <w:p w14:paraId="3847BA29" w14:textId="77777777" w:rsidR="00593434" w:rsidRPr="00254D32" w:rsidRDefault="00593434" w:rsidP="00593434">
      <w:pPr>
        <w:widowControl w:val="0"/>
        <w:suppressAutoHyphens/>
        <w:autoSpaceDE w:val="0"/>
        <w:spacing w:after="0" w:line="273" w:lineRule="atLeast"/>
        <w:jc w:val="both"/>
        <w:rPr>
          <w:rFonts w:ascii="Times New Roman" w:hAnsi="Times New Roman"/>
          <w:sz w:val="24"/>
          <w:szCs w:val="24"/>
        </w:rPr>
      </w:pPr>
    </w:p>
    <w:p w14:paraId="32BD80B3" w14:textId="77777777" w:rsidR="00593434" w:rsidRPr="00254D32" w:rsidRDefault="00593434" w:rsidP="00593434">
      <w:pPr>
        <w:widowControl w:val="0"/>
        <w:suppressAutoHyphens/>
        <w:autoSpaceDE w:val="0"/>
        <w:spacing w:after="0" w:line="273" w:lineRule="atLeast"/>
        <w:jc w:val="both"/>
        <w:rPr>
          <w:rFonts w:ascii="Times New Roman" w:hAnsi="Times New Roman"/>
          <w:sz w:val="24"/>
          <w:szCs w:val="24"/>
        </w:rPr>
      </w:pPr>
    </w:p>
    <w:p w14:paraId="2AFF29A5" w14:textId="77777777" w:rsidR="00593434" w:rsidRPr="00254D32" w:rsidRDefault="00593434" w:rsidP="00593434">
      <w:pPr>
        <w:widowControl w:val="0"/>
        <w:suppressAutoHyphens/>
        <w:autoSpaceDE w:val="0"/>
        <w:spacing w:after="0" w:line="268" w:lineRule="atLeast"/>
        <w:ind w:firstLine="12"/>
        <w:jc w:val="both"/>
        <w:rPr>
          <w:rFonts w:ascii="Times New Roman" w:hAnsi="Times New Roman"/>
          <w:sz w:val="24"/>
          <w:szCs w:val="24"/>
        </w:rPr>
      </w:pPr>
      <w:r w:rsidRPr="00254D32">
        <w:rPr>
          <w:rFonts w:ascii="Times New Roman" w:hAnsi="Times New Roman"/>
          <w:sz w:val="24"/>
          <w:szCs w:val="24"/>
        </w:rPr>
        <w:t xml:space="preserve">10.  A vagyonkezelő a vagyon felújításáról, pótlólagos beruházásáról legalább a vagyoni eszközök elszámolt értékcsökkenésének megfelelő mértékben köteles gondoskodni, illetőleg e célokra az értékcsökkenésnek megfelelő mértékben tartalékot képezni. </w:t>
      </w:r>
    </w:p>
    <w:p w14:paraId="19ED77E2" w14:textId="77777777" w:rsidR="00593434" w:rsidRPr="00254D32" w:rsidRDefault="00593434" w:rsidP="00593434">
      <w:pPr>
        <w:widowControl w:val="0"/>
        <w:suppressAutoHyphens/>
        <w:autoSpaceDE w:val="0"/>
        <w:spacing w:after="0" w:line="268" w:lineRule="atLeast"/>
        <w:ind w:hanging="331"/>
        <w:jc w:val="both"/>
        <w:rPr>
          <w:rFonts w:ascii="Times New Roman" w:hAnsi="Times New Roman"/>
          <w:sz w:val="24"/>
          <w:szCs w:val="24"/>
        </w:rPr>
      </w:pPr>
    </w:p>
    <w:p w14:paraId="461CE3E1" w14:textId="77777777" w:rsidR="00593434" w:rsidRPr="00254D32" w:rsidRDefault="00593434" w:rsidP="00593434">
      <w:pPr>
        <w:widowControl w:val="0"/>
        <w:suppressAutoHyphens/>
        <w:autoSpaceDE w:val="0"/>
        <w:spacing w:after="0" w:line="268" w:lineRule="atLeast"/>
        <w:ind w:hanging="331"/>
        <w:jc w:val="both"/>
        <w:rPr>
          <w:rFonts w:ascii="Times New Roman" w:hAnsi="Times New Roman"/>
          <w:sz w:val="24"/>
          <w:szCs w:val="24"/>
        </w:rPr>
      </w:pPr>
    </w:p>
    <w:p w14:paraId="5D5F1337" w14:textId="77777777" w:rsidR="00593434" w:rsidRPr="00254D32" w:rsidRDefault="00593434" w:rsidP="00593434">
      <w:pPr>
        <w:widowControl w:val="0"/>
        <w:suppressAutoHyphens/>
        <w:autoSpaceDE w:val="0"/>
        <w:spacing w:after="0" w:line="273" w:lineRule="atLeast"/>
        <w:jc w:val="both"/>
        <w:rPr>
          <w:rFonts w:ascii="Times New Roman" w:hAnsi="Times New Roman"/>
          <w:sz w:val="24"/>
          <w:szCs w:val="24"/>
        </w:rPr>
      </w:pPr>
      <w:r w:rsidRPr="00254D32">
        <w:rPr>
          <w:rFonts w:ascii="Times New Roman" w:hAnsi="Times New Roman"/>
          <w:sz w:val="24"/>
          <w:szCs w:val="24"/>
        </w:rPr>
        <w:t>11. A vagyonkezelő vagyonkezelésébe vett vagyon használatából, működtetéséből származó bevételeit, illetve közvetlen költségeit és ráfordításait elkülönítetten köteles nyilvántartani oly módon, hogy az a saját vagyonnal folytatott vállalkozási tevékenységéből származó bevételeitől, illetve költségeitől és ráfordításaitól egyértelműen elhatárolható legyen. Ha a vagyonkezelő a tevékenységét a vagyonkezelésébe vett és saját eszközökkel együttesen végzi, akkor a használatból, működtetésből származó bevételeit, közvetlen költségeit és ráfordításait köteles elkülöníteni.</w:t>
      </w:r>
    </w:p>
    <w:p w14:paraId="23711513" w14:textId="77777777" w:rsidR="00593434" w:rsidRPr="00254D32" w:rsidRDefault="00593434" w:rsidP="00593434">
      <w:pPr>
        <w:widowControl w:val="0"/>
        <w:suppressAutoHyphens/>
        <w:autoSpaceDE w:val="0"/>
        <w:spacing w:after="0" w:line="273" w:lineRule="atLeast"/>
        <w:ind w:hanging="307"/>
        <w:jc w:val="both"/>
        <w:rPr>
          <w:rFonts w:ascii="Times New Roman" w:hAnsi="Times New Roman"/>
          <w:sz w:val="24"/>
          <w:szCs w:val="24"/>
        </w:rPr>
      </w:pPr>
    </w:p>
    <w:p w14:paraId="4442498D" w14:textId="77777777" w:rsidR="00593434" w:rsidRPr="00254D32" w:rsidRDefault="00593434" w:rsidP="00593434">
      <w:pPr>
        <w:widowControl w:val="0"/>
        <w:suppressAutoHyphens/>
        <w:autoSpaceDE w:val="0"/>
        <w:spacing w:after="0" w:line="273" w:lineRule="atLeast"/>
        <w:ind w:hanging="307"/>
        <w:jc w:val="both"/>
        <w:rPr>
          <w:rFonts w:ascii="Times New Roman" w:hAnsi="Times New Roman"/>
          <w:sz w:val="24"/>
          <w:szCs w:val="24"/>
        </w:rPr>
      </w:pPr>
    </w:p>
    <w:p w14:paraId="3E0C8349" w14:textId="77777777" w:rsidR="00593434" w:rsidRPr="00254D32" w:rsidRDefault="00593434" w:rsidP="00593434">
      <w:pPr>
        <w:widowControl w:val="0"/>
        <w:suppressAutoHyphens/>
        <w:autoSpaceDE w:val="0"/>
        <w:spacing w:after="0" w:line="273" w:lineRule="atLeast"/>
        <w:ind w:hanging="12"/>
        <w:jc w:val="both"/>
        <w:rPr>
          <w:rFonts w:ascii="Times New Roman" w:hAnsi="Times New Roman"/>
          <w:sz w:val="24"/>
          <w:szCs w:val="24"/>
        </w:rPr>
      </w:pPr>
      <w:r w:rsidRPr="00254D32">
        <w:rPr>
          <w:rFonts w:ascii="Times New Roman" w:hAnsi="Times New Roman"/>
          <w:sz w:val="24"/>
          <w:szCs w:val="24"/>
        </w:rPr>
        <w:t>12.  A vagyonkezelő a vagyonkezelésébe vett vagyon eszközeiről olyan elkülönített nyilvántartást köteles vezetni, amely tételesen tartalmazza ezek könyv szerinti bruttó és nettó értékét, az elszámolt értékcsökkenés összegét, az azokban bekövetkezett változásokat. A vagyonkezelő köteles a vagyonkezelésébe vett vagyon eszközei után elszámolt és elkülönítetten nyilvántartott értékcsökkenésnek megfelelő összeget a vagyonkezelésébe vett vagyon pótlására, bővítésére, a kezelt vagyon felújítására fordítani. A vagyonkezelő a vagyonkezelésbe vett vagyonról és annak adatairól a beszámoló megküldésével egyidejűleg köteles tájékoztatni az önkormányzatot. A vagyonkezelő a vagyonkezelésébe vett vagyon eszközei után elszámolt és elkülönítetten nyilvántartott értékcsökkenésnek megfelelő összeget a vagyonkezelésébe vett vagyon pótlására, bővítésére, a kezelt vagyon felújítására köteles fordítani.</w:t>
      </w:r>
    </w:p>
    <w:p w14:paraId="011551ED" w14:textId="77777777" w:rsidR="00593434" w:rsidRPr="00254D32" w:rsidRDefault="00593434" w:rsidP="00593434">
      <w:pPr>
        <w:widowControl w:val="0"/>
        <w:suppressAutoHyphens/>
        <w:autoSpaceDE w:val="0"/>
        <w:spacing w:after="0" w:line="264" w:lineRule="atLeast"/>
        <w:jc w:val="both"/>
        <w:rPr>
          <w:rFonts w:ascii="Times New Roman" w:hAnsi="Times New Roman"/>
          <w:sz w:val="24"/>
          <w:szCs w:val="24"/>
        </w:rPr>
      </w:pPr>
    </w:p>
    <w:p w14:paraId="29F4B2BD" w14:textId="77777777" w:rsidR="00593434" w:rsidRPr="00254D32" w:rsidRDefault="00593434" w:rsidP="00593434">
      <w:pPr>
        <w:widowControl w:val="0"/>
        <w:suppressAutoHyphens/>
        <w:autoSpaceDE w:val="0"/>
        <w:spacing w:after="0" w:line="264" w:lineRule="atLeast"/>
        <w:jc w:val="both"/>
        <w:rPr>
          <w:rFonts w:ascii="Times New Roman" w:hAnsi="Times New Roman"/>
          <w:sz w:val="24"/>
          <w:szCs w:val="24"/>
        </w:rPr>
      </w:pPr>
    </w:p>
    <w:p w14:paraId="2B79B4A2" w14:textId="77777777" w:rsidR="00593434" w:rsidRPr="00254D32" w:rsidRDefault="00593434" w:rsidP="00593434">
      <w:pPr>
        <w:widowControl w:val="0"/>
        <w:suppressAutoHyphens/>
        <w:autoSpaceDE w:val="0"/>
        <w:spacing w:after="0" w:line="268" w:lineRule="atLeast"/>
        <w:ind w:firstLine="12"/>
        <w:jc w:val="both"/>
        <w:rPr>
          <w:rFonts w:ascii="Times New Roman" w:hAnsi="Times New Roman"/>
          <w:sz w:val="24"/>
          <w:szCs w:val="24"/>
        </w:rPr>
      </w:pPr>
      <w:r w:rsidRPr="00254D32">
        <w:rPr>
          <w:rFonts w:ascii="Times New Roman" w:hAnsi="Times New Roman"/>
          <w:sz w:val="24"/>
          <w:szCs w:val="24"/>
        </w:rPr>
        <w:t>13.  A vagyonkezelő - a szerződés teljesítése érdekében - köteles az önkormányzattal folyamatosan együttműködni, amely kötelezettség kiterjed a szerződés megszűnését követően, az elszámolás időszakára is.</w:t>
      </w:r>
    </w:p>
    <w:p w14:paraId="77138420" w14:textId="77777777" w:rsidR="00593434" w:rsidRPr="00254D32" w:rsidRDefault="00593434" w:rsidP="00593434">
      <w:pPr>
        <w:widowControl w:val="0"/>
        <w:suppressAutoHyphens/>
        <w:autoSpaceDE w:val="0"/>
        <w:spacing w:after="0" w:line="268" w:lineRule="atLeast"/>
        <w:ind w:hanging="24"/>
        <w:jc w:val="both"/>
        <w:rPr>
          <w:rFonts w:ascii="Times New Roman" w:hAnsi="Times New Roman"/>
          <w:sz w:val="24"/>
          <w:szCs w:val="24"/>
        </w:rPr>
      </w:pPr>
    </w:p>
    <w:p w14:paraId="42C0BCF1" w14:textId="77777777" w:rsidR="00593434" w:rsidRPr="00254D32" w:rsidRDefault="00593434" w:rsidP="00593434">
      <w:pPr>
        <w:widowControl w:val="0"/>
        <w:suppressAutoHyphens/>
        <w:autoSpaceDE w:val="0"/>
        <w:spacing w:after="0" w:line="268" w:lineRule="atLeast"/>
        <w:ind w:hanging="24"/>
        <w:jc w:val="both"/>
        <w:rPr>
          <w:rFonts w:ascii="Times New Roman" w:hAnsi="Times New Roman"/>
          <w:sz w:val="24"/>
          <w:szCs w:val="24"/>
        </w:rPr>
      </w:pPr>
    </w:p>
    <w:p w14:paraId="771D4EC7" w14:textId="77777777" w:rsidR="00593434" w:rsidRPr="00254D32" w:rsidRDefault="00593434" w:rsidP="00593434">
      <w:pPr>
        <w:widowControl w:val="0"/>
        <w:suppressAutoHyphens/>
        <w:autoSpaceDE w:val="0"/>
        <w:spacing w:after="0" w:line="268" w:lineRule="atLeast"/>
        <w:ind w:hanging="24"/>
        <w:jc w:val="both"/>
        <w:rPr>
          <w:rFonts w:ascii="Times New Roman" w:hAnsi="Times New Roman"/>
          <w:sz w:val="24"/>
          <w:szCs w:val="24"/>
        </w:rPr>
      </w:pPr>
      <w:r w:rsidRPr="00254D32">
        <w:rPr>
          <w:rFonts w:ascii="Times New Roman" w:hAnsi="Times New Roman"/>
          <w:sz w:val="24"/>
          <w:szCs w:val="24"/>
        </w:rPr>
        <w:t>14. A vagyonkezelő köteles a kezelt vagyont érintő vonatkozó jogszabályokat, szabványokat, hatósági, szakhatósági és műszaki előírásokat betartani.</w:t>
      </w:r>
    </w:p>
    <w:p w14:paraId="3A641158" w14:textId="77777777" w:rsidR="00593434" w:rsidRPr="00254D32" w:rsidRDefault="00593434" w:rsidP="00593434">
      <w:pPr>
        <w:widowControl w:val="0"/>
        <w:tabs>
          <w:tab w:val="left" w:pos="360"/>
        </w:tabs>
        <w:suppressAutoHyphens/>
        <w:autoSpaceDE w:val="0"/>
        <w:spacing w:after="0" w:line="273" w:lineRule="atLeast"/>
        <w:jc w:val="both"/>
        <w:rPr>
          <w:rFonts w:ascii="Times New Roman" w:hAnsi="Times New Roman"/>
          <w:sz w:val="24"/>
          <w:szCs w:val="24"/>
        </w:rPr>
      </w:pPr>
    </w:p>
    <w:p w14:paraId="2BFA29EC" w14:textId="77777777" w:rsidR="00593434" w:rsidRPr="00254D32" w:rsidRDefault="00593434" w:rsidP="00593434">
      <w:pPr>
        <w:widowControl w:val="0"/>
        <w:tabs>
          <w:tab w:val="left" w:pos="360"/>
        </w:tabs>
        <w:suppressAutoHyphens/>
        <w:autoSpaceDE w:val="0"/>
        <w:spacing w:after="0" w:line="273" w:lineRule="atLeast"/>
        <w:jc w:val="both"/>
        <w:rPr>
          <w:rFonts w:ascii="Times New Roman" w:hAnsi="Times New Roman"/>
          <w:sz w:val="24"/>
          <w:szCs w:val="24"/>
        </w:rPr>
      </w:pPr>
    </w:p>
    <w:p w14:paraId="37270B1E" w14:textId="77777777" w:rsidR="00593434" w:rsidRPr="00254D32" w:rsidRDefault="00593434" w:rsidP="00593434">
      <w:pPr>
        <w:widowControl w:val="0"/>
        <w:suppressAutoHyphens/>
        <w:autoSpaceDE w:val="0"/>
        <w:spacing w:after="0" w:line="268" w:lineRule="atLeast"/>
        <w:jc w:val="both"/>
        <w:rPr>
          <w:rFonts w:ascii="Times New Roman" w:hAnsi="Times New Roman"/>
          <w:sz w:val="24"/>
          <w:szCs w:val="24"/>
        </w:rPr>
      </w:pPr>
      <w:r w:rsidRPr="00254D32">
        <w:rPr>
          <w:rFonts w:ascii="Times New Roman" w:hAnsi="Times New Roman"/>
          <w:sz w:val="24"/>
          <w:szCs w:val="24"/>
        </w:rPr>
        <w:t>15.  A vagyonkezelő köteles viselni a kezelt vagyonhoz kapcsolódó közterheket, teljesíteni az államháztartás alrendszereivel szemben fennálló, a kezelt vagyonhoz kapcsolódó fizetési kötelezettségeit, beleértve a közüzemi díjakat.</w:t>
      </w:r>
    </w:p>
    <w:p w14:paraId="6FE24334" w14:textId="77777777" w:rsidR="00593434" w:rsidRPr="00254D32" w:rsidRDefault="00593434" w:rsidP="00593434">
      <w:pPr>
        <w:widowControl w:val="0"/>
        <w:suppressAutoHyphens/>
        <w:autoSpaceDE w:val="0"/>
        <w:spacing w:after="0" w:line="268" w:lineRule="atLeast"/>
        <w:ind w:hanging="355"/>
        <w:jc w:val="both"/>
        <w:rPr>
          <w:rFonts w:ascii="Times New Roman" w:hAnsi="Times New Roman"/>
          <w:sz w:val="24"/>
          <w:szCs w:val="24"/>
        </w:rPr>
      </w:pPr>
    </w:p>
    <w:p w14:paraId="563922C4" w14:textId="77777777" w:rsidR="00593434" w:rsidRPr="00254D32" w:rsidRDefault="00593434" w:rsidP="00593434">
      <w:pPr>
        <w:widowControl w:val="0"/>
        <w:suppressAutoHyphens/>
        <w:autoSpaceDE w:val="0"/>
        <w:spacing w:after="0" w:line="268" w:lineRule="atLeast"/>
        <w:ind w:hanging="355"/>
        <w:jc w:val="both"/>
        <w:rPr>
          <w:rFonts w:ascii="Times New Roman" w:hAnsi="Times New Roman"/>
          <w:sz w:val="24"/>
          <w:szCs w:val="24"/>
        </w:rPr>
      </w:pPr>
    </w:p>
    <w:p w14:paraId="68F7A339" w14:textId="77777777" w:rsidR="00593434" w:rsidRPr="00254D32" w:rsidRDefault="00593434" w:rsidP="00593434">
      <w:pPr>
        <w:widowControl w:val="0"/>
        <w:suppressAutoHyphens/>
        <w:autoSpaceDE w:val="0"/>
        <w:spacing w:after="0" w:line="273" w:lineRule="atLeast"/>
        <w:jc w:val="both"/>
        <w:rPr>
          <w:rFonts w:ascii="Times New Roman" w:hAnsi="Times New Roman"/>
          <w:sz w:val="24"/>
          <w:szCs w:val="24"/>
        </w:rPr>
      </w:pPr>
      <w:r w:rsidRPr="00254D32">
        <w:rPr>
          <w:rFonts w:ascii="Times New Roman" w:hAnsi="Times New Roman"/>
          <w:sz w:val="24"/>
          <w:szCs w:val="24"/>
        </w:rPr>
        <w:lastRenderedPageBreak/>
        <w:t>16. A vagyonkezelő a vagyonkezelési szerződés tartama alatt haladéktalanul, legkésőbb a tény felmerülésétől számított 5 munkanapon belül, írásban köteles tájékoztatni az önkormányzatot, ha</w:t>
      </w:r>
    </w:p>
    <w:p w14:paraId="7F3DC2BB" w14:textId="77777777" w:rsidR="00593434" w:rsidRPr="00254D32" w:rsidRDefault="00593434" w:rsidP="00593434">
      <w:pPr>
        <w:widowControl w:val="0"/>
        <w:suppressAutoHyphens/>
        <w:autoSpaceDE w:val="0"/>
        <w:spacing w:after="0" w:line="273" w:lineRule="atLeast"/>
        <w:rPr>
          <w:rFonts w:ascii="Times New Roman" w:hAnsi="Times New Roman"/>
          <w:sz w:val="24"/>
          <w:szCs w:val="24"/>
        </w:rPr>
      </w:pPr>
      <w:r w:rsidRPr="00254D32">
        <w:rPr>
          <w:rFonts w:ascii="Times New Roman" w:hAnsi="Times New Roman"/>
          <w:sz w:val="24"/>
          <w:szCs w:val="24"/>
        </w:rPr>
        <w:tab/>
        <w:t>a) ellene csőd- vagy felszámolási eljárás indul,</w:t>
      </w:r>
    </w:p>
    <w:p w14:paraId="7F6477E4" w14:textId="77777777" w:rsidR="00593434" w:rsidRPr="00254D32" w:rsidRDefault="00593434" w:rsidP="00593434">
      <w:pPr>
        <w:widowControl w:val="0"/>
        <w:suppressAutoHyphens/>
        <w:autoSpaceDE w:val="0"/>
        <w:spacing w:after="0" w:line="273" w:lineRule="atLeast"/>
        <w:rPr>
          <w:rFonts w:ascii="Times New Roman" w:hAnsi="Times New Roman"/>
          <w:sz w:val="24"/>
          <w:szCs w:val="24"/>
        </w:rPr>
      </w:pPr>
      <w:r w:rsidRPr="00254D32">
        <w:rPr>
          <w:rFonts w:ascii="Times New Roman" w:hAnsi="Times New Roman"/>
          <w:sz w:val="24"/>
          <w:szCs w:val="24"/>
        </w:rPr>
        <w:tab/>
        <w:t>b) végelszámolási eljárás kezdeményezésére, vagy a jogutód nélküli</w:t>
      </w:r>
    </w:p>
    <w:p w14:paraId="4C585EB0" w14:textId="77777777" w:rsidR="00593434" w:rsidRPr="00254D32" w:rsidRDefault="00593434" w:rsidP="00593434">
      <w:pPr>
        <w:widowControl w:val="0"/>
        <w:suppressAutoHyphens/>
        <w:autoSpaceDE w:val="0"/>
        <w:spacing w:after="0" w:line="273" w:lineRule="atLeast"/>
        <w:rPr>
          <w:rFonts w:ascii="Times New Roman" w:hAnsi="Times New Roman"/>
          <w:sz w:val="24"/>
          <w:szCs w:val="24"/>
        </w:rPr>
      </w:pPr>
      <w:r w:rsidRPr="00254D32">
        <w:rPr>
          <w:rFonts w:ascii="Times New Roman" w:hAnsi="Times New Roman"/>
          <w:sz w:val="24"/>
          <w:szCs w:val="24"/>
        </w:rPr>
        <w:t xml:space="preserve">         megszüntetésre irányuló bírósági vagy hatósági intézkedésre kerül sor,</w:t>
      </w:r>
    </w:p>
    <w:p w14:paraId="75355F53" w14:textId="77777777" w:rsidR="00593434" w:rsidRPr="00254D32" w:rsidRDefault="00593434" w:rsidP="00593434">
      <w:pPr>
        <w:widowControl w:val="0"/>
        <w:suppressAutoHyphens/>
        <w:autoSpaceDE w:val="0"/>
        <w:spacing w:after="0" w:line="273" w:lineRule="atLeast"/>
        <w:rPr>
          <w:rFonts w:ascii="Times New Roman" w:hAnsi="Times New Roman"/>
          <w:sz w:val="24"/>
          <w:szCs w:val="24"/>
        </w:rPr>
      </w:pPr>
      <w:r w:rsidRPr="00254D32">
        <w:rPr>
          <w:rFonts w:ascii="Times New Roman" w:hAnsi="Times New Roman"/>
          <w:sz w:val="24"/>
          <w:szCs w:val="24"/>
        </w:rPr>
        <w:tab/>
        <w:t>c) köztartozása több mint 30 napja lejárttá vált,</w:t>
      </w:r>
    </w:p>
    <w:p w14:paraId="1B96E7BE" w14:textId="77777777" w:rsidR="00593434" w:rsidRPr="00254D32" w:rsidRDefault="00593434" w:rsidP="00593434">
      <w:pPr>
        <w:widowControl w:val="0"/>
        <w:suppressAutoHyphens/>
        <w:autoSpaceDE w:val="0"/>
        <w:spacing w:after="0" w:line="273" w:lineRule="atLeast"/>
        <w:rPr>
          <w:rFonts w:ascii="Times New Roman" w:hAnsi="Times New Roman"/>
          <w:sz w:val="24"/>
          <w:szCs w:val="24"/>
        </w:rPr>
      </w:pPr>
      <w:r w:rsidRPr="00254D32">
        <w:rPr>
          <w:rFonts w:ascii="Times New Roman" w:hAnsi="Times New Roman"/>
          <w:sz w:val="24"/>
          <w:szCs w:val="24"/>
        </w:rPr>
        <w:tab/>
        <w:t>d) mindazokról a változásokról, amelyek a szerződés olyan részét érintik, amelyek</w:t>
      </w:r>
    </w:p>
    <w:p w14:paraId="07452FC8" w14:textId="77777777" w:rsidR="00593434" w:rsidRPr="00254D32" w:rsidRDefault="00593434" w:rsidP="00593434">
      <w:pPr>
        <w:widowControl w:val="0"/>
        <w:suppressAutoHyphens/>
        <w:autoSpaceDE w:val="0"/>
        <w:spacing w:after="0" w:line="273" w:lineRule="atLeast"/>
        <w:rPr>
          <w:rFonts w:ascii="Times New Roman" w:hAnsi="Times New Roman"/>
          <w:sz w:val="24"/>
          <w:szCs w:val="24"/>
        </w:rPr>
      </w:pPr>
      <w:r w:rsidRPr="00254D32">
        <w:rPr>
          <w:rFonts w:ascii="Times New Roman" w:hAnsi="Times New Roman"/>
          <w:sz w:val="24"/>
          <w:szCs w:val="24"/>
        </w:rPr>
        <w:t xml:space="preserve">          megváltoztatása esetén szerződéskötésre nem került volna sor.</w:t>
      </w:r>
    </w:p>
    <w:p w14:paraId="0446B146" w14:textId="77777777" w:rsidR="00593434" w:rsidRPr="00254D32" w:rsidRDefault="00593434" w:rsidP="00593434">
      <w:pPr>
        <w:widowControl w:val="0"/>
        <w:suppressAutoHyphens/>
        <w:autoSpaceDE w:val="0"/>
        <w:spacing w:after="0" w:line="273" w:lineRule="atLeast"/>
        <w:rPr>
          <w:rFonts w:ascii="Times New Roman" w:hAnsi="Times New Roman"/>
          <w:sz w:val="24"/>
          <w:szCs w:val="24"/>
        </w:rPr>
      </w:pPr>
    </w:p>
    <w:p w14:paraId="270B84F3" w14:textId="77777777" w:rsidR="00593434" w:rsidRPr="00254D32" w:rsidRDefault="00593434" w:rsidP="00593434">
      <w:pPr>
        <w:widowControl w:val="0"/>
        <w:tabs>
          <w:tab w:val="left" w:pos="355"/>
        </w:tabs>
        <w:suppressAutoHyphens/>
        <w:autoSpaceDE w:val="0"/>
        <w:spacing w:after="0" w:line="268" w:lineRule="atLeast"/>
        <w:jc w:val="both"/>
        <w:rPr>
          <w:rFonts w:ascii="Times New Roman" w:hAnsi="Times New Roman"/>
          <w:sz w:val="24"/>
          <w:szCs w:val="24"/>
        </w:rPr>
      </w:pPr>
      <w:r w:rsidRPr="00254D32">
        <w:rPr>
          <w:rFonts w:ascii="Times New Roman" w:hAnsi="Times New Roman"/>
          <w:sz w:val="24"/>
          <w:szCs w:val="24"/>
        </w:rPr>
        <w:t>17.  A vagyonkezelő 5 munkanapon belül köteles írásban bejelenteni, ha adataiban változás következik be.</w:t>
      </w:r>
    </w:p>
    <w:p w14:paraId="7FF832CB" w14:textId="77777777" w:rsidR="00593434" w:rsidRPr="00254D32" w:rsidRDefault="00593434" w:rsidP="00593434">
      <w:pPr>
        <w:widowControl w:val="0"/>
        <w:suppressAutoHyphens/>
        <w:autoSpaceDE w:val="0"/>
        <w:spacing w:after="0" w:line="273" w:lineRule="atLeast"/>
        <w:ind w:firstLine="12"/>
        <w:jc w:val="both"/>
        <w:rPr>
          <w:rFonts w:ascii="Times New Roman" w:hAnsi="Times New Roman"/>
          <w:sz w:val="24"/>
          <w:szCs w:val="24"/>
        </w:rPr>
      </w:pPr>
    </w:p>
    <w:p w14:paraId="6FC191C0" w14:textId="77777777" w:rsidR="00593434" w:rsidRPr="00254D32" w:rsidRDefault="00593434" w:rsidP="00593434">
      <w:pPr>
        <w:widowControl w:val="0"/>
        <w:suppressAutoHyphens/>
        <w:autoSpaceDE w:val="0"/>
        <w:spacing w:after="0" w:line="273" w:lineRule="atLeast"/>
        <w:ind w:firstLine="12"/>
        <w:jc w:val="both"/>
        <w:rPr>
          <w:rFonts w:ascii="Times New Roman" w:hAnsi="Times New Roman"/>
          <w:sz w:val="24"/>
          <w:szCs w:val="24"/>
        </w:rPr>
      </w:pPr>
      <w:r w:rsidRPr="00254D32">
        <w:rPr>
          <w:rFonts w:ascii="Times New Roman" w:hAnsi="Times New Roman"/>
          <w:sz w:val="24"/>
          <w:szCs w:val="24"/>
        </w:rPr>
        <w:t>18.  Az önkormányzat jogosult a kezelt vagyonnal történő gazdálkodás tulajdonosi ellenőrzésére, különös tekintettel a fenntartásra és üzemeltetésre vonatkozó előírások betartására, a fenntartási, felújítási, karbantartási, állagvédelmi munkák teljesítésére és a gazdálkodás eredményességére.</w:t>
      </w:r>
    </w:p>
    <w:p w14:paraId="70016444" w14:textId="77777777" w:rsidR="00593434" w:rsidRPr="00254D32" w:rsidRDefault="00593434" w:rsidP="00593434">
      <w:pPr>
        <w:widowControl w:val="0"/>
        <w:suppressAutoHyphens/>
        <w:autoSpaceDE w:val="0"/>
        <w:spacing w:after="0" w:line="273" w:lineRule="atLeast"/>
        <w:ind w:hanging="340"/>
        <w:jc w:val="both"/>
        <w:rPr>
          <w:rFonts w:ascii="Times New Roman" w:hAnsi="Times New Roman"/>
          <w:sz w:val="24"/>
          <w:szCs w:val="24"/>
        </w:rPr>
      </w:pPr>
    </w:p>
    <w:p w14:paraId="007065BD" w14:textId="77777777" w:rsidR="00593434" w:rsidRPr="00254D32" w:rsidRDefault="00593434" w:rsidP="00593434">
      <w:pPr>
        <w:widowControl w:val="0"/>
        <w:suppressAutoHyphens/>
        <w:autoSpaceDE w:val="0"/>
        <w:spacing w:after="0" w:line="273" w:lineRule="atLeast"/>
        <w:ind w:hanging="340"/>
        <w:jc w:val="both"/>
        <w:rPr>
          <w:rFonts w:ascii="Times New Roman" w:hAnsi="Times New Roman"/>
          <w:sz w:val="24"/>
          <w:szCs w:val="24"/>
        </w:rPr>
      </w:pPr>
    </w:p>
    <w:p w14:paraId="72FBBFD3" w14:textId="77777777" w:rsidR="00593434" w:rsidRPr="00254D32" w:rsidRDefault="00593434" w:rsidP="00593434">
      <w:pPr>
        <w:widowControl w:val="0"/>
        <w:suppressAutoHyphens/>
        <w:autoSpaceDE w:val="0"/>
        <w:spacing w:after="0" w:line="273" w:lineRule="atLeast"/>
        <w:ind w:hanging="24"/>
        <w:jc w:val="both"/>
        <w:rPr>
          <w:rFonts w:ascii="Times New Roman" w:hAnsi="Times New Roman"/>
          <w:sz w:val="24"/>
          <w:szCs w:val="24"/>
        </w:rPr>
      </w:pPr>
      <w:r w:rsidRPr="00254D32">
        <w:rPr>
          <w:rFonts w:ascii="Times New Roman" w:hAnsi="Times New Roman"/>
          <w:sz w:val="24"/>
          <w:szCs w:val="24"/>
        </w:rPr>
        <w:t>19.  A tulajdonosi ellenőrzés során az ellenőrzést végző személy jogosult a vagyonkezelés alatt álló vagyonba tartozó ingatlanra belépni, az ellenőrzés tárgyához kapcsolódó iratokba és más dokumentumokba, elektronikus adathordozón tárolt adatokba - a külön jogszabályokban meghatározott adat - és titokvédelmi előírások betartásával - betekinteni, azokról másolatot, kivonatot, ill.</w:t>
      </w:r>
      <w:r w:rsidRPr="00254D32">
        <w:rPr>
          <w:rFonts w:ascii="Times New Roman" w:hAnsi="Times New Roman"/>
          <w:b/>
          <w:bCs/>
          <w:sz w:val="24"/>
          <w:szCs w:val="24"/>
        </w:rPr>
        <w:t xml:space="preserve"> </w:t>
      </w:r>
      <w:r w:rsidRPr="00254D32">
        <w:rPr>
          <w:rFonts w:ascii="Times New Roman" w:hAnsi="Times New Roman"/>
          <w:sz w:val="24"/>
          <w:szCs w:val="24"/>
        </w:rPr>
        <w:t>tanúsítványt készíttetni, a vagyonkezelő vezetőjétől írásban vagy szóban felvilágosítást, információt kérni.</w:t>
      </w:r>
    </w:p>
    <w:p w14:paraId="3EFAFC63" w14:textId="77777777" w:rsidR="00593434" w:rsidRPr="00254D32" w:rsidRDefault="00593434" w:rsidP="00593434">
      <w:pPr>
        <w:widowControl w:val="0"/>
        <w:suppressAutoHyphens/>
        <w:autoSpaceDE w:val="0"/>
        <w:spacing w:after="0" w:line="273" w:lineRule="atLeast"/>
        <w:ind w:hanging="336"/>
        <w:rPr>
          <w:rFonts w:ascii="Times New Roman" w:hAnsi="Times New Roman"/>
          <w:sz w:val="24"/>
          <w:szCs w:val="24"/>
        </w:rPr>
      </w:pPr>
    </w:p>
    <w:p w14:paraId="3DB13536" w14:textId="77777777" w:rsidR="00593434" w:rsidRPr="00254D32" w:rsidRDefault="00593434" w:rsidP="00593434">
      <w:pPr>
        <w:widowControl w:val="0"/>
        <w:suppressAutoHyphens/>
        <w:autoSpaceDE w:val="0"/>
        <w:spacing w:after="0" w:line="273" w:lineRule="atLeast"/>
        <w:ind w:hanging="336"/>
        <w:rPr>
          <w:rFonts w:ascii="Times New Roman" w:hAnsi="Times New Roman"/>
          <w:sz w:val="24"/>
          <w:szCs w:val="24"/>
        </w:rPr>
      </w:pPr>
    </w:p>
    <w:p w14:paraId="52532AE3" w14:textId="77777777" w:rsidR="00593434" w:rsidRPr="00254D32" w:rsidRDefault="00593434" w:rsidP="00593434">
      <w:pPr>
        <w:widowControl w:val="0"/>
        <w:suppressAutoHyphens/>
        <w:autoSpaceDE w:val="0"/>
        <w:spacing w:after="0" w:line="273" w:lineRule="atLeast"/>
        <w:ind w:firstLine="12"/>
        <w:jc w:val="both"/>
        <w:rPr>
          <w:rFonts w:ascii="Times New Roman" w:hAnsi="Times New Roman"/>
          <w:sz w:val="24"/>
          <w:szCs w:val="24"/>
        </w:rPr>
      </w:pPr>
      <w:r w:rsidRPr="00254D32">
        <w:rPr>
          <w:rFonts w:ascii="Times New Roman" w:hAnsi="Times New Roman"/>
          <w:sz w:val="24"/>
          <w:szCs w:val="24"/>
        </w:rPr>
        <w:t>20.  Az ellenőrzést végző személy köteles a tulajdonosi ellenőrzési tevékenységének megkezdéséről az ellenőrzött szervezet vezetőjét, az ellenőrzés megkezdése előtt legalább 15 nappal tájékoztatni, megállapításait tárgyszerűen, a valóságnak megfelelően írásba foglalni, és azokat elegendő és megfelelő bizonyítékkal alátámasztani, amennyiben a tulajdonosi ellenőrzés során büntető-, szabálysértési, kártérítési, illetve fegyelmi eljárás megindítására okot adó cselekmény, mulasztás vagy hiányosság gyanúja merül fel, haladéktalanul jelentést tenni az ellenőrzést elrendelőnek, vizsgálati jelentést készíteni, a vizsgálati jelentést az ellenőrzött vagyonkezelő vezetőjének megküldeni..</w:t>
      </w:r>
    </w:p>
    <w:p w14:paraId="5BA1313C" w14:textId="77777777" w:rsidR="00593434" w:rsidRPr="00254D32" w:rsidRDefault="00593434" w:rsidP="00593434">
      <w:pPr>
        <w:widowControl w:val="0"/>
        <w:suppressAutoHyphens/>
        <w:autoSpaceDE w:val="0"/>
        <w:spacing w:after="0" w:line="273" w:lineRule="atLeast"/>
        <w:ind w:hanging="336"/>
        <w:jc w:val="both"/>
        <w:rPr>
          <w:rFonts w:ascii="Times New Roman" w:hAnsi="Times New Roman"/>
          <w:sz w:val="24"/>
          <w:szCs w:val="24"/>
        </w:rPr>
      </w:pPr>
    </w:p>
    <w:p w14:paraId="51EAC4C8" w14:textId="77777777" w:rsidR="00593434" w:rsidRPr="00254D32" w:rsidRDefault="00593434" w:rsidP="00593434">
      <w:pPr>
        <w:widowControl w:val="0"/>
        <w:suppressAutoHyphens/>
        <w:autoSpaceDE w:val="0"/>
        <w:spacing w:after="0" w:line="273" w:lineRule="atLeast"/>
        <w:ind w:hanging="336"/>
        <w:jc w:val="both"/>
        <w:rPr>
          <w:rFonts w:ascii="Times New Roman" w:hAnsi="Times New Roman"/>
          <w:sz w:val="24"/>
          <w:szCs w:val="24"/>
        </w:rPr>
      </w:pPr>
    </w:p>
    <w:p w14:paraId="368BFB68" w14:textId="77777777" w:rsidR="00593434" w:rsidRPr="00254D32" w:rsidRDefault="00593434" w:rsidP="00593434">
      <w:pPr>
        <w:widowControl w:val="0"/>
        <w:tabs>
          <w:tab w:val="left" w:pos="350"/>
        </w:tabs>
        <w:suppressAutoHyphens/>
        <w:autoSpaceDE w:val="0"/>
        <w:spacing w:after="0" w:line="273" w:lineRule="atLeast"/>
        <w:jc w:val="both"/>
        <w:rPr>
          <w:rFonts w:ascii="Times New Roman" w:hAnsi="Times New Roman"/>
          <w:sz w:val="24"/>
          <w:szCs w:val="24"/>
        </w:rPr>
      </w:pPr>
      <w:r w:rsidRPr="00254D32">
        <w:rPr>
          <w:rFonts w:ascii="Times New Roman" w:hAnsi="Times New Roman"/>
          <w:sz w:val="24"/>
          <w:szCs w:val="24"/>
        </w:rPr>
        <w:t>21. A vagyonkezelő jogosult az ellenőrzési cselekményeknél jelen lenni, az ellenőrzés megállapításait megismerni, a jelentésre észrevételt tenni.</w:t>
      </w:r>
    </w:p>
    <w:p w14:paraId="33389AF3" w14:textId="77777777" w:rsidR="00593434" w:rsidRPr="00254D32" w:rsidRDefault="00593434" w:rsidP="00593434">
      <w:pPr>
        <w:widowControl w:val="0"/>
        <w:tabs>
          <w:tab w:val="left" w:pos="350"/>
        </w:tabs>
        <w:suppressAutoHyphens/>
        <w:autoSpaceDE w:val="0"/>
        <w:spacing w:after="0" w:line="273" w:lineRule="atLeast"/>
        <w:jc w:val="both"/>
        <w:rPr>
          <w:rFonts w:ascii="Times New Roman" w:hAnsi="Times New Roman"/>
          <w:sz w:val="24"/>
          <w:szCs w:val="24"/>
        </w:rPr>
      </w:pPr>
    </w:p>
    <w:p w14:paraId="1D9D31C6" w14:textId="77777777" w:rsidR="00593434" w:rsidRPr="00254D32" w:rsidRDefault="00593434" w:rsidP="00593434">
      <w:pPr>
        <w:widowControl w:val="0"/>
        <w:tabs>
          <w:tab w:val="left" w:pos="350"/>
        </w:tabs>
        <w:suppressAutoHyphens/>
        <w:autoSpaceDE w:val="0"/>
        <w:spacing w:after="0" w:line="273" w:lineRule="atLeast"/>
        <w:jc w:val="both"/>
        <w:rPr>
          <w:rFonts w:ascii="Times New Roman" w:hAnsi="Times New Roman"/>
          <w:sz w:val="24"/>
          <w:szCs w:val="24"/>
        </w:rPr>
      </w:pPr>
    </w:p>
    <w:p w14:paraId="328B3613" w14:textId="77777777" w:rsidR="00593434" w:rsidRPr="00254D32" w:rsidRDefault="00593434" w:rsidP="00593434">
      <w:pPr>
        <w:widowControl w:val="0"/>
        <w:suppressAutoHyphens/>
        <w:autoSpaceDE w:val="0"/>
        <w:spacing w:after="0" w:line="273" w:lineRule="atLeast"/>
        <w:ind w:firstLine="24"/>
        <w:jc w:val="both"/>
        <w:rPr>
          <w:rFonts w:ascii="Times New Roman" w:hAnsi="Times New Roman"/>
          <w:sz w:val="24"/>
          <w:szCs w:val="24"/>
        </w:rPr>
      </w:pPr>
      <w:r w:rsidRPr="00254D32">
        <w:rPr>
          <w:rFonts w:ascii="Times New Roman" w:hAnsi="Times New Roman"/>
          <w:sz w:val="24"/>
          <w:szCs w:val="24"/>
        </w:rPr>
        <w:t>22. A vagyonkezelő köteles az ellenőrzés végrehajtását elősegíteni, abban együttműködni, az ellenőrzést végző részére szóban, vagy írásban a kért tájékoztatást, felvilágosítást, nyilatkozatot megadni, a dokumentációba a betekintést biztosítani, az ellenőrzést végző kérésére a rendelkezésre bocsátott dokumentáció teljességéről nyilatkozni, az ellenőrzés zavartalan elvégzéséhez szükséges egyéb feltételeket megteremteni, az ellenőrzés megállapításai, javaslatai alapján tett intézkedéseiről az önkormányzatot tájékoztatni.</w:t>
      </w:r>
    </w:p>
    <w:p w14:paraId="21A632C6" w14:textId="77777777" w:rsidR="00593434" w:rsidRPr="00254D32" w:rsidRDefault="00593434" w:rsidP="00593434">
      <w:pPr>
        <w:widowControl w:val="0"/>
        <w:suppressAutoHyphens/>
        <w:autoSpaceDE w:val="0"/>
        <w:spacing w:after="0" w:line="273" w:lineRule="atLeast"/>
        <w:ind w:hanging="345"/>
        <w:jc w:val="both"/>
        <w:rPr>
          <w:rFonts w:ascii="Times New Roman" w:hAnsi="Times New Roman"/>
          <w:sz w:val="24"/>
          <w:szCs w:val="24"/>
        </w:rPr>
      </w:pPr>
    </w:p>
    <w:p w14:paraId="7FF68E6C" w14:textId="77777777" w:rsidR="00593434" w:rsidRPr="00254D32" w:rsidRDefault="00593434" w:rsidP="00593434">
      <w:pPr>
        <w:widowControl w:val="0"/>
        <w:tabs>
          <w:tab w:val="left" w:pos="350"/>
        </w:tabs>
        <w:suppressAutoHyphens/>
        <w:autoSpaceDE w:val="0"/>
        <w:spacing w:after="0" w:line="278" w:lineRule="atLeast"/>
        <w:jc w:val="both"/>
        <w:rPr>
          <w:rFonts w:ascii="Times New Roman" w:hAnsi="Times New Roman"/>
          <w:sz w:val="24"/>
          <w:szCs w:val="24"/>
        </w:rPr>
      </w:pPr>
    </w:p>
    <w:p w14:paraId="30C2C3CA" w14:textId="77777777" w:rsidR="00593434" w:rsidRPr="00254D32" w:rsidRDefault="00593434" w:rsidP="00593434">
      <w:pPr>
        <w:widowControl w:val="0"/>
        <w:suppressAutoHyphens/>
        <w:autoSpaceDE w:val="0"/>
        <w:spacing w:after="0" w:line="273" w:lineRule="atLeast"/>
        <w:jc w:val="both"/>
        <w:rPr>
          <w:rFonts w:ascii="Times New Roman" w:hAnsi="Times New Roman"/>
          <w:sz w:val="24"/>
          <w:szCs w:val="24"/>
        </w:rPr>
      </w:pPr>
      <w:r w:rsidRPr="00254D32">
        <w:rPr>
          <w:rFonts w:ascii="Times New Roman" w:hAnsi="Times New Roman"/>
          <w:sz w:val="24"/>
          <w:szCs w:val="24"/>
        </w:rPr>
        <w:t xml:space="preserve">23.  Az önkormányzat a tulajdonosi hozzájárulási kérelmekkel kapcsolatban jogosult a </w:t>
      </w:r>
      <w:r w:rsidRPr="00254D32">
        <w:rPr>
          <w:rFonts w:ascii="Times New Roman" w:hAnsi="Times New Roman"/>
          <w:sz w:val="24"/>
          <w:szCs w:val="24"/>
        </w:rPr>
        <w:lastRenderedPageBreak/>
        <w:t>vagyonkezelőtől pótlólagos információkat kémi. Az önkormányzat köteles a tulajdonosi hozzájárulás megadásáról vagy annak megtagadásáról ingatlan-nyilvántartási ügyben 30, építési ügyben 60 napon belül nyilatkozni, mely határidők a kérelem kézhezvételétől számítandók. A tulajdonosi hozzájárulása kizárólag írásban érvényes.</w:t>
      </w:r>
    </w:p>
    <w:p w14:paraId="3ADDEE48" w14:textId="77777777" w:rsidR="00593434" w:rsidRPr="00254D32" w:rsidRDefault="00593434" w:rsidP="00593434">
      <w:pPr>
        <w:widowControl w:val="0"/>
        <w:suppressAutoHyphens/>
        <w:autoSpaceDE w:val="0"/>
        <w:spacing w:after="0" w:line="273" w:lineRule="atLeast"/>
        <w:ind w:hanging="340"/>
        <w:jc w:val="both"/>
        <w:rPr>
          <w:rFonts w:ascii="Times New Roman" w:hAnsi="Times New Roman"/>
          <w:sz w:val="24"/>
          <w:szCs w:val="24"/>
        </w:rPr>
      </w:pPr>
    </w:p>
    <w:p w14:paraId="6F0B0816" w14:textId="77777777" w:rsidR="00593434" w:rsidRPr="00254D32" w:rsidRDefault="00593434" w:rsidP="00593434">
      <w:pPr>
        <w:widowControl w:val="0"/>
        <w:suppressAutoHyphens/>
        <w:autoSpaceDE w:val="0"/>
        <w:spacing w:after="0" w:line="273" w:lineRule="atLeast"/>
        <w:ind w:hanging="12"/>
        <w:jc w:val="both"/>
        <w:rPr>
          <w:rFonts w:ascii="Times New Roman" w:hAnsi="Times New Roman"/>
          <w:sz w:val="24"/>
          <w:szCs w:val="24"/>
        </w:rPr>
      </w:pPr>
      <w:r w:rsidRPr="00254D32">
        <w:rPr>
          <w:rFonts w:ascii="Times New Roman" w:hAnsi="Times New Roman"/>
          <w:sz w:val="24"/>
          <w:szCs w:val="24"/>
        </w:rPr>
        <w:t>24. A vagyonkezelő a vagyonkezelésbe vett vagyonnal rendeltetésszerűen, az általában elvárható gondossággal köteles gazdálkodni. Az e kötelezettségének megszegésével okozott kárért a polgári jog általános szabályai szerint tartozik felelősséggel.</w:t>
      </w:r>
    </w:p>
    <w:p w14:paraId="15421C38" w14:textId="77777777" w:rsidR="00593434" w:rsidRPr="00254D32" w:rsidRDefault="00593434" w:rsidP="00593434">
      <w:pPr>
        <w:widowControl w:val="0"/>
        <w:tabs>
          <w:tab w:val="left" w:pos="355"/>
        </w:tabs>
        <w:suppressAutoHyphens/>
        <w:autoSpaceDE w:val="0"/>
        <w:spacing w:after="0" w:line="268" w:lineRule="atLeast"/>
        <w:jc w:val="both"/>
        <w:rPr>
          <w:rFonts w:ascii="Times New Roman" w:hAnsi="Times New Roman"/>
          <w:sz w:val="24"/>
          <w:szCs w:val="24"/>
        </w:rPr>
      </w:pPr>
    </w:p>
    <w:p w14:paraId="24415D4C" w14:textId="77777777" w:rsidR="00593434" w:rsidRPr="00254D32" w:rsidRDefault="00593434" w:rsidP="00593434">
      <w:pPr>
        <w:widowControl w:val="0"/>
        <w:tabs>
          <w:tab w:val="left" w:pos="355"/>
        </w:tabs>
        <w:suppressAutoHyphens/>
        <w:autoSpaceDE w:val="0"/>
        <w:spacing w:after="0" w:line="268" w:lineRule="atLeast"/>
        <w:jc w:val="both"/>
        <w:rPr>
          <w:rFonts w:ascii="Times New Roman" w:hAnsi="Times New Roman"/>
          <w:sz w:val="24"/>
          <w:szCs w:val="24"/>
        </w:rPr>
      </w:pPr>
      <w:r w:rsidRPr="00254D32">
        <w:rPr>
          <w:rFonts w:ascii="Times New Roman" w:hAnsi="Times New Roman"/>
          <w:sz w:val="24"/>
          <w:szCs w:val="24"/>
        </w:rPr>
        <w:t>25.  A kezelt vagyon működtetése során a harmadik személynek okozott károkért a vagyonkezelő felel.</w:t>
      </w:r>
    </w:p>
    <w:p w14:paraId="7AA4F4FD" w14:textId="77777777" w:rsidR="00593434" w:rsidRPr="00254D32" w:rsidRDefault="00593434" w:rsidP="00593434">
      <w:pPr>
        <w:widowControl w:val="0"/>
        <w:tabs>
          <w:tab w:val="left" w:pos="355"/>
        </w:tabs>
        <w:suppressAutoHyphens/>
        <w:autoSpaceDE w:val="0"/>
        <w:spacing w:after="0" w:line="268" w:lineRule="atLeast"/>
        <w:jc w:val="both"/>
        <w:rPr>
          <w:rFonts w:ascii="Times New Roman" w:hAnsi="Times New Roman"/>
          <w:sz w:val="24"/>
          <w:szCs w:val="24"/>
        </w:rPr>
      </w:pPr>
    </w:p>
    <w:p w14:paraId="25577996" w14:textId="77777777" w:rsidR="00593434" w:rsidRPr="00254D32" w:rsidRDefault="00593434" w:rsidP="00593434">
      <w:pPr>
        <w:widowControl w:val="0"/>
        <w:tabs>
          <w:tab w:val="left" w:pos="355"/>
        </w:tabs>
        <w:suppressAutoHyphens/>
        <w:autoSpaceDE w:val="0"/>
        <w:spacing w:after="0" w:line="278" w:lineRule="atLeast"/>
        <w:jc w:val="both"/>
        <w:rPr>
          <w:rFonts w:ascii="Times New Roman" w:hAnsi="Times New Roman"/>
          <w:sz w:val="24"/>
          <w:szCs w:val="24"/>
        </w:rPr>
      </w:pPr>
      <w:r w:rsidRPr="00254D32">
        <w:rPr>
          <w:rFonts w:ascii="Times New Roman" w:hAnsi="Times New Roman"/>
          <w:sz w:val="24"/>
          <w:szCs w:val="24"/>
        </w:rPr>
        <w:t xml:space="preserve">26.  A vagyonkezelőnek a kezelt vagyont érintő vagyonvesztés esetén pótlási kötelezettsége van. </w:t>
      </w:r>
    </w:p>
    <w:p w14:paraId="27E023B8" w14:textId="77777777" w:rsidR="00593434" w:rsidRPr="00254D32" w:rsidRDefault="00593434" w:rsidP="00593434">
      <w:pPr>
        <w:widowControl w:val="0"/>
        <w:tabs>
          <w:tab w:val="left" w:pos="355"/>
        </w:tabs>
        <w:suppressAutoHyphens/>
        <w:autoSpaceDE w:val="0"/>
        <w:spacing w:after="0" w:line="278" w:lineRule="atLeast"/>
        <w:jc w:val="both"/>
        <w:rPr>
          <w:rFonts w:ascii="Times New Roman" w:hAnsi="Times New Roman"/>
          <w:sz w:val="24"/>
          <w:szCs w:val="24"/>
        </w:rPr>
      </w:pPr>
    </w:p>
    <w:p w14:paraId="5CC71479" w14:textId="77777777" w:rsidR="00593434" w:rsidRPr="00254D32" w:rsidRDefault="00593434" w:rsidP="00593434">
      <w:pPr>
        <w:widowControl w:val="0"/>
        <w:suppressAutoHyphens/>
        <w:autoSpaceDE w:val="0"/>
        <w:spacing w:after="0" w:line="273" w:lineRule="atLeast"/>
        <w:ind w:firstLine="12"/>
        <w:rPr>
          <w:rFonts w:ascii="Times New Roman" w:hAnsi="Times New Roman"/>
          <w:sz w:val="24"/>
          <w:szCs w:val="24"/>
        </w:rPr>
      </w:pPr>
      <w:r w:rsidRPr="00254D32">
        <w:rPr>
          <w:rFonts w:ascii="Times New Roman" w:hAnsi="Times New Roman"/>
          <w:sz w:val="24"/>
          <w:szCs w:val="24"/>
        </w:rPr>
        <w:t>27.  A vagyonkezelő vagyonkezelői joga megszűnik:</w:t>
      </w:r>
    </w:p>
    <w:p w14:paraId="5C693C7F" w14:textId="77777777" w:rsidR="00593434" w:rsidRPr="00254D32" w:rsidRDefault="00593434" w:rsidP="00593434">
      <w:pPr>
        <w:widowControl w:val="0"/>
        <w:suppressAutoHyphens/>
        <w:autoSpaceDE w:val="0"/>
        <w:spacing w:after="0" w:line="273" w:lineRule="atLeast"/>
        <w:rPr>
          <w:rFonts w:ascii="Times New Roman" w:hAnsi="Times New Roman"/>
          <w:sz w:val="24"/>
          <w:szCs w:val="24"/>
        </w:rPr>
      </w:pPr>
      <w:r w:rsidRPr="00254D32">
        <w:rPr>
          <w:rFonts w:ascii="Times New Roman" w:hAnsi="Times New Roman"/>
          <w:sz w:val="24"/>
          <w:szCs w:val="24"/>
        </w:rPr>
        <w:tab/>
        <w:t>- a vagyonkezelő jogutód nélküli megszűnésével,</w:t>
      </w:r>
    </w:p>
    <w:p w14:paraId="4C42CC79" w14:textId="77777777" w:rsidR="00593434" w:rsidRPr="00254D32" w:rsidRDefault="00593434" w:rsidP="00593434">
      <w:pPr>
        <w:widowControl w:val="0"/>
        <w:suppressAutoHyphens/>
        <w:autoSpaceDE w:val="0"/>
        <w:spacing w:after="0" w:line="273" w:lineRule="atLeast"/>
        <w:rPr>
          <w:rFonts w:ascii="Times New Roman" w:hAnsi="Times New Roman"/>
          <w:sz w:val="24"/>
          <w:szCs w:val="24"/>
        </w:rPr>
      </w:pPr>
      <w:r w:rsidRPr="00254D32">
        <w:rPr>
          <w:rFonts w:ascii="Times New Roman" w:hAnsi="Times New Roman"/>
          <w:sz w:val="24"/>
          <w:szCs w:val="24"/>
        </w:rPr>
        <w:tab/>
        <w:t xml:space="preserve">- vagyonkezelési szerződés közös megegyezéssel történő megszüntetése esetén,  </w:t>
      </w:r>
    </w:p>
    <w:p w14:paraId="39AB0CDB" w14:textId="77777777" w:rsidR="00593434" w:rsidRPr="00254D32" w:rsidRDefault="00593434" w:rsidP="00593434">
      <w:pPr>
        <w:widowControl w:val="0"/>
        <w:suppressAutoHyphens/>
        <w:autoSpaceDE w:val="0"/>
        <w:spacing w:after="0" w:line="273" w:lineRule="atLeast"/>
        <w:rPr>
          <w:rFonts w:ascii="Times New Roman" w:hAnsi="Times New Roman"/>
          <w:sz w:val="24"/>
          <w:szCs w:val="24"/>
        </w:rPr>
      </w:pPr>
      <w:r w:rsidRPr="00254D32">
        <w:rPr>
          <w:rFonts w:ascii="Times New Roman" w:hAnsi="Times New Roman"/>
          <w:sz w:val="24"/>
          <w:szCs w:val="24"/>
        </w:rPr>
        <w:t xml:space="preserve">       - a vagyonkezelési szerződés rendes vagy rendkívüli felmondásával,</w:t>
      </w:r>
    </w:p>
    <w:p w14:paraId="721911A9" w14:textId="77777777" w:rsidR="00593434" w:rsidRPr="00254D32" w:rsidRDefault="00593434" w:rsidP="00593434">
      <w:pPr>
        <w:widowControl w:val="0"/>
        <w:suppressAutoHyphens/>
        <w:autoSpaceDE w:val="0"/>
        <w:spacing w:after="0" w:line="273" w:lineRule="atLeast"/>
        <w:rPr>
          <w:rFonts w:ascii="Times New Roman" w:hAnsi="Times New Roman"/>
          <w:sz w:val="24"/>
          <w:szCs w:val="24"/>
        </w:rPr>
      </w:pPr>
      <w:r w:rsidRPr="00254D32">
        <w:rPr>
          <w:rFonts w:ascii="Times New Roman" w:hAnsi="Times New Roman"/>
          <w:sz w:val="24"/>
          <w:szCs w:val="24"/>
        </w:rPr>
        <w:tab/>
        <w:t>- a vagyonkezelői szerződés határozott időtartamának elteltével, amennyiben a</w:t>
      </w:r>
    </w:p>
    <w:p w14:paraId="46C77402" w14:textId="77777777" w:rsidR="00593434" w:rsidRPr="00254D32" w:rsidRDefault="00593434" w:rsidP="00593434">
      <w:pPr>
        <w:widowControl w:val="0"/>
        <w:suppressAutoHyphens/>
        <w:autoSpaceDE w:val="0"/>
        <w:spacing w:after="0" w:line="273" w:lineRule="atLeast"/>
        <w:rPr>
          <w:rFonts w:ascii="Times New Roman" w:hAnsi="Times New Roman"/>
          <w:sz w:val="24"/>
          <w:szCs w:val="24"/>
        </w:rPr>
      </w:pPr>
      <w:r w:rsidRPr="00254D32">
        <w:rPr>
          <w:rFonts w:ascii="Times New Roman" w:hAnsi="Times New Roman"/>
          <w:sz w:val="24"/>
          <w:szCs w:val="24"/>
        </w:rPr>
        <w:t xml:space="preserve">        határozott időtartam lejárta előtt nem születi döntés a szerződés időtartamának</w:t>
      </w:r>
    </w:p>
    <w:p w14:paraId="6CBA550E" w14:textId="77777777" w:rsidR="00593434" w:rsidRPr="00254D32" w:rsidRDefault="00593434" w:rsidP="00593434">
      <w:pPr>
        <w:widowControl w:val="0"/>
        <w:suppressAutoHyphens/>
        <w:autoSpaceDE w:val="0"/>
        <w:spacing w:after="0" w:line="273" w:lineRule="atLeast"/>
        <w:rPr>
          <w:rFonts w:ascii="Times New Roman" w:hAnsi="Times New Roman"/>
          <w:sz w:val="24"/>
          <w:szCs w:val="24"/>
        </w:rPr>
      </w:pPr>
      <w:r w:rsidRPr="00254D32">
        <w:rPr>
          <w:rFonts w:ascii="Times New Roman" w:hAnsi="Times New Roman"/>
          <w:sz w:val="24"/>
          <w:szCs w:val="24"/>
        </w:rPr>
        <w:t xml:space="preserve">        meghosszabbításáról.</w:t>
      </w:r>
    </w:p>
    <w:p w14:paraId="435DDC3E" w14:textId="77777777" w:rsidR="00593434" w:rsidRPr="00254D32" w:rsidRDefault="00593434" w:rsidP="00593434">
      <w:pPr>
        <w:widowControl w:val="0"/>
        <w:suppressAutoHyphens/>
        <w:autoSpaceDE w:val="0"/>
        <w:spacing w:after="0" w:line="273" w:lineRule="atLeast"/>
        <w:rPr>
          <w:rFonts w:ascii="Times New Roman" w:hAnsi="Times New Roman"/>
          <w:sz w:val="24"/>
          <w:szCs w:val="24"/>
        </w:rPr>
      </w:pPr>
    </w:p>
    <w:p w14:paraId="02D70E91" w14:textId="77777777" w:rsidR="00593434" w:rsidRPr="00254D32" w:rsidRDefault="00593434" w:rsidP="00593434">
      <w:pPr>
        <w:widowControl w:val="0"/>
        <w:tabs>
          <w:tab w:val="left" w:pos="350"/>
        </w:tabs>
        <w:suppressAutoHyphens/>
        <w:autoSpaceDE w:val="0"/>
        <w:spacing w:after="0" w:line="273" w:lineRule="atLeast"/>
        <w:jc w:val="both"/>
        <w:rPr>
          <w:rFonts w:ascii="Times New Roman" w:hAnsi="Times New Roman"/>
          <w:sz w:val="24"/>
          <w:szCs w:val="24"/>
        </w:rPr>
      </w:pPr>
      <w:r w:rsidRPr="00254D32">
        <w:rPr>
          <w:rFonts w:ascii="Times New Roman" w:hAnsi="Times New Roman"/>
          <w:sz w:val="24"/>
          <w:szCs w:val="24"/>
        </w:rPr>
        <w:t>28.  A vagyonkezelési szerződést a felek rendes felmondással megszüntethetik. A felmondási idő 6 hónap.</w:t>
      </w:r>
    </w:p>
    <w:p w14:paraId="0F569490" w14:textId="77777777" w:rsidR="00593434" w:rsidRPr="00254D32" w:rsidRDefault="00593434" w:rsidP="00593434">
      <w:pPr>
        <w:widowControl w:val="0"/>
        <w:tabs>
          <w:tab w:val="left" w:pos="350"/>
        </w:tabs>
        <w:suppressAutoHyphens/>
        <w:autoSpaceDE w:val="0"/>
        <w:spacing w:after="0" w:line="273" w:lineRule="atLeast"/>
        <w:jc w:val="both"/>
        <w:rPr>
          <w:rFonts w:ascii="Times New Roman" w:hAnsi="Times New Roman"/>
          <w:sz w:val="24"/>
          <w:szCs w:val="24"/>
        </w:rPr>
      </w:pPr>
    </w:p>
    <w:p w14:paraId="078E2186" w14:textId="77777777" w:rsidR="00593434" w:rsidRPr="00254D32" w:rsidRDefault="00593434" w:rsidP="00593434">
      <w:pPr>
        <w:widowControl w:val="0"/>
        <w:tabs>
          <w:tab w:val="left" w:pos="345"/>
        </w:tabs>
        <w:suppressAutoHyphens/>
        <w:autoSpaceDE w:val="0"/>
        <w:spacing w:after="0" w:line="278" w:lineRule="atLeast"/>
        <w:jc w:val="both"/>
        <w:rPr>
          <w:rFonts w:ascii="Times New Roman" w:hAnsi="Times New Roman"/>
          <w:sz w:val="24"/>
          <w:szCs w:val="24"/>
        </w:rPr>
      </w:pPr>
      <w:r w:rsidRPr="00254D32">
        <w:rPr>
          <w:rFonts w:ascii="Times New Roman" w:hAnsi="Times New Roman"/>
          <w:sz w:val="24"/>
          <w:szCs w:val="24"/>
        </w:rPr>
        <w:t>29.  Az önkormányzat felmondhatja a szerződést kivételesen indokolt esetben rendkívüli felmondással is, a felmondási idő 2 hónap.</w:t>
      </w:r>
    </w:p>
    <w:p w14:paraId="72A8C78D" w14:textId="77777777" w:rsidR="00593434" w:rsidRPr="00254D32" w:rsidRDefault="00593434" w:rsidP="00593434">
      <w:pPr>
        <w:widowControl w:val="0"/>
        <w:tabs>
          <w:tab w:val="left" w:pos="345"/>
        </w:tabs>
        <w:suppressAutoHyphens/>
        <w:autoSpaceDE w:val="0"/>
        <w:spacing w:after="0" w:line="278" w:lineRule="atLeast"/>
        <w:jc w:val="both"/>
        <w:rPr>
          <w:rFonts w:ascii="Times New Roman" w:hAnsi="Times New Roman"/>
          <w:sz w:val="24"/>
          <w:szCs w:val="24"/>
        </w:rPr>
      </w:pPr>
    </w:p>
    <w:p w14:paraId="4FFC5D10" w14:textId="77777777" w:rsidR="00593434" w:rsidRPr="00254D32" w:rsidRDefault="00593434" w:rsidP="00593434">
      <w:pPr>
        <w:widowControl w:val="0"/>
        <w:suppressAutoHyphens/>
        <w:autoSpaceDE w:val="0"/>
        <w:spacing w:after="0" w:line="273" w:lineRule="atLeast"/>
        <w:rPr>
          <w:rFonts w:ascii="Times New Roman" w:hAnsi="Times New Roman"/>
          <w:sz w:val="24"/>
          <w:szCs w:val="24"/>
        </w:rPr>
      </w:pPr>
      <w:r w:rsidRPr="00254D32">
        <w:rPr>
          <w:rFonts w:ascii="Times New Roman" w:hAnsi="Times New Roman"/>
          <w:sz w:val="24"/>
          <w:szCs w:val="24"/>
        </w:rPr>
        <w:t>30.  Az önkormányzat a vagyonkezelési szerződést rendkívüli felmondással akkor szüntetheti meg, ha a vagyonkezelő:</w:t>
      </w:r>
    </w:p>
    <w:p w14:paraId="1F8B1DEF" w14:textId="77777777" w:rsidR="00593434" w:rsidRPr="00254D32" w:rsidRDefault="00593434" w:rsidP="00593434">
      <w:pPr>
        <w:widowControl w:val="0"/>
        <w:numPr>
          <w:ilvl w:val="0"/>
          <w:numId w:val="8"/>
        </w:numPr>
        <w:tabs>
          <w:tab w:val="clear" w:pos="0"/>
          <w:tab w:val="left" w:pos="360"/>
        </w:tabs>
        <w:suppressAutoHyphens/>
        <w:autoSpaceDE w:val="0"/>
        <w:spacing w:after="0" w:line="273" w:lineRule="atLeast"/>
        <w:ind w:left="360" w:hanging="360"/>
        <w:rPr>
          <w:rFonts w:ascii="Times New Roman" w:hAnsi="Times New Roman"/>
          <w:sz w:val="24"/>
          <w:szCs w:val="24"/>
        </w:rPr>
      </w:pPr>
      <w:r w:rsidRPr="00254D32">
        <w:rPr>
          <w:rFonts w:ascii="Times New Roman" w:hAnsi="Times New Roman"/>
          <w:sz w:val="24"/>
          <w:szCs w:val="24"/>
        </w:rPr>
        <w:t>a jelen szerződésben, valamint a vonatkozó jogszabályokban foglalt kötelezettségét megsérti, megszegi,</w:t>
      </w:r>
    </w:p>
    <w:p w14:paraId="37081B9D" w14:textId="77777777" w:rsidR="00593434" w:rsidRPr="00254D32" w:rsidRDefault="00593434" w:rsidP="00593434">
      <w:pPr>
        <w:widowControl w:val="0"/>
        <w:numPr>
          <w:ilvl w:val="0"/>
          <w:numId w:val="7"/>
        </w:numPr>
        <w:tabs>
          <w:tab w:val="clear" w:pos="0"/>
          <w:tab w:val="left" w:pos="360"/>
        </w:tabs>
        <w:suppressAutoHyphens/>
        <w:autoSpaceDE w:val="0"/>
        <w:spacing w:after="0" w:line="273" w:lineRule="atLeast"/>
        <w:ind w:left="360" w:hanging="360"/>
        <w:rPr>
          <w:rFonts w:ascii="Times New Roman" w:hAnsi="Times New Roman"/>
          <w:sz w:val="24"/>
          <w:szCs w:val="24"/>
        </w:rPr>
      </w:pPr>
      <w:r w:rsidRPr="00254D32">
        <w:rPr>
          <w:rFonts w:ascii="Times New Roman" w:hAnsi="Times New Roman"/>
          <w:sz w:val="24"/>
          <w:szCs w:val="24"/>
        </w:rPr>
        <w:t>vagyonkezelő a vele szemben a vagyonkezelői szerződés megkötését megelőzően megindult csőd- vagy felszámolási eljárásról az önkormányzatot nem tájékoztatta, vagy ellene a vagyonkezelési szerződés tartama alatt csőd- vagy felszámolási eljárás indul,</w:t>
      </w:r>
    </w:p>
    <w:p w14:paraId="4D181BF1" w14:textId="77777777" w:rsidR="00593434" w:rsidRPr="00254D32" w:rsidRDefault="00593434" w:rsidP="00593434">
      <w:pPr>
        <w:widowControl w:val="0"/>
        <w:numPr>
          <w:ilvl w:val="0"/>
          <w:numId w:val="7"/>
        </w:numPr>
        <w:tabs>
          <w:tab w:val="clear" w:pos="0"/>
          <w:tab w:val="left" w:pos="360"/>
        </w:tabs>
        <w:suppressAutoHyphens/>
        <w:autoSpaceDE w:val="0"/>
        <w:spacing w:after="0" w:line="273" w:lineRule="atLeast"/>
        <w:ind w:left="360" w:hanging="360"/>
        <w:rPr>
          <w:rFonts w:ascii="Times New Roman" w:hAnsi="Times New Roman"/>
          <w:sz w:val="24"/>
          <w:szCs w:val="24"/>
        </w:rPr>
      </w:pPr>
      <w:r w:rsidRPr="00254D32">
        <w:rPr>
          <w:rFonts w:ascii="Times New Roman" w:hAnsi="Times New Roman"/>
          <w:sz w:val="24"/>
          <w:szCs w:val="24"/>
        </w:rPr>
        <w:t>az adó-, illeték-, vám- vagy társadalombiztosítási járulék tartozása több mint 6 hónapja lejárt, és ennek megfizetésére halasztást nem kapott.</w:t>
      </w:r>
    </w:p>
    <w:p w14:paraId="30F4D873" w14:textId="77777777" w:rsidR="00593434" w:rsidRPr="00254D32" w:rsidRDefault="00593434" w:rsidP="00593434">
      <w:pPr>
        <w:widowControl w:val="0"/>
        <w:suppressAutoHyphens/>
        <w:autoSpaceDE w:val="0"/>
        <w:spacing w:after="0" w:line="273" w:lineRule="atLeast"/>
        <w:rPr>
          <w:rFonts w:ascii="Times New Roman" w:hAnsi="Times New Roman"/>
          <w:sz w:val="24"/>
          <w:szCs w:val="24"/>
        </w:rPr>
      </w:pPr>
    </w:p>
    <w:p w14:paraId="3C207CD5" w14:textId="77777777" w:rsidR="00593434" w:rsidRPr="00254D32" w:rsidRDefault="00593434" w:rsidP="00593434">
      <w:pPr>
        <w:widowControl w:val="0"/>
        <w:suppressAutoHyphens/>
        <w:autoSpaceDE w:val="0"/>
        <w:spacing w:after="0" w:line="273" w:lineRule="atLeast"/>
        <w:rPr>
          <w:rFonts w:ascii="Times New Roman" w:hAnsi="Times New Roman"/>
          <w:sz w:val="24"/>
          <w:szCs w:val="24"/>
        </w:rPr>
      </w:pPr>
    </w:p>
    <w:p w14:paraId="4561D50A" w14:textId="77777777" w:rsidR="00593434" w:rsidRPr="00254D32" w:rsidRDefault="00593434" w:rsidP="00593434">
      <w:pPr>
        <w:widowControl w:val="0"/>
        <w:tabs>
          <w:tab w:val="left" w:pos="345"/>
        </w:tabs>
        <w:suppressAutoHyphens/>
        <w:autoSpaceDE w:val="0"/>
        <w:spacing w:after="0" w:line="273" w:lineRule="atLeast"/>
        <w:jc w:val="both"/>
        <w:rPr>
          <w:rFonts w:ascii="Times New Roman" w:hAnsi="Times New Roman"/>
          <w:sz w:val="24"/>
          <w:szCs w:val="24"/>
        </w:rPr>
      </w:pPr>
      <w:r w:rsidRPr="00254D32">
        <w:rPr>
          <w:rFonts w:ascii="Times New Roman" w:hAnsi="Times New Roman"/>
          <w:sz w:val="24"/>
          <w:szCs w:val="24"/>
        </w:rPr>
        <w:t xml:space="preserve">31. Az önkormányzat a vagyonkezelési szerződést azonnali hatályú felmondással </w:t>
      </w:r>
      <w:r w:rsidRPr="00254D32">
        <w:rPr>
          <w:rFonts w:ascii="Times New Roman" w:hAnsi="Times New Roman"/>
          <w:sz w:val="24"/>
          <w:szCs w:val="24"/>
        </w:rPr>
        <w:tab/>
        <w:t>felmondhatja, ha a vagyonkezelő:</w:t>
      </w:r>
    </w:p>
    <w:p w14:paraId="5536BC6B" w14:textId="77777777" w:rsidR="00593434" w:rsidRPr="00254D32" w:rsidRDefault="00593434" w:rsidP="00593434">
      <w:pPr>
        <w:widowControl w:val="0"/>
        <w:suppressAutoHyphens/>
        <w:autoSpaceDE w:val="0"/>
        <w:spacing w:after="0" w:line="273" w:lineRule="atLeast"/>
        <w:jc w:val="both"/>
        <w:rPr>
          <w:rFonts w:ascii="Times New Roman" w:hAnsi="Times New Roman"/>
          <w:sz w:val="24"/>
          <w:szCs w:val="24"/>
        </w:rPr>
      </w:pPr>
      <w:r w:rsidRPr="00254D32">
        <w:rPr>
          <w:rFonts w:ascii="Times New Roman" w:hAnsi="Times New Roman"/>
          <w:sz w:val="24"/>
          <w:szCs w:val="24"/>
        </w:rPr>
        <w:t xml:space="preserve">         -  a kezelésbe adott vagyonnal a vállalt önkormányzati feladatot nem látja el,</w:t>
      </w:r>
    </w:p>
    <w:p w14:paraId="2FE74245" w14:textId="77777777" w:rsidR="00593434" w:rsidRPr="00254D32" w:rsidRDefault="00593434" w:rsidP="00593434">
      <w:pPr>
        <w:widowControl w:val="0"/>
        <w:suppressAutoHyphens/>
        <w:autoSpaceDE w:val="0"/>
        <w:spacing w:after="0" w:line="273" w:lineRule="atLeast"/>
        <w:jc w:val="both"/>
        <w:rPr>
          <w:rFonts w:ascii="Times New Roman" w:hAnsi="Times New Roman"/>
          <w:sz w:val="24"/>
          <w:szCs w:val="24"/>
        </w:rPr>
      </w:pPr>
      <w:r w:rsidRPr="00254D32">
        <w:rPr>
          <w:rFonts w:ascii="Times New Roman" w:hAnsi="Times New Roman"/>
          <w:sz w:val="24"/>
          <w:szCs w:val="24"/>
        </w:rPr>
        <w:t xml:space="preserve">         - a kezelt vagyonban szándékosan vagy súlyos gondatlansággal kárt okoz.</w:t>
      </w:r>
    </w:p>
    <w:p w14:paraId="55E60C09" w14:textId="77777777" w:rsidR="00593434" w:rsidRPr="00254D32" w:rsidRDefault="00593434" w:rsidP="00593434">
      <w:pPr>
        <w:widowControl w:val="0"/>
        <w:suppressAutoHyphens/>
        <w:autoSpaceDE w:val="0"/>
        <w:spacing w:after="0" w:line="273" w:lineRule="atLeast"/>
        <w:ind w:left="360"/>
        <w:jc w:val="both"/>
        <w:rPr>
          <w:rFonts w:ascii="Times New Roman" w:hAnsi="Times New Roman"/>
          <w:sz w:val="24"/>
          <w:szCs w:val="24"/>
        </w:rPr>
      </w:pPr>
    </w:p>
    <w:p w14:paraId="75688D3B" w14:textId="77777777" w:rsidR="00593434" w:rsidRPr="00254D32" w:rsidRDefault="00593434" w:rsidP="00593434">
      <w:pPr>
        <w:widowControl w:val="0"/>
        <w:suppressAutoHyphens/>
        <w:autoSpaceDE w:val="0"/>
        <w:spacing w:after="0" w:line="273" w:lineRule="atLeast"/>
        <w:ind w:left="360"/>
        <w:jc w:val="both"/>
        <w:rPr>
          <w:rFonts w:ascii="Times New Roman" w:hAnsi="Times New Roman"/>
          <w:sz w:val="24"/>
          <w:szCs w:val="24"/>
        </w:rPr>
      </w:pPr>
    </w:p>
    <w:p w14:paraId="46FF1A14" w14:textId="77777777" w:rsidR="00593434" w:rsidRPr="00254D32" w:rsidRDefault="00593434" w:rsidP="00593434">
      <w:pPr>
        <w:widowControl w:val="0"/>
        <w:suppressAutoHyphens/>
        <w:autoSpaceDE w:val="0"/>
        <w:spacing w:after="0" w:line="273" w:lineRule="atLeast"/>
        <w:jc w:val="both"/>
        <w:rPr>
          <w:rFonts w:ascii="Times New Roman" w:hAnsi="Times New Roman"/>
          <w:sz w:val="24"/>
          <w:szCs w:val="24"/>
        </w:rPr>
      </w:pPr>
      <w:r w:rsidRPr="00254D32">
        <w:rPr>
          <w:rFonts w:ascii="Times New Roman" w:hAnsi="Times New Roman"/>
          <w:sz w:val="24"/>
          <w:szCs w:val="24"/>
        </w:rPr>
        <w:t xml:space="preserve">32.  A vagyonkezelő köteles a jelen szerződés felmondása esetén a kezelt vagyont a felmondási idő leteltét követő 30 napon belül az önkormányzat részére birtokba adni. A vagyonkezelő tudomásul veszi, hogy a jelen szerződés szerinti felmondás az önkormányzat számára elegendő jogcím a kezelt vagyon jelen pont szerinti birtokbavételére, és ahhoz az önkormányzatnak nem </w:t>
      </w:r>
      <w:r w:rsidRPr="00254D32">
        <w:rPr>
          <w:rFonts w:ascii="Times New Roman" w:hAnsi="Times New Roman"/>
          <w:sz w:val="24"/>
          <w:szCs w:val="24"/>
        </w:rPr>
        <w:lastRenderedPageBreak/>
        <w:t>szükséges beszereznie semmilyen egyéb hatósági, bírósági vagy más államigazgatási határozatot, döntést vagy értesítést.</w:t>
      </w:r>
    </w:p>
    <w:p w14:paraId="43983EAB" w14:textId="77777777" w:rsidR="00593434" w:rsidRPr="00254D32" w:rsidRDefault="00593434" w:rsidP="00593434">
      <w:pPr>
        <w:widowControl w:val="0"/>
        <w:suppressAutoHyphens/>
        <w:autoSpaceDE w:val="0"/>
        <w:spacing w:after="0" w:line="273" w:lineRule="atLeast"/>
        <w:jc w:val="both"/>
        <w:rPr>
          <w:rFonts w:ascii="Times New Roman" w:hAnsi="Times New Roman"/>
          <w:sz w:val="24"/>
          <w:szCs w:val="24"/>
        </w:rPr>
      </w:pPr>
      <w:r w:rsidRPr="00254D32">
        <w:rPr>
          <w:rFonts w:ascii="Times New Roman" w:hAnsi="Times New Roman"/>
          <w:sz w:val="24"/>
          <w:szCs w:val="24"/>
        </w:rPr>
        <w:t>A vagyonkezelő a vagyonkezelői jog megszűnésekor köteles a vagyonkezelésébe vett vagyonnak a kezelésbe adása időpontjában fennálló állapotához (értékéhez) viszonyított különbözetével (csökkenésével vagy növekedésével) a vagyonkezelési szerződés szerint elszámolni.</w:t>
      </w:r>
    </w:p>
    <w:p w14:paraId="42A8F1F3" w14:textId="77777777" w:rsidR="00593434" w:rsidRPr="00254D32" w:rsidRDefault="00593434" w:rsidP="00593434">
      <w:pPr>
        <w:widowControl w:val="0"/>
        <w:suppressAutoHyphens/>
        <w:autoSpaceDE w:val="0"/>
        <w:spacing w:after="0" w:line="273" w:lineRule="atLeast"/>
        <w:jc w:val="both"/>
        <w:rPr>
          <w:rFonts w:ascii="Times New Roman" w:hAnsi="Times New Roman"/>
          <w:sz w:val="24"/>
          <w:szCs w:val="24"/>
        </w:rPr>
      </w:pPr>
    </w:p>
    <w:p w14:paraId="6656CA39" w14:textId="77777777" w:rsidR="00593434" w:rsidRPr="00254D32" w:rsidRDefault="00593434" w:rsidP="00593434">
      <w:pPr>
        <w:widowControl w:val="0"/>
        <w:suppressAutoHyphens/>
        <w:autoSpaceDE w:val="0"/>
        <w:spacing w:after="0" w:line="273" w:lineRule="atLeast"/>
        <w:jc w:val="both"/>
        <w:rPr>
          <w:rFonts w:ascii="Times New Roman" w:hAnsi="Times New Roman"/>
          <w:sz w:val="24"/>
          <w:szCs w:val="24"/>
        </w:rPr>
      </w:pPr>
      <w:r w:rsidRPr="00254D32">
        <w:rPr>
          <w:rFonts w:ascii="Times New Roman" w:hAnsi="Times New Roman"/>
          <w:sz w:val="24"/>
          <w:szCs w:val="24"/>
        </w:rPr>
        <w:t>33. A szerződés teljesítése során felmerült vitás kérdésekben a felek kötelesek megkísérelni az egyezségkötést, ennek eredménytelensége esetén a felek bírósághoz fordulhatnak.</w:t>
      </w:r>
    </w:p>
    <w:p w14:paraId="2A98C978" w14:textId="77777777" w:rsidR="00593434" w:rsidRPr="00254D32" w:rsidRDefault="00593434" w:rsidP="00593434">
      <w:pPr>
        <w:widowControl w:val="0"/>
        <w:tabs>
          <w:tab w:val="left" w:pos="360"/>
        </w:tabs>
        <w:suppressAutoHyphens/>
        <w:autoSpaceDE w:val="0"/>
        <w:spacing w:after="0" w:line="278" w:lineRule="atLeast"/>
        <w:jc w:val="both"/>
        <w:rPr>
          <w:rFonts w:ascii="Times New Roman" w:hAnsi="Times New Roman"/>
          <w:sz w:val="24"/>
          <w:szCs w:val="24"/>
        </w:rPr>
      </w:pPr>
    </w:p>
    <w:p w14:paraId="4275D57D" w14:textId="77777777" w:rsidR="00593434" w:rsidRPr="00254D32" w:rsidRDefault="00593434" w:rsidP="00593434">
      <w:pPr>
        <w:widowControl w:val="0"/>
        <w:tabs>
          <w:tab w:val="left" w:pos="360"/>
        </w:tabs>
        <w:suppressAutoHyphens/>
        <w:autoSpaceDE w:val="0"/>
        <w:spacing w:after="0" w:line="273" w:lineRule="atLeast"/>
        <w:jc w:val="both"/>
        <w:rPr>
          <w:rFonts w:ascii="Times New Roman" w:hAnsi="Times New Roman"/>
          <w:sz w:val="24"/>
          <w:szCs w:val="24"/>
        </w:rPr>
      </w:pPr>
      <w:r w:rsidRPr="00254D32">
        <w:rPr>
          <w:rFonts w:ascii="Times New Roman" w:hAnsi="Times New Roman"/>
          <w:sz w:val="24"/>
          <w:szCs w:val="24"/>
        </w:rPr>
        <w:t>34.  A jelen szerződés létét vagy tartalmát érintő bárminemű jog- vagy akaratnyilatkozat írásbeli formához kötött.</w:t>
      </w:r>
    </w:p>
    <w:p w14:paraId="3D8BEE88" w14:textId="77777777" w:rsidR="00593434" w:rsidRPr="00254D32" w:rsidRDefault="00593434" w:rsidP="00593434">
      <w:pPr>
        <w:widowControl w:val="0"/>
        <w:tabs>
          <w:tab w:val="left" w:pos="360"/>
        </w:tabs>
        <w:suppressAutoHyphens/>
        <w:autoSpaceDE w:val="0"/>
        <w:spacing w:after="0" w:line="273" w:lineRule="atLeast"/>
        <w:jc w:val="both"/>
        <w:rPr>
          <w:rFonts w:ascii="Times New Roman" w:hAnsi="Times New Roman"/>
          <w:sz w:val="24"/>
          <w:szCs w:val="24"/>
        </w:rPr>
      </w:pPr>
    </w:p>
    <w:p w14:paraId="3C4AB43E" w14:textId="77777777" w:rsidR="00593434" w:rsidRPr="00254D32" w:rsidRDefault="00593434" w:rsidP="00593434">
      <w:pPr>
        <w:widowControl w:val="0"/>
        <w:suppressAutoHyphens/>
        <w:autoSpaceDE w:val="0"/>
        <w:spacing w:after="0" w:line="273" w:lineRule="atLeast"/>
        <w:ind w:hanging="12"/>
        <w:jc w:val="both"/>
        <w:rPr>
          <w:rFonts w:ascii="Times New Roman" w:hAnsi="Times New Roman"/>
          <w:sz w:val="24"/>
          <w:szCs w:val="24"/>
        </w:rPr>
      </w:pPr>
      <w:r w:rsidRPr="00254D32">
        <w:rPr>
          <w:rFonts w:ascii="Times New Roman" w:hAnsi="Times New Roman"/>
          <w:sz w:val="24"/>
          <w:szCs w:val="24"/>
        </w:rPr>
        <w:t>35.  Jelen szerződésben nem szabályozott kérdésekben a Polgári Törvénykönyvéről szóló 2013. évi V.  törvény, Magyarország helyi önkormányzatairól szóló 2011. évi CLXXXIX. törvény, a nemzeti vagyonról szóló 2011. évi CXCVI. törvény, a számvitelről szóló 2000. évi C. törvény, Berettyóújfalu Város Önkormányzat Képviselő-testületének az önkormányzat vagyonáról szóló 10/2023 (IV. 28.) rendelet vonatkozó rendelkezéseit, valamint a mindenkor hatályos jogszabályokat kell alkalmazni.</w:t>
      </w:r>
    </w:p>
    <w:p w14:paraId="18F18A63" w14:textId="77777777" w:rsidR="00593434" w:rsidRPr="00254D32" w:rsidRDefault="00593434" w:rsidP="00593434">
      <w:pPr>
        <w:widowControl w:val="0"/>
        <w:suppressAutoHyphens/>
        <w:autoSpaceDE w:val="0"/>
        <w:spacing w:after="0" w:line="273" w:lineRule="atLeast"/>
        <w:ind w:hanging="355"/>
        <w:jc w:val="both"/>
        <w:rPr>
          <w:rFonts w:ascii="Times New Roman" w:hAnsi="Times New Roman"/>
          <w:sz w:val="24"/>
          <w:szCs w:val="24"/>
        </w:rPr>
      </w:pPr>
    </w:p>
    <w:p w14:paraId="0556C5F8" w14:textId="77777777" w:rsidR="00593434" w:rsidRPr="00254D32" w:rsidRDefault="00593434" w:rsidP="00593434">
      <w:pPr>
        <w:widowControl w:val="0"/>
        <w:suppressAutoHyphens/>
        <w:autoSpaceDE w:val="0"/>
        <w:spacing w:after="0" w:line="273" w:lineRule="atLeast"/>
        <w:jc w:val="both"/>
        <w:rPr>
          <w:rFonts w:ascii="Times New Roman" w:hAnsi="Times New Roman"/>
          <w:sz w:val="24"/>
          <w:szCs w:val="24"/>
        </w:rPr>
      </w:pPr>
      <w:r w:rsidRPr="00254D32">
        <w:rPr>
          <w:rFonts w:ascii="Times New Roman" w:hAnsi="Times New Roman"/>
          <w:sz w:val="24"/>
          <w:szCs w:val="24"/>
        </w:rPr>
        <w:t>36. A szerződés 4 eredeti példányban készült, melyből 2 példány a vagyonkezelőt, 2 példány a városi önkormányzatot illeti.</w:t>
      </w:r>
    </w:p>
    <w:p w14:paraId="6CF571F0" w14:textId="77777777" w:rsidR="00593434" w:rsidRPr="00254D32" w:rsidRDefault="00593434" w:rsidP="00593434">
      <w:pPr>
        <w:widowControl w:val="0"/>
        <w:tabs>
          <w:tab w:val="left" w:pos="360"/>
        </w:tabs>
        <w:suppressAutoHyphens/>
        <w:autoSpaceDE w:val="0"/>
        <w:spacing w:after="0" w:line="273" w:lineRule="atLeast"/>
        <w:jc w:val="both"/>
        <w:rPr>
          <w:rFonts w:ascii="Times New Roman" w:hAnsi="Times New Roman"/>
          <w:sz w:val="24"/>
          <w:szCs w:val="24"/>
        </w:rPr>
      </w:pPr>
    </w:p>
    <w:p w14:paraId="1F2102E5" w14:textId="77777777" w:rsidR="00593434" w:rsidRPr="00254D32" w:rsidRDefault="00593434" w:rsidP="00593434">
      <w:pPr>
        <w:widowControl w:val="0"/>
        <w:suppressAutoHyphens/>
        <w:autoSpaceDE w:val="0"/>
        <w:spacing w:after="0" w:line="268" w:lineRule="atLeast"/>
        <w:jc w:val="both"/>
        <w:rPr>
          <w:rFonts w:ascii="Times New Roman" w:hAnsi="Times New Roman"/>
          <w:sz w:val="24"/>
          <w:szCs w:val="24"/>
        </w:rPr>
      </w:pPr>
      <w:r w:rsidRPr="00254D32">
        <w:rPr>
          <w:rFonts w:ascii="Times New Roman" w:hAnsi="Times New Roman"/>
          <w:sz w:val="24"/>
          <w:szCs w:val="24"/>
        </w:rPr>
        <w:t>A megállapodást a felek elolvasás és értelmezés után, mint akaratukkal mindenben megegyezőt, jóváhagyólag aláírták, és egyidejűleg minden oldalát kézjegyükkel látták el.</w:t>
      </w:r>
    </w:p>
    <w:p w14:paraId="5078C4A9" w14:textId="77777777" w:rsidR="00593434" w:rsidRPr="00254D32" w:rsidRDefault="00593434" w:rsidP="00593434">
      <w:pPr>
        <w:widowControl w:val="0"/>
        <w:suppressAutoHyphens/>
        <w:autoSpaceDE w:val="0"/>
        <w:spacing w:after="0" w:line="268" w:lineRule="atLeast"/>
        <w:jc w:val="both"/>
        <w:rPr>
          <w:rFonts w:ascii="Times New Roman" w:hAnsi="Times New Roman"/>
          <w:sz w:val="24"/>
          <w:szCs w:val="24"/>
        </w:rPr>
      </w:pPr>
    </w:p>
    <w:p w14:paraId="441D6D72" w14:textId="77777777" w:rsidR="00593434" w:rsidRPr="00254D32" w:rsidRDefault="00593434" w:rsidP="00593434">
      <w:pPr>
        <w:widowControl w:val="0"/>
        <w:suppressAutoHyphens/>
        <w:autoSpaceDE w:val="0"/>
        <w:spacing w:after="0" w:line="288" w:lineRule="atLeast"/>
        <w:jc w:val="both"/>
        <w:rPr>
          <w:rFonts w:ascii="Times New Roman" w:hAnsi="Times New Roman"/>
          <w:sz w:val="24"/>
          <w:szCs w:val="24"/>
        </w:rPr>
      </w:pPr>
      <w:r w:rsidRPr="00254D32">
        <w:rPr>
          <w:rFonts w:ascii="Times New Roman" w:hAnsi="Times New Roman"/>
          <w:sz w:val="24"/>
          <w:szCs w:val="24"/>
        </w:rPr>
        <w:t>Berettyóújfalu, 2024. február …….</w:t>
      </w:r>
    </w:p>
    <w:p w14:paraId="37FC9764" w14:textId="77777777" w:rsidR="00593434" w:rsidRPr="00254D32" w:rsidRDefault="00593434" w:rsidP="00593434">
      <w:pPr>
        <w:tabs>
          <w:tab w:val="left" w:pos="1560"/>
        </w:tabs>
        <w:spacing w:after="0" w:line="240" w:lineRule="auto"/>
        <w:jc w:val="both"/>
        <w:rPr>
          <w:rFonts w:ascii="Times New Roman" w:hAnsi="Times New Roman"/>
          <w:sz w:val="24"/>
          <w:szCs w:val="24"/>
        </w:rPr>
      </w:pPr>
    </w:p>
    <w:p w14:paraId="70489D29" w14:textId="77777777" w:rsidR="00593434" w:rsidRPr="00254D32" w:rsidRDefault="00593434" w:rsidP="00593434">
      <w:pPr>
        <w:tabs>
          <w:tab w:val="left" w:pos="1560"/>
        </w:tab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8850"/>
        <w:gridCol w:w="222"/>
      </w:tblGrid>
      <w:tr w:rsidR="00593434" w:rsidRPr="00254D32" w14:paraId="378E2611" w14:textId="77777777" w:rsidTr="00420868">
        <w:tc>
          <w:tcPr>
            <w:tcW w:w="8850" w:type="dxa"/>
          </w:tcPr>
          <w:p w14:paraId="2CC212D3" w14:textId="77777777" w:rsidR="00593434" w:rsidRPr="00254D32" w:rsidRDefault="00593434" w:rsidP="00420868">
            <w:pPr>
              <w:spacing w:after="0" w:line="240" w:lineRule="auto"/>
              <w:rPr>
                <w:rFonts w:ascii="Times New Roman" w:hAnsi="Times New Roman"/>
                <w:b/>
                <w:sz w:val="24"/>
                <w:szCs w:val="24"/>
              </w:rPr>
            </w:pPr>
          </w:p>
          <w:tbl>
            <w:tblPr>
              <w:tblW w:w="0" w:type="auto"/>
              <w:tblLook w:val="04A0" w:firstRow="1" w:lastRow="0" w:firstColumn="1" w:lastColumn="0" w:noHBand="0" w:noVBand="1"/>
            </w:tblPr>
            <w:tblGrid>
              <w:gridCol w:w="4317"/>
              <w:gridCol w:w="4317"/>
            </w:tblGrid>
            <w:tr w:rsidR="00593434" w:rsidRPr="00254D32" w14:paraId="09F13210" w14:textId="77777777" w:rsidTr="00420868">
              <w:tc>
                <w:tcPr>
                  <w:tcW w:w="4317" w:type="dxa"/>
                </w:tcPr>
                <w:p w14:paraId="2C58F5E8" w14:textId="77777777" w:rsidR="00593434" w:rsidRPr="00254D32" w:rsidRDefault="00593434" w:rsidP="00420868">
                  <w:pPr>
                    <w:tabs>
                      <w:tab w:val="left" w:leader="dot" w:pos="4390"/>
                    </w:tabs>
                    <w:spacing w:after="120" w:line="240" w:lineRule="auto"/>
                    <w:jc w:val="both"/>
                    <w:rPr>
                      <w:rFonts w:ascii="Times New Roman" w:hAnsi="Times New Roman"/>
                      <w:sz w:val="24"/>
                      <w:szCs w:val="24"/>
                    </w:rPr>
                  </w:pPr>
                  <w:r w:rsidRPr="00254D32">
                    <w:rPr>
                      <w:rFonts w:ascii="Times New Roman" w:hAnsi="Times New Roman"/>
                      <w:sz w:val="24"/>
                      <w:szCs w:val="24"/>
                    </w:rPr>
                    <w:tab/>
                  </w:r>
                </w:p>
                <w:p w14:paraId="6BDE832B" w14:textId="77777777" w:rsidR="00593434" w:rsidRPr="00254D32" w:rsidRDefault="00593434" w:rsidP="00420868">
                  <w:pPr>
                    <w:widowControl w:val="0"/>
                    <w:tabs>
                      <w:tab w:val="left" w:pos="709"/>
                      <w:tab w:val="left" w:pos="1560"/>
                    </w:tabs>
                    <w:suppressAutoHyphens/>
                    <w:spacing w:before="120" w:after="120" w:line="240" w:lineRule="auto"/>
                    <w:jc w:val="both"/>
                    <w:rPr>
                      <w:rFonts w:ascii="Times New Roman" w:hAnsi="Times New Roman"/>
                      <w:color w:val="00000A"/>
                      <w:kern w:val="1"/>
                      <w:sz w:val="24"/>
                      <w:szCs w:val="24"/>
                      <w:lang w:eastAsia="ar-SA"/>
                    </w:rPr>
                  </w:pPr>
                  <w:r w:rsidRPr="00254D32">
                    <w:rPr>
                      <w:rFonts w:ascii="Times New Roman" w:hAnsi="Times New Roman"/>
                      <w:color w:val="00000A"/>
                      <w:kern w:val="1"/>
                      <w:sz w:val="24"/>
                      <w:szCs w:val="24"/>
                      <w:lang w:eastAsia="ar-SA"/>
                    </w:rPr>
                    <w:t xml:space="preserve">               Muraközi István                                                                                 </w:t>
                  </w:r>
                </w:p>
                <w:p w14:paraId="525B0A2C" w14:textId="77777777" w:rsidR="00593434" w:rsidRPr="00254D32" w:rsidRDefault="00593434" w:rsidP="00420868">
                  <w:pPr>
                    <w:widowControl w:val="0"/>
                    <w:tabs>
                      <w:tab w:val="left" w:pos="709"/>
                      <w:tab w:val="left" w:pos="1560"/>
                    </w:tabs>
                    <w:suppressAutoHyphens/>
                    <w:spacing w:before="120" w:after="120" w:line="240" w:lineRule="auto"/>
                    <w:jc w:val="both"/>
                    <w:rPr>
                      <w:rFonts w:ascii="Times New Roman" w:hAnsi="Times New Roman"/>
                      <w:color w:val="00000A"/>
                      <w:kern w:val="1"/>
                      <w:sz w:val="24"/>
                      <w:szCs w:val="24"/>
                      <w:lang w:eastAsia="ar-SA"/>
                    </w:rPr>
                  </w:pPr>
                  <w:r w:rsidRPr="00254D32">
                    <w:rPr>
                      <w:rFonts w:ascii="Times New Roman" w:hAnsi="Times New Roman"/>
                      <w:color w:val="00000A"/>
                      <w:kern w:val="1"/>
                      <w:sz w:val="24"/>
                      <w:szCs w:val="24"/>
                      <w:lang w:eastAsia="ar-SA"/>
                    </w:rPr>
                    <w:t xml:space="preserve">                 polgármester     </w:t>
                  </w:r>
                </w:p>
                <w:p w14:paraId="09A21613" w14:textId="77777777" w:rsidR="00593434" w:rsidRPr="00254D32" w:rsidRDefault="00593434" w:rsidP="00420868">
                  <w:pPr>
                    <w:widowControl w:val="0"/>
                    <w:tabs>
                      <w:tab w:val="left" w:pos="709"/>
                      <w:tab w:val="left" w:pos="1560"/>
                    </w:tabs>
                    <w:suppressAutoHyphens/>
                    <w:spacing w:before="120" w:after="120" w:line="240" w:lineRule="auto"/>
                    <w:rPr>
                      <w:rFonts w:ascii="Times New Roman" w:hAnsi="Times New Roman"/>
                      <w:color w:val="00000A"/>
                      <w:kern w:val="1"/>
                      <w:sz w:val="24"/>
                      <w:szCs w:val="24"/>
                      <w:lang w:eastAsia="ar-SA"/>
                    </w:rPr>
                  </w:pPr>
                  <w:r w:rsidRPr="00254D32">
                    <w:rPr>
                      <w:rFonts w:ascii="Times New Roman" w:hAnsi="Times New Roman"/>
                      <w:color w:val="00000A"/>
                      <w:kern w:val="1"/>
                      <w:sz w:val="24"/>
                      <w:szCs w:val="24"/>
                      <w:lang w:eastAsia="ar-SA"/>
                    </w:rPr>
                    <w:t xml:space="preserve">    Berettyóújfalu Város Önkormányzata</w:t>
                  </w:r>
                </w:p>
                <w:p w14:paraId="2A359372" w14:textId="77777777" w:rsidR="00593434" w:rsidRPr="00254D32" w:rsidRDefault="00593434" w:rsidP="00420868">
                  <w:pPr>
                    <w:spacing w:after="0" w:line="240" w:lineRule="auto"/>
                    <w:rPr>
                      <w:rFonts w:ascii="Times New Roman" w:hAnsi="Times New Roman"/>
                      <w:sz w:val="24"/>
                      <w:szCs w:val="24"/>
                    </w:rPr>
                  </w:pPr>
                </w:p>
              </w:tc>
              <w:tc>
                <w:tcPr>
                  <w:tcW w:w="4317" w:type="dxa"/>
                </w:tcPr>
                <w:p w14:paraId="64664D43" w14:textId="77777777" w:rsidR="00593434" w:rsidRPr="00254D32" w:rsidRDefault="00593434" w:rsidP="00420868">
                  <w:pPr>
                    <w:tabs>
                      <w:tab w:val="left" w:leader="dot" w:pos="4390"/>
                    </w:tabs>
                    <w:spacing w:after="120" w:line="240" w:lineRule="auto"/>
                    <w:jc w:val="both"/>
                    <w:rPr>
                      <w:rFonts w:ascii="Times New Roman" w:hAnsi="Times New Roman"/>
                      <w:sz w:val="24"/>
                      <w:szCs w:val="24"/>
                    </w:rPr>
                  </w:pPr>
                  <w:bookmarkStart w:id="17" w:name="_Hlk55819326"/>
                  <w:r w:rsidRPr="00254D32">
                    <w:rPr>
                      <w:rFonts w:ascii="Times New Roman" w:hAnsi="Times New Roman"/>
                      <w:sz w:val="24"/>
                      <w:szCs w:val="24"/>
                    </w:rPr>
                    <w:tab/>
                  </w:r>
                </w:p>
                <w:p w14:paraId="43AEDCCE" w14:textId="77777777" w:rsidR="00593434" w:rsidRPr="00254D32" w:rsidRDefault="00593434" w:rsidP="00420868">
                  <w:pPr>
                    <w:spacing w:after="0" w:line="240" w:lineRule="auto"/>
                    <w:jc w:val="center"/>
                    <w:rPr>
                      <w:rFonts w:ascii="Times New Roman" w:hAnsi="Times New Roman"/>
                      <w:sz w:val="24"/>
                      <w:szCs w:val="24"/>
                    </w:rPr>
                  </w:pPr>
                  <w:r w:rsidRPr="00254D32">
                    <w:rPr>
                      <w:rFonts w:ascii="Times New Roman" w:hAnsi="Times New Roman"/>
                      <w:sz w:val="24"/>
                      <w:szCs w:val="24"/>
                    </w:rPr>
                    <w:t>Zámbori Péter</w:t>
                  </w:r>
                </w:p>
                <w:bookmarkEnd w:id="17"/>
                <w:p w14:paraId="2659A008" w14:textId="77777777" w:rsidR="00593434" w:rsidRPr="00254D32" w:rsidRDefault="00593434" w:rsidP="00420868">
                  <w:pPr>
                    <w:spacing w:after="0" w:line="240" w:lineRule="auto"/>
                    <w:jc w:val="center"/>
                    <w:rPr>
                      <w:rFonts w:ascii="Times New Roman" w:hAnsi="Times New Roman"/>
                      <w:sz w:val="24"/>
                      <w:szCs w:val="24"/>
                    </w:rPr>
                  </w:pPr>
                </w:p>
                <w:p w14:paraId="575D1A89" w14:textId="77777777" w:rsidR="00593434" w:rsidRPr="00254D32" w:rsidRDefault="00593434" w:rsidP="00420868">
                  <w:pPr>
                    <w:spacing w:after="0" w:line="240" w:lineRule="auto"/>
                    <w:jc w:val="center"/>
                    <w:rPr>
                      <w:rFonts w:ascii="Times New Roman" w:hAnsi="Times New Roman"/>
                      <w:sz w:val="24"/>
                      <w:szCs w:val="24"/>
                    </w:rPr>
                  </w:pPr>
                  <w:r w:rsidRPr="00254D32">
                    <w:rPr>
                      <w:rFonts w:ascii="Times New Roman" w:hAnsi="Times New Roman"/>
                      <w:sz w:val="24"/>
                      <w:szCs w:val="24"/>
                    </w:rPr>
                    <w:t>ügyvezető igazgató</w:t>
                  </w:r>
                </w:p>
                <w:p w14:paraId="29CFEC7D" w14:textId="77777777" w:rsidR="00593434" w:rsidRPr="00254D32" w:rsidRDefault="00593434" w:rsidP="00420868">
                  <w:pPr>
                    <w:spacing w:after="0" w:line="240" w:lineRule="auto"/>
                    <w:jc w:val="center"/>
                    <w:rPr>
                      <w:rFonts w:ascii="Times New Roman" w:hAnsi="Times New Roman"/>
                      <w:sz w:val="24"/>
                      <w:szCs w:val="24"/>
                    </w:rPr>
                  </w:pPr>
                </w:p>
                <w:p w14:paraId="28B02E69" w14:textId="77777777" w:rsidR="00593434" w:rsidRPr="00254D32" w:rsidRDefault="00593434" w:rsidP="00420868">
                  <w:pPr>
                    <w:spacing w:after="0" w:line="240" w:lineRule="auto"/>
                    <w:jc w:val="center"/>
                    <w:rPr>
                      <w:rFonts w:ascii="Times New Roman" w:hAnsi="Times New Roman"/>
                      <w:sz w:val="24"/>
                      <w:szCs w:val="24"/>
                    </w:rPr>
                  </w:pPr>
                  <w:r w:rsidRPr="00254D32">
                    <w:rPr>
                      <w:rFonts w:ascii="Times New Roman" w:hAnsi="Times New Roman"/>
                      <w:sz w:val="24"/>
                      <w:szCs w:val="24"/>
                    </w:rPr>
                    <w:t>Herpály Vagyonkezelő Kft.</w:t>
                  </w:r>
                </w:p>
              </w:tc>
            </w:tr>
            <w:tr w:rsidR="00593434" w:rsidRPr="00254D32" w14:paraId="06D0315E" w14:textId="77777777" w:rsidTr="00420868">
              <w:tc>
                <w:tcPr>
                  <w:tcW w:w="4317" w:type="dxa"/>
                </w:tcPr>
                <w:p w14:paraId="051A40F8" w14:textId="77777777" w:rsidR="00593434" w:rsidRPr="00254D32" w:rsidRDefault="00593434" w:rsidP="00420868">
                  <w:pPr>
                    <w:spacing w:after="120" w:line="240" w:lineRule="auto"/>
                    <w:jc w:val="center"/>
                    <w:rPr>
                      <w:rFonts w:ascii="Times New Roman" w:hAnsi="Times New Roman"/>
                      <w:sz w:val="24"/>
                      <w:szCs w:val="24"/>
                    </w:rPr>
                  </w:pPr>
                </w:p>
              </w:tc>
              <w:tc>
                <w:tcPr>
                  <w:tcW w:w="4317" w:type="dxa"/>
                </w:tcPr>
                <w:p w14:paraId="5B3B2390" w14:textId="77777777" w:rsidR="00593434" w:rsidRPr="00254D32" w:rsidRDefault="00593434" w:rsidP="00420868">
                  <w:pPr>
                    <w:spacing w:after="120" w:line="240" w:lineRule="auto"/>
                    <w:jc w:val="center"/>
                    <w:rPr>
                      <w:rFonts w:ascii="Times New Roman" w:hAnsi="Times New Roman"/>
                      <w:sz w:val="24"/>
                      <w:szCs w:val="24"/>
                    </w:rPr>
                  </w:pPr>
                </w:p>
              </w:tc>
            </w:tr>
            <w:tr w:rsidR="00593434" w:rsidRPr="00254D32" w14:paraId="11AFD237" w14:textId="77777777" w:rsidTr="00420868">
              <w:tc>
                <w:tcPr>
                  <w:tcW w:w="4317" w:type="dxa"/>
                </w:tcPr>
                <w:p w14:paraId="7C02A5C2" w14:textId="77777777" w:rsidR="00593434" w:rsidRPr="00254D32" w:rsidRDefault="00593434" w:rsidP="00420868">
                  <w:pPr>
                    <w:spacing w:after="0" w:line="240" w:lineRule="auto"/>
                    <w:rPr>
                      <w:rFonts w:ascii="Times New Roman" w:hAnsi="Times New Roman"/>
                      <w:sz w:val="24"/>
                      <w:szCs w:val="24"/>
                    </w:rPr>
                  </w:pPr>
                  <w:bookmarkStart w:id="18" w:name="_Hlk55819741"/>
                  <w:r w:rsidRPr="00254D32">
                    <w:rPr>
                      <w:rFonts w:ascii="Times New Roman" w:hAnsi="Times New Roman"/>
                      <w:sz w:val="24"/>
                      <w:szCs w:val="24"/>
                    </w:rPr>
                    <w:t>………………………………………</w:t>
                  </w:r>
                </w:p>
                <w:p w14:paraId="0C9DEFAD" w14:textId="77777777" w:rsidR="00593434" w:rsidRPr="00254D32" w:rsidRDefault="00593434" w:rsidP="00420868">
                  <w:pPr>
                    <w:spacing w:after="0" w:line="240" w:lineRule="auto"/>
                    <w:rPr>
                      <w:rFonts w:ascii="Times New Roman" w:hAnsi="Times New Roman"/>
                      <w:sz w:val="24"/>
                      <w:szCs w:val="24"/>
                    </w:rPr>
                  </w:pPr>
                  <w:r w:rsidRPr="00254D32">
                    <w:rPr>
                      <w:rFonts w:ascii="Times New Roman" w:hAnsi="Times New Roman"/>
                      <w:sz w:val="24"/>
                      <w:szCs w:val="24"/>
                    </w:rPr>
                    <w:t xml:space="preserve">            Dézsi Ferencné</w:t>
                  </w:r>
                </w:p>
                <w:p w14:paraId="22007E6A" w14:textId="77777777" w:rsidR="00593434" w:rsidRPr="00254D32" w:rsidRDefault="00593434" w:rsidP="00420868">
                  <w:pPr>
                    <w:spacing w:after="0" w:line="240" w:lineRule="auto"/>
                    <w:rPr>
                      <w:rFonts w:ascii="Times New Roman" w:hAnsi="Times New Roman"/>
                      <w:sz w:val="24"/>
                      <w:szCs w:val="24"/>
                    </w:rPr>
                  </w:pPr>
                  <w:r w:rsidRPr="00254D32">
                    <w:rPr>
                      <w:rFonts w:ascii="Times New Roman" w:hAnsi="Times New Roman"/>
                      <w:sz w:val="24"/>
                      <w:szCs w:val="24"/>
                    </w:rPr>
                    <w:t xml:space="preserve">         pénzügyi ellenjegyző</w:t>
                  </w:r>
                </w:p>
                <w:p w14:paraId="07FE75B0" w14:textId="77777777" w:rsidR="00593434" w:rsidRPr="00254D32" w:rsidRDefault="00593434" w:rsidP="00420868">
                  <w:pPr>
                    <w:spacing w:after="0" w:line="240" w:lineRule="auto"/>
                    <w:jc w:val="center"/>
                    <w:rPr>
                      <w:rFonts w:ascii="Times New Roman" w:hAnsi="Times New Roman"/>
                      <w:sz w:val="24"/>
                      <w:szCs w:val="24"/>
                    </w:rPr>
                  </w:pPr>
                  <w:r w:rsidRPr="00254D32">
                    <w:rPr>
                      <w:rFonts w:ascii="Times New Roman" w:hAnsi="Times New Roman"/>
                      <w:sz w:val="24"/>
                      <w:szCs w:val="24"/>
                    </w:rPr>
                    <w:t xml:space="preserve">Berettyóújfalu Város Önkormányzata                 </w:t>
                  </w:r>
                </w:p>
              </w:tc>
              <w:tc>
                <w:tcPr>
                  <w:tcW w:w="4317" w:type="dxa"/>
                </w:tcPr>
                <w:p w14:paraId="47F597DC" w14:textId="77777777" w:rsidR="00593434" w:rsidRPr="00254D32" w:rsidRDefault="00593434" w:rsidP="00420868">
                  <w:pPr>
                    <w:tabs>
                      <w:tab w:val="left" w:leader="dot" w:pos="4390"/>
                    </w:tabs>
                    <w:spacing w:after="120" w:line="240" w:lineRule="auto"/>
                    <w:jc w:val="both"/>
                    <w:rPr>
                      <w:rFonts w:ascii="Times New Roman" w:hAnsi="Times New Roman"/>
                      <w:sz w:val="24"/>
                      <w:szCs w:val="24"/>
                    </w:rPr>
                  </w:pPr>
                  <w:bookmarkStart w:id="19" w:name="_Hlk55819837"/>
                  <w:r w:rsidRPr="00254D32">
                    <w:rPr>
                      <w:rFonts w:ascii="Times New Roman" w:hAnsi="Times New Roman"/>
                      <w:sz w:val="24"/>
                      <w:szCs w:val="24"/>
                    </w:rPr>
                    <w:tab/>
                  </w:r>
                </w:p>
                <w:bookmarkEnd w:id="19"/>
                <w:p w14:paraId="33CFB23B" w14:textId="77777777" w:rsidR="00593434" w:rsidRPr="00254D32" w:rsidRDefault="00593434" w:rsidP="00420868">
                  <w:pPr>
                    <w:spacing w:after="0" w:line="240" w:lineRule="auto"/>
                    <w:jc w:val="center"/>
                    <w:rPr>
                      <w:rFonts w:ascii="Times New Roman" w:hAnsi="Times New Roman"/>
                      <w:sz w:val="24"/>
                      <w:szCs w:val="24"/>
                    </w:rPr>
                  </w:pPr>
                  <w:r w:rsidRPr="00254D32">
                    <w:rPr>
                      <w:rFonts w:ascii="Times New Roman" w:hAnsi="Times New Roman"/>
                      <w:sz w:val="24"/>
                      <w:szCs w:val="24"/>
                    </w:rPr>
                    <w:t>pénzügyi ellenjegyző</w:t>
                  </w:r>
                </w:p>
                <w:p w14:paraId="41F55D12" w14:textId="77777777" w:rsidR="00593434" w:rsidRPr="00254D32" w:rsidRDefault="00593434" w:rsidP="00420868">
                  <w:pPr>
                    <w:spacing w:after="0" w:line="240" w:lineRule="auto"/>
                    <w:jc w:val="center"/>
                    <w:rPr>
                      <w:rFonts w:ascii="Times New Roman" w:hAnsi="Times New Roman"/>
                      <w:sz w:val="24"/>
                      <w:szCs w:val="24"/>
                    </w:rPr>
                  </w:pPr>
                </w:p>
                <w:p w14:paraId="7D005AFF" w14:textId="77777777" w:rsidR="00593434" w:rsidRPr="00254D32" w:rsidRDefault="00593434" w:rsidP="00420868">
                  <w:pPr>
                    <w:spacing w:after="0" w:line="240" w:lineRule="auto"/>
                    <w:jc w:val="center"/>
                    <w:rPr>
                      <w:rFonts w:ascii="Times New Roman" w:hAnsi="Times New Roman"/>
                      <w:sz w:val="24"/>
                      <w:szCs w:val="24"/>
                    </w:rPr>
                  </w:pPr>
                  <w:r w:rsidRPr="00254D32">
                    <w:rPr>
                      <w:rFonts w:ascii="Times New Roman" w:hAnsi="Times New Roman"/>
                      <w:sz w:val="24"/>
                      <w:szCs w:val="24"/>
                    </w:rPr>
                    <w:t>Herpály Vagyonkezelő Kft.</w:t>
                  </w:r>
                </w:p>
              </w:tc>
            </w:tr>
          </w:tbl>
          <w:bookmarkEnd w:id="18"/>
          <w:p w14:paraId="212038E9" w14:textId="77777777" w:rsidR="00593434" w:rsidRPr="00254D32" w:rsidRDefault="00593434" w:rsidP="00420868">
            <w:pPr>
              <w:tabs>
                <w:tab w:val="left" w:leader="dot" w:pos="4390"/>
              </w:tabs>
              <w:spacing w:after="120" w:line="240" w:lineRule="auto"/>
              <w:jc w:val="both"/>
              <w:rPr>
                <w:rFonts w:ascii="Times New Roman" w:hAnsi="Times New Roman"/>
                <w:kern w:val="1"/>
                <w:sz w:val="24"/>
                <w:szCs w:val="24"/>
              </w:rPr>
            </w:pPr>
            <w:r w:rsidRPr="00254D32">
              <w:rPr>
                <w:rFonts w:ascii="Times New Roman" w:hAnsi="Times New Roman"/>
                <w:sz w:val="24"/>
                <w:szCs w:val="24"/>
              </w:rPr>
              <w:t xml:space="preserve">                                                              </w:t>
            </w:r>
          </w:p>
          <w:p w14:paraId="6C340D92" w14:textId="77777777" w:rsidR="00593434" w:rsidRPr="00254D32" w:rsidRDefault="00593434" w:rsidP="00420868">
            <w:pPr>
              <w:spacing w:after="0" w:line="240" w:lineRule="auto"/>
              <w:jc w:val="center"/>
              <w:rPr>
                <w:rFonts w:ascii="Times New Roman" w:hAnsi="Times New Roman"/>
                <w:b/>
                <w:sz w:val="24"/>
                <w:szCs w:val="24"/>
              </w:rPr>
            </w:pPr>
          </w:p>
        </w:tc>
        <w:tc>
          <w:tcPr>
            <w:tcW w:w="222" w:type="dxa"/>
          </w:tcPr>
          <w:p w14:paraId="23F98C75" w14:textId="77777777" w:rsidR="00593434" w:rsidRPr="00254D32" w:rsidRDefault="00593434" w:rsidP="00420868">
            <w:pPr>
              <w:spacing w:after="0" w:line="240" w:lineRule="auto"/>
              <w:jc w:val="center"/>
              <w:rPr>
                <w:rFonts w:ascii="Times New Roman" w:hAnsi="Times New Roman"/>
                <w:b/>
                <w:sz w:val="24"/>
                <w:szCs w:val="24"/>
              </w:rPr>
            </w:pPr>
          </w:p>
        </w:tc>
      </w:tr>
    </w:tbl>
    <w:p w14:paraId="45DF0BCF" w14:textId="77777777" w:rsidR="00593434" w:rsidRPr="00B433A4" w:rsidRDefault="00593434" w:rsidP="00593434">
      <w:pPr>
        <w:suppressAutoHyphens/>
        <w:spacing w:after="0" w:line="240" w:lineRule="auto"/>
        <w:jc w:val="both"/>
        <w:rPr>
          <w:rFonts w:ascii="Times New Roman" w:eastAsia="Times New Roman" w:hAnsi="Times New Roman"/>
          <w:sz w:val="24"/>
          <w:szCs w:val="24"/>
          <w:lang w:eastAsia="zh-CN"/>
        </w:rPr>
      </w:pPr>
    </w:p>
    <w:p w14:paraId="6E081835" w14:textId="77777777" w:rsidR="00A45C21" w:rsidRPr="0053099D" w:rsidRDefault="00A45C21" w:rsidP="00A45C21">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2024. február 29.</w:t>
      </w:r>
    </w:p>
    <w:p w14:paraId="167C6C85" w14:textId="47958E68" w:rsidR="00F702A9" w:rsidRDefault="00A45C21" w:rsidP="00A45C21">
      <w:pPr>
        <w:jc w:val="both"/>
        <w:rPr>
          <w:rFonts w:ascii="Times New Roman" w:eastAsia="Times New Roman" w:hAnsi="Times New Roman"/>
          <w:iCs/>
          <w:color w:val="000000"/>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6497EF15" w14:textId="33BBD996" w:rsidR="00F702A9" w:rsidRDefault="00F702A9" w:rsidP="00F702A9">
      <w:pPr>
        <w:jc w:val="both"/>
        <w:rPr>
          <w:rFonts w:ascii="Times New Roman" w:eastAsia="Times New Roman" w:hAnsi="Times New Roman"/>
          <w:iCs/>
          <w:color w:val="000000"/>
          <w:sz w:val="24"/>
          <w:szCs w:val="24"/>
          <w:lang w:eastAsia="zh-CN"/>
        </w:rPr>
      </w:pPr>
    </w:p>
    <w:p w14:paraId="48972AFB" w14:textId="2E910747" w:rsidR="00F702A9" w:rsidRPr="00593434" w:rsidRDefault="00593434" w:rsidP="00593434">
      <w:pPr>
        <w:rPr>
          <w:rFonts w:ascii="Times New Roman" w:hAnsi="Times New Roman"/>
          <w:iCs/>
          <w:color w:val="000000"/>
          <w:sz w:val="24"/>
          <w:szCs w:val="24"/>
          <w:lang w:eastAsia="zh-CN"/>
        </w:rPr>
      </w:pPr>
      <w:r w:rsidRPr="00593434">
        <w:rPr>
          <w:rFonts w:ascii="Times New Roman" w:hAnsi="Times New Roman"/>
          <w:b/>
          <w:bCs/>
          <w:iCs/>
          <w:color w:val="000000"/>
          <w:sz w:val="24"/>
          <w:szCs w:val="24"/>
          <w:u w:val="single"/>
          <w:lang w:eastAsia="zh-CN"/>
        </w:rPr>
        <w:lastRenderedPageBreak/>
        <w:t>6. Napirend:</w:t>
      </w:r>
      <w:r>
        <w:rPr>
          <w:rFonts w:ascii="Times New Roman" w:hAnsi="Times New Roman"/>
          <w:iCs/>
          <w:color w:val="000000"/>
          <w:sz w:val="24"/>
          <w:szCs w:val="24"/>
          <w:lang w:eastAsia="zh-CN"/>
        </w:rPr>
        <w:t xml:space="preserve"> </w:t>
      </w:r>
      <w:r w:rsidRPr="008636F2">
        <w:rPr>
          <w:rFonts w:ascii="Times New Roman" w:eastAsia="SimSun" w:hAnsi="Times New Roman"/>
          <w:sz w:val="24"/>
          <w:szCs w:val="24"/>
          <w:lang w:eastAsia="zh-CN" w:bidi="hi-IN"/>
        </w:rPr>
        <w:t>Előterjesztés a Bajnóca Néptánc Egyesület bérleti szerződéséről</w:t>
      </w:r>
    </w:p>
    <w:p w14:paraId="677FDB34" w14:textId="4245FB73" w:rsidR="00F702A9" w:rsidRPr="00DF1C55" w:rsidRDefault="00DF1C55" w:rsidP="00F702A9">
      <w:pPr>
        <w:jc w:val="both"/>
        <w:rPr>
          <w:rFonts w:ascii="Times New Roman" w:eastAsia="Times New Roman" w:hAnsi="Times New Roman"/>
          <w:iCs/>
          <w:color w:val="000000"/>
          <w:sz w:val="24"/>
          <w:szCs w:val="24"/>
          <w:lang w:eastAsia="zh-CN"/>
        </w:rPr>
      </w:pPr>
      <w:r>
        <w:rPr>
          <w:rFonts w:ascii="Times New Roman" w:eastAsia="Times New Roman" w:hAnsi="Times New Roman"/>
          <w:b/>
          <w:bCs/>
          <w:iCs/>
          <w:color w:val="000000"/>
          <w:sz w:val="24"/>
          <w:szCs w:val="24"/>
          <w:lang w:eastAsia="zh-CN"/>
        </w:rPr>
        <w:t>Dr. Körtvélyesi Viktor jegyző</w:t>
      </w:r>
      <w:r>
        <w:rPr>
          <w:rFonts w:ascii="Times New Roman" w:eastAsia="Times New Roman" w:hAnsi="Times New Roman"/>
          <w:iCs/>
          <w:color w:val="000000"/>
          <w:sz w:val="24"/>
          <w:szCs w:val="24"/>
          <w:lang w:eastAsia="zh-CN"/>
        </w:rPr>
        <w:t xml:space="preserve"> szóban hozzátette, hogy </w:t>
      </w:r>
      <w:r w:rsidR="00CD4122">
        <w:rPr>
          <w:rFonts w:ascii="Times New Roman" w:eastAsia="Times New Roman" w:hAnsi="Times New Roman"/>
          <w:iCs/>
          <w:color w:val="000000"/>
          <w:sz w:val="24"/>
          <w:szCs w:val="24"/>
          <w:lang w:eastAsia="zh-CN"/>
        </w:rPr>
        <w:t xml:space="preserve">az előterjesztéshez két határozati javaslat tartozik, az egyik következik a másikból. Egyrészt a Bajnóca Néptánc Egyesületnek van egy majdnem 1,5 milliós tartozása az </w:t>
      </w:r>
      <w:r w:rsidR="009247B4">
        <w:rPr>
          <w:rFonts w:ascii="Times New Roman" w:eastAsia="Times New Roman" w:hAnsi="Times New Roman"/>
          <w:iCs/>
          <w:color w:val="000000"/>
          <w:sz w:val="24"/>
          <w:szCs w:val="24"/>
          <w:lang w:eastAsia="zh-CN"/>
        </w:rPr>
        <w:t>ö</w:t>
      </w:r>
      <w:r w:rsidR="00CD4122">
        <w:rPr>
          <w:rFonts w:ascii="Times New Roman" w:eastAsia="Times New Roman" w:hAnsi="Times New Roman"/>
          <w:iCs/>
          <w:color w:val="000000"/>
          <w:sz w:val="24"/>
          <w:szCs w:val="24"/>
          <w:lang w:eastAsia="zh-CN"/>
        </w:rPr>
        <w:t xml:space="preserve">nkormányzat felé, </w:t>
      </w:r>
      <w:r w:rsidR="009247B4">
        <w:rPr>
          <w:rFonts w:ascii="Times New Roman" w:eastAsia="Times New Roman" w:hAnsi="Times New Roman"/>
          <w:iCs/>
          <w:color w:val="000000"/>
          <w:sz w:val="24"/>
          <w:szCs w:val="24"/>
          <w:lang w:eastAsia="zh-CN"/>
        </w:rPr>
        <w:t>amely teljes egészében rezsi költségek</w:t>
      </w:r>
      <w:r w:rsidR="009D2B78">
        <w:rPr>
          <w:rFonts w:ascii="Times New Roman" w:eastAsia="Times New Roman" w:hAnsi="Times New Roman"/>
          <w:iCs/>
          <w:color w:val="000000"/>
          <w:sz w:val="24"/>
          <w:szCs w:val="24"/>
          <w:lang w:eastAsia="zh-CN"/>
        </w:rPr>
        <w:t xml:space="preserve">ből </w:t>
      </w:r>
      <w:r w:rsidR="009247B4">
        <w:rPr>
          <w:rFonts w:ascii="Times New Roman" w:eastAsia="Times New Roman" w:hAnsi="Times New Roman"/>
          <w:iCs/>
          <w:color w:val="000000"/>
          <w:sz w:val="24"/>
          <w:szCs w:val="24"/>
          <w:lang w:eastAsia="zh-CN"/>
        </w:rPr>
        <w:t>áll. Az önkormányzat és a Bajnóca Néptánc Egyesület között egy bérleti szerződés van érvényben, mely alapján a rezsiköltségek tovább számlázásra kerülnek</w:t>
      </w:r>
      <w:r w:rsidR="00DA34FD">
        <w:rPr>
          <w:rFonts w:ascii="Times New Roman" w:eastAsia="Times New Roman" w:hAnsi="Times New Roman"/>
          <w:iCs/>
          <w:color w:val="000000"/>
          <w:sz w:val="24"/>
          <w:szCs w:val="24"/>
          <w:lang w:eastAsia="zh-CN"/>
        </w:rPr>
        <w:t>, külön bérleti díjat azonban az Egyesület nem fizet.</w:t>
      </w:r>
      <w:r w:rsidR="002817EE">
        <w:rPr>
          <w:rFonts w:ascii="Times New Roman" w:eastAsia="Times New Roman" w:hAnsi="Times New Roman"/>
          <w:iCs/>
          <w:color w:val="000000"/>
          <w:sz w:val="24"/>
          <w:szCs w:val="24"/>
          <w:lang w:eastAsia="zh-CN"/>
        </w:rPr>
        <w:t xml:space="preserve"> Ez a tartozás a tavalyi évben gyűlt össze, mellyel kapcsolatban az a megoldási javaslat született, hogy az önkormányzat a pénzéhez jusson, hogy a már kiszámlázott követelésről a vagyonrendelet alapján lemondana az önkormányzat, viszont ennek fejében az idei évben egy olyan tartalmú bérleti szerződés kerülne megkötésre, mely alapján havi 140.000 forintos bérleti díjjal számolva az Egyesület kifizeti a felhalmozódott tartozását. Ezen túl természetesen az idei évben is fennáll az a kötelezettsége</w:t>
      </w:r>
      <w:r w:rsidR="008E7B03">
        <w:rPr>
          <w:rFonts w:ascii="Times New Roman" w:eastAsia="Times New Roman" w:hAnsi="Times New Roman"/>
          <w:iCs/>
          <w:color w:val="000000"/>
          <w:sz w:val="24"/>
          <w:szCs w:val="24"/>
          <w:lang w:eastAsia="zh-CN"/>
        </w:rPr>
        <w:t xml:space="preserve">, hogy a közüzemi díjakat tovább számlázás alapján fizesse. </w:t>
      </w:r>
      <w:r w:rsidR="005F1B93">
        <w:rPr>
          <w:rFonts w:ascii="Times New Roman" w:eastAsia="Times New Roman" w:hAnsi="Times New Roman"/>
          <w:iCs/>
          <w:color w:val="000000"/>
          <w:sz w:val="24"/>
          <w:szCs w:val="24"/>
          <w:lang w:eastAsia="zh-CN"/>
        </w:rPr>
        <w:t>Úgy gondolják, hogy ha később is, de ezen megállapodás alapján az önkormányzat pénzéhez jut, hátrány nem éri.</w:t>
      </w:r>
    </w:p>
    <w:p w14:paraId="1450C237" w14:textId="757B07E4" w:rsidR="00F702A9" w:rsidRPr="00160EDD" w:rsidRDefault="00160EDD" w:rsidP="00F702A9">
      <w:pPr>
        <w:jc w:val="both"/>
        <w:rPr>
          <w:rFonts w:ascii="Times New Roman" w:eastAsia="Times New Roman" w:hAnsi="Times New Roman"/>
          <w:iCs/>
          <w:color w:val="000000"/>
          <w:sz w:val="24"/>
          <w:szCs w:val="24"/>
          <w:lang w:eastAsia="zh-CN"/>
        </w:rPr>
      </w:pPr>
      <w:r>
        <w:rPr>
          <w:rFonts w:ascii="Times New Roman" w:eastAsia="Times New Roman" w:hAnsi="Times New Roman"/>
          <w:b/>
          <w:bCs/>
          <w:iCs/>
          <w:color w:val="000000"/>
          <w:sz w:val="24"/>
          <w:szCs w:val="24"/>
          <w:lang w:eastAsia="zh-CN"/>
        </w:rPr>
        <w:t>Muraközi István polgármester</w:t>
      </w:r>
      <w:r>
        <w:rPr>
          <w:rFonts w:ascii="Times New Roman" w:eastAsia="Times New Roman" w:hAnsi="Times New Roman"/>
          <w:iCs/>
          <w:color w:val="000000"/>
          <w:sz w:val="24"/>
          <w:szCs w:val="24"/>
          <w:lang w:eastAsia="zh-CN"/>
        </w:rPr>
        <w:t xml:space="preserve"> szóban elmondta, hogy kérdezhetné bárki, hogy ha tavaly nem tudta az egyesület fizetni a rezsit, akkor idén hogy fogják? A civil szervezetek nagy része tagdíjakból, pályázati bevételekből gazdálkodik. A Bajnóca Néptánc Egyesület egy olyan pályázatot nyert meg, amiben 2024. január 1-től lehet költségeket elszámolni. 2023-as számlákra ez nem vonatkozik. </w:t>
      </w:r>
      <w:r w:rsidR="007B7E69">
        <w:rPr>
          <w:rFonts w:ascii="Times New Roman" w:eastAsia="Times New Roman" w:hAnsi="Times New Roman"/>
          <w:iCs/>
          <w:color w:val="000000"/>
          <w:sz w:val="24"/>
          <w:szCs w:val="24"/>
          <w:lang w:eastAsia="zh-CN"/>
        </w:rPr>
        <w:t>Az előző évben az önkormányzat és intézményei mellett a civil szervezetek</w:t>
      </w:r>
      <w:r w:rsidR="00653A3C">
        <w:rPr>
          <w:rFonts w:ascii="Times New Roman" w:eastAsia="Times New Roman" w:hAnsi="Times New Roman"/>
          <w:iCs/>
          <w:color w:val="000000"/>
          <w:sz w:val="24"/>
          <w:szCs w:val="24"/>
          <w:lang w:eastAsia="zh-CN"/>
        </w:rPr>
        <w:t xml:space="preserve"> is megszenvedték a magas energia árakat, ezért is nőtt meg ennyire az egyesület rezsiköltsége.</w:t>
      </w:r>
    </w:p>
    <w:p w14:paraId="6FA5037C" w14:textId="54D32D19" w:rsidR="00605072" w:rsidRDefault="00605072" w:rsidP="00605072">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további hozzászólás, észrevétel, vélemény nem érkezett, ezért a levezető elnök a határozati javaslatokat szavazásra bocsátotta.</w:t>
      </w:r>
    </w:p>
    <w:p w14:paraId="28839818" w14:textId="77777777" w:rsidR="00605072" w:rsidRDefault="00605072" w:rsidP="00605072">
      <w:pPr>
        <w:suppressAutoHyphens/>
        <w:spacing w:after="0" w:line="240" w:lineRule="auto"/>
        <w:jc w:val="both"/>
        <w:rPr>
          <w:rFonts w:ascii="Times New Roman" w:eastAsia="Times New Roman" w:hAnsi="Times New Roman"/>
          <w:iCs/>
          <w:color w:val="000000"/>
          <w:sz w:val="24"/>
          <w:szCs w:val="24"/>
          <w:lang w:eastAsia="zh-CN"/>
        </w:rPr>
      </w:pPr>
    </w:p>
    <w:p w14:paraId="5B6EA7DC" w14:textId="77777777" w:rsidR="00605072" w:rsidRPr="0053099D" w:rsidRDefault="00605072" w:rsidP="00605072">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4</w:t>
      </w:r>
      <w:r w:rsidRPr="0053099D">
        <w:rPr>
          <w:rFonts w:ascii="Times New Roman" w:eastAsia="Times New Roman" w:hAnsi="Times New Roman"/>
          <w:sz w:val="24"/>
          <w:szCs w:val="24"/>
          <w:lang w:eastAsia="zh-CN"/>
        </w:rPr>
        <w:t xml:space="preserve"> igen, 0 nem, </w:t>
      </w:r>
      <w:r>
        <w:rPr>
          <w:rFonts w:ascii="Times New Roman" w:eastAsia="Times New Roman" w:hAnsi="Times New Roman"/>
          <w:sz w:val="24"/>
          <w:szCs w:val="24"/>
          <w:lang w:eastAsia="zh-CN"/>
        </w:rPr>
        <w:t>0</w:t>
      </w:r>
      <w:r w:rsidRPr="0053099D">
        <w:rPr>
          <w:rFonts w:ascii="Times New Roman" w:eastAsia="Times New Roman" w:hAnsi="Times New Roman"/>
          <w:sz w:val="24"/>
          <w:szCs w:val="24"/>
          <w:lang w:eastAsia="zh-CN"/>
        </w:rPr>
        <w:t xml:space="preserve"> tartózkodás mellett az alábbi határozatot hozta:</w:t>
      </w:r>
    </w:p>
    <w:p w14:paraId="3F2A8647" w14:textId="77777777" w:rsidR="00605072" w:rsidRPr="0053099D" w:rsidRDefault="00605072" w:rsidP="00605072">
      <w:pPr>
        <w:suppressAutoHyphens/>
        <w:spacing w:after="0" w:line="240" w:lineRule="auto"/>
        <w:jc w:val="both"/>
        <w:rPr>
          <w:rFonts w:ascii="Times New Roman" w:eastAsia="Times New Roman" w:hAnsi="Times New Roman"/>
          <w:b/>
          <w:sz w:val="24"/>
          <w:szCs w:val="24"/>
          <w:u w:val="single"/>
          <w:lang w:eastAsia="zh-CN"/>
        </w:rPr>
      </w:pPr>
    </w:p>
    <w:p w14:paraId="5D6E2616" w14:textId="180C3862" w:rsidR="00605072" w:rsidRPr="0053099D" w:rsidRDefault="0042149A" w:rsidP="00605072">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11</w:t>
      </w:r>
      <w:r w:rsidR="00605072" w:rsidRPr="0053099D">
        <w:rPr>
          <w:rFonts w:ascii="Times New Roman" w:eastAsia="Times New Roman" w:hAnsi="Times New Roman"/>
          <w:b/>
          <w:sz w:val="24"/>
          <w:szCs w:val="24"/>
          <w:u w:val="single"/>
          <w:lang w:eastAsia="zh-CN"/>
        </w:rPr>
        <w:t>/202</w:t>
      </w:r>
      <w:r w:rsidR="00605072">
        <w:rPr>
          <w:rFonts w:ascii="Times New Roman" w:eastAsia="Times New Roman" w:hAnsi="Times New Roman"/>
          <w:b/>
          <w:sz w:val="24"/>
          <w:szCs w:val="24"/>
          <w:u w:val="single"/>
          <w:lang w:eastAsia="zh-CN"/>
        </w:rPr>
        <w:t>4</w:t>
      </w:r>
      <w:r w:rsidR="00605072" w:rsidRPr="0053099D">
        <w:rPr>
          <w:rFonts w:ascii="Times New Roman" w:eastAsia="Times New Roman" w:hAnsi="Times New Roman"/>
          <w:b/>
          <w:sz w:val="24"/>
          <w:szCs w:val="24"/>
          <w:u w:val="single"/>
          <w:lang w:eastAsia="zh-CN"/>
        </w:rPr>
        <w:t>. (</w:t>
      </w:r>
      <w:r w:rsidR="00605072">
        <w:rPr>
          <w:rFonts w:ascii="Times New Roman" w:eastAsia="Times New Roman" w:hAnsi="Times New Roman"/>
          <w:b/>
          <w:sz w:val="24"/>
          <w:szCs w:val="24"/>
          <w:u w:val="single"/>
          <w:lang w:eastAsia="zh-CN"/>
        </w:rPr>
        <w:t>II</w:t>
      </w:r>
      <w:r w:rsidR="00605072" w:rsidRPr="0053099D">
        <w:rPr>
          <w:rFonts w:ascii="Times New Roman" w:eastAsia="Times New Roman" w:hAnsi="Times New Roman"/>
          <w:b/>
          <w:sz w:val="24"/>
          <w:szCs w:val="24"/>
          <w:u w:val="single"/>
          <w:lang w:eastAsia="zh-CN"/>
        </w:rPr>
        <w:t xml:space="preserve">. </w:t>
      </w:r>
      <w:r w:rsidR="00605072">
        <w:rPr>
          <w:rFonts w:ascii="Times New Roman" w:eastAsia="Times New Roman" w:hAnsi="Times New Roman"/>
          <w:b/>
          <w:sz w:val="24"/>
          <w:szCs w:val="24"/>
          <w:u w:val="single"/>
          <w:lang w:eastAsia="zh-CN"/>
        </w:rPr>
        <w:t>27</w:t>
      </w:r>
      <w:r w:rsidR="00605072" w:rsidRPr="0053099D">
        <w:rPr>
          <w:rFonts w:ascii="Times New Roman" w:eastAsia="Times New Roman" w:hAnsi="Times New Roman"/>
          <w:b/>
          <w:sz w:val="24"/>
          <w:szCs w:val="24"/>
          <w:u w:val="single"/>
          <w:lang w:eastAsia="zh-CN"/>
        </w:rPr>
        <w:t xml:space="preserve">.) </w:t>
      </w:r>
      <w:r w:rsidR="00605072">
        <w:rPr>
          <w:rFonts w:ascii="Times New Roman" w:eastAsia="Times New Roman" w:hAnsi="Times New Roman"/>
          <w:b/>
          <w:sz w:val="24"/>
          <w:szCs w:val="24"/>
          <w:u w:val="single"/>
          <w:lang w:eastAsia="zh-CN"/>
        </w:rPr>
        <w:t>Pénzügyi</w:t>
      </w:r>
      <w:r w:rsidR="00605072" w:rsidRPr="0053099D">
        <w:rPr>
          <w:rFonts w:ascii="Times New Roman" w:eastAsia="Times New Roman" w:hAnsi="Times New Roman"/>
          <w:b/>
          <w:sz w:val="24"/>
          <w:szCs w:val="24"/>
          <w:u w:val="single"/>
          <w:lang w:eastAsia="zh-CN"/>
        </w:rPr>
        <w:t xml:space="preserve"> Bizottsági Határozat</w:t>
      </w:r>
    </w:p>
    <w:p w14:paraId="65B80117" w14:textId="77777777" w:rsidR="00605072" w:rsidRDefault="00605072" w:rsidP="00605072">
      <w:pPr>
        <w:suppressAutoHyphens/>
        <w:spacing w:after="0" w:line="240" w:lineRule="auto"/>
        <w:ind w:left="708"/>
        <w:jc w:val="both"/>
        <w:rPr>
          <w:rFonts w:ascii="Times New Roman" w:hAnsi="Times New Roman"/>
          <w:sz w:val="24"/>
          <w:szCs w:val="24"/>
        </w:rPr>
      </w:pPr>
      <w:r w:rsidRPr="000E3A39">
        <w:rPr>
          <w:rFonts w:ascii="Times New Roman" w:hAnsi="Times New Roman"/>
          <w:sz w:val="24"/>
          <w:szCs w:val="24"/>
        </w:rPr>
        <w:t>A Pénzügyi Bizottság az alábbi határozati javaslat elfogadását javasolja a Képviselő-testületnek:</w:t>
      </w:r>
    </w:p>
    <w:p w14:paraId="5F0ECD29" w14:textId="4C9FF779" w:rsidR="00605072" w:rsidRPr="001168C1" w:rsidRDefault="001168C1" w:rsidP="00605072">
      <w:pPr>
        <w:suppressAutoHyphens/>
        <w:spacing w:after="0" w:line="240" w:lineRule="auto"/>
        <w:ind w:left="708"/>
        <w:jc w:val="both"/>
        <w:rPr>
          <w:rFonts w:ascii="Times New Roman" w:eastAsia="Times New Roman" w:hAnsi="Times New Roman"/>
          <w:sz w:val="24"/>
          <w:szCs w:val="24"/>
          <w:lang w:eastAsia="zh-CN"/>
        </w:rPr>
      </w:pPr>
      <w:r w:rsidRPr="001168C1">
        <w:rPr>
          <w:rFonts w:ascii="Times New Roman" w:hAnsi="Times New Roman"/>
          <w:sz w:val="24"/>
          <w:szCs w:val="24"/>
        </w:rPr>
        <w:t xml:space="preserve">Berettyóújfalu Város Önkormányzata Képviselő-testülete az Önkormányzat, mint bérbeadó és a Bajnóca Néptánc Egyesület, mint bérlő között </w:t>
      </w:r>
      <w:bookmarkStart w:id="20" w:name="_Hlk159320055"/>
      <w:r w:rsidRPr="001168C1">
        <w:rPr>
          <w:rFonts w:ascii="Times New Roman" w:hAnsi="Times New Roman"/>
          <w:sz w:val="24"/>
          <w:szCs w:val="24"/>
        </w:rPr>
        <w:t xml:space="preserve">a Berettyóújfalu, Toldi Miklós u. 3. sz. alatti, 1812. hrsz.-ú ingatlan (Civil udvar) 259,24 m² területű helyiségeire </w:t>
      </w:r>
      <w:bookmarkEnd w:id="20"/>
      <w:r w:rsidRPr="001168C1">
        <w:rPr>
          <w:rFonts w:ascii="Times New Roman" w:hAnsi="Times New Roman"/>
          <w:sz w:val="24"/>
          <w:szCs w:val="24"/>
        </w:rPr>
        <w:t>vonatkozóan létrejött bérleti szerződésből eredő, a bérlő felé fennálló – 2023. és 2024. években a bérlemény használatából adódó továbbszámlázott rezsiköltségek meg nem fizetése miatt keletkezett - 1.428.592-Ft összegű követelésről az Önkormányzat vagyonáról szóló 10/2023. (IV. 28.) önkormányzati rendelet 12. §-a alapján lemond.</w:t>
      </w:r>
      <w:r w:rsidR="00605072" w:rsidRPr="001168C1">
        <w:rPr>
          <w:rFonts w:ascii="Times New Roman" w:eastAsia="Times New Roman" w:hAnsi="Times New Roman"/>
          <w:sz w:val="24"/>
          <w:szCs w:val="24"/>
          <w:lang w:eastAsia="zh-CN"/>
        </w:rPr>
        <w:t xml:space="preserve"> </w:t>
      </w:r>
    </w:p>
    <w:p w14:paraId="55E176C2" w14:textId="77777777" w:rsidR="00605072" w:rsidRPr="0053099D" w:rsidRDefault="00605072" w:rsidP="00605072">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2024. február 29.</w:t>
      </w:r>
    </w:p>
    <w:p w14:paraId="5D1CA4F1" w14:textId="4595DAA6" w:rsidR="00F702A9" w:rsidRDefault="00605072" w:rsidP="00605072">
      <w:pPr>
        <w:jc w:val="both"/>
        <w:rPr>
          <w:rFonts w:ascii="Times New Roman" w:eastAsia="Times New Roman" w:hAnsi="Times New Roman"/>
          <w:iCs/>
          <w:color w:val="000000"/>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5C020EBE" w14:textId="77777777" w:rsidR="00605072" w:rsidRPr="0053099D" w:rsidRDefault="00605072" w:rsidP="00605072">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4</w:t>
      </w:r>
      <w:r w:rsidRPr="0053099D">
        <w:rPr>
          <w:rFonts w:ascii="Times New Roman" w:eastAsia="Times New Roman" w:hAnsi="Times New Roman"/>
          <w:sz w:val="24"/>
          <w:szCs w:val="24"/>
          <w:lang w:eastAsia="zh-CN"/>
        </w:rPr>
        <w:t xml:space="preserve"> igen, 0 nem, </w:t>
      </w:r>
      <w:r>
        <w:rPr>
          <w:rFonts w:ascii="Times New Roman" w:eastAsia="Times New Roman" w:hAnsi="Times New Roman"/>
          <w:sz w:val="24"/>
          <w:szCs w:val="24"/>
          <w:lang w:eastAsia="zh-CN"/>
        </w:rPr>
        <w:t>0</w:t>
      </w:r>
      <w:r w:rsidRPr="0053099D">
        <w:rPr>
          <w:rFonts w:ascii="Times New Roman" w:eastAsia="Times New Roman" w:hAnsi="Times New Roman"/>
          <w:sz w:val="24"/>
          <w:szCs w:val="24"/>
          <w:lang w:eastAsia="zh-CN"/>
        </w:rPr>
        <w:t xml:space="preserve"> tartózkodás mellett az alábbi határozatot hozta:</w:t>
      </w:r>
    </w:p>
    <w:p w14:paraId="55FC7E71" w14:textId="77777777" w:rsidR="00605072" w:rsidRPr="0053099D" w:rsidRDefault="00605072" w:rsidP="00605072">
      <w:pPr>
        <w:suppressAutoHyphens/>
        <w:spacing w:after="0" w:line="240" w:lineRule="auto"/>
        <w:jc w:val="both"/>
        <w:rPr>
          <w:rFonts w:ascii="Times New Roman" w:eastAsia="Times New Roman" w:hAnsi="Times New Roman"/>
          <w:b/>
          <w:sz w:val="24"/>
          <w:szCs w:val="24"/>
          <w:u w:val="single"/>
          <w:lang w:eastAsia="zh-CN"/>
        </w:rPr>
      </w:pPr>
    </w:p>
    <w:p w14:paraId="528B92B6" w14:textId="37031924" w:rsidR="00605072" w:rsidRPr="0053099D" w:rsidRDefault="0042149A" w:rsidP="00605072">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12</w:t>
      </w:r>
      <w:r w:rsidR="00605072" w:rsidRPr="0053099D">
        <w:rPr>
          <w:rFonts w:ascii="Times New Roman" w:eastAsia="Times New Roman" w:hAnsi="Times New Roman"/>
          <w:b/>
          <w:sz w:val="24"/>
          <w:szCs w:val="24"/>
          <w:u w:val="single"/>
          <w:lang w:eastAsia="zh-CN"/>
        </w:rPr>
        <w:t>/202</w:t>
      </w:r>
      <w:r w:rsidR="00605072">
        <w:rPr>
          <w:rFonts w:ascii="Times New Roman" w:eastAsia="Times New Roman" w:hAnsi="Times New Roman"/>
          <w:b/>
          <w:sz w:val="24"/>
          <w:szCs w:val="24"/>
          <w:u w:val="single"/>
          <w:lang w:eastAsia="zh-CN"/>
        </w:rPr>
        <w:t>4</w:t>
      </w:r>
      <w:r w:rsidR="00605072" w:rsidRPr="0053099D">
        <w:rPr>
          <w:rFonts w:ascii="Times New Roman" w:eastAsia="Times New Roman" w:hAnsi="Times New Roman"/>
          <w:b/>
          <w:sz w:val="24"/>
          <w:szCs w:val="24"/>
          <w:u w:val="single"/>
          <w:lang w:eastAsia="zh-CN"/>
        </w:rPr>
        <w:t>. (</w:t>
      </w:r>
      <w:r w:rsidR="00605072">
        <w:rPr>
          <w:rFonts w:ascii="Times New Roman" w:eastAsia="Times New Roman" w:hAnsi="Times New Roman"/>
          <w:b/>
          <w:sz w:val="24"/>
          <w:szCs w:val="24"/>
          <w:u w:val="single"/>
          <w:lang w:eastAsia="zh-CN"/>
        </w:rPr>
        <w:t>II</w:t>
      </w:r>
      <w:r w:rsidR="00605072" w:rsidRPr="0053099D">
        <w:rPr>
          <w:rFonts w:ascii="Times New Roman" w:eastAsia="Times New Roman" w:hAnsi="Times New Roman"/>
          <w:b/>
          <w:sz w:val="24"/>
          <w:szCs w:val="24"/>
          <w:u w:val="single"/>
          <w:lang w:eastAsia="zh-CN"/>
        </w:rPr>
        <w:t xml:space="preserve">. </w:t>
      </w:r>
      <w:r w:rsidR="00605072">
        <w:rPr>
          <w:rFonts w:ascii="Times New Roman" w:eastAsia="Times New Roman" w:hAnsi="Times New Roman"/>
          <w:b/>
          <w:sz w:val="24"/>
          <w:szCs w:val="24"/>
          <w:u w:val="single"/>
          <w:lang w:eastAsia="zh-CN"/>
        </w:rPr>
        <w:t>27</w:t>
      </w:r>
      <w:r w:rsidR="00605072" w:rsidRPr="0053099D">
        <w:rPr>
          <w:rFonts w:ascii="Times New Roman" w:eastAsia="Times New Roman" w:hAnsi="Times New Roman"/>
          <w:b/>
          <w:sz w:val="24"/>
          <w:szCs w:val="24"/>
          <w:u w:val="single"/>
          <w:lang w:eastAsia="zh-CN"/>
        </w:rPr>
        <w:t xml:space="preserve">.) </w:t>
      </w:r>
      <w:r w:rsidR="00605072">
        <w:rPr>
          <w:rFonts w:ascii="Times New Roman" w:eastAsia="Times New Roman" w:hAnsi="Times New Roman"/>
          <w:b/>
          <w:sz w:val="24"/>
          <w:szCs w:val="24"/>
          <w:u w:val="single"/>
          <w:lang w:eastAsia="zh-CN"/>
        </w:rPr>
        <w:t>Pénzügyi</w:t>
      </w:r>
      <w:r w:rsidR="00605072" w:rsidRPr="0053099D">
        <w:rPr>
          <w:rFonts w:ascii="Times New Roman" w:eastAsia="Times New Roman" w:hAnsi="Times New Roman"/>
          <w:b/>
          <w:sz w:val="24"/>
          <w:szCs w:val="24"/>
          <w:u w:val="single"/>
          <w:lang w:eastAsia="zh-CN"/>
        </w:rPr>
        <w:t xml:space="preserve"> Bizottsági Határozat</w:t>
      </w:r>
    </w:p>
    <w:p w14:paraId="4F882BE7" w14:textId="77777777" w:rsidR="00605072" w:rsidRDefault="00605072" w:rsidP="00605072">
      <w:pPr>
        <w:suppressAutoHyphens/>
        <w:spacing w:after="0" w:line="240" w:lineRule="auto"/>
        <w:ind w:left="708"/>
        <w:jc w:val="both"/>
        <w:rPr>
          <w:rFonts w:ascii="Times New Roman" w:hAnsi="Times New Roman"/>
          <w:sz w:val="24"/>
          <w:szCs w:val="24"/>
        </w:rPr>
      </w:pPr>
      <w:r w:rsidRPr="000E3A39">
        <w:rPr>
          <w:rFonts w:ascii="Times New Roman" w:hAnsi="Times New Roman"/>
          <w:sz w:val="24"/>
          <w:szCs w:val="24"/>
        </w:rPr>
        <w:t>A Pénzügyi Bizottság az alábbi határozati javaslat elfogadását javasolja a Képviselő-testületnek:</w:t>
      </w:r>
    </w:p>
    <w:p w14:paraId="36092A50" w14:textId="210E3571" w:rsidR="00605072" w:rsidRPr="001168C1" w:rsidRDefault="001168C1" w:rsidP="00605072">
      <w:pPr>
        <w:suppressAutoHyphens/>
        <w:spacing w:after="0" w:line="240" w:lineRule="auto"/>
        <w:ind w:left="708"/>
        <w:jc w:val="both"/>
        <w:rPr>
          <w:rFonts w:ascii="Times New Roman" w:eastAsia="Times New Roman" w:hAnsi="Times New Roman"/>
          <w:sz w:val="24"/>
          <w:szCs w:val="24"/>
          <w:lang w:eastAsia="zh-CN"/>
        </w:rPr>
      </w:pPr>
      <w:r w:rsidRPr="001168C1">
        <w:rPr>
          <w:rFonts w:ascii="Times New Roman" w:hAnsi="Times New Roman"/>
          <w:sz w:val="24"/>
          <w:szCs w:val="24"/>
        </w:rPr>
        <w:t xml:space="preserve">Berettyóújfalu Város Önkormányzata, mint bérbeadó és a Bajnóca Néptánc Egyesület, mint bérlő közös megegyezéssel 2024. március 1 napjával megszüntetik a </w:t>
      </w:r>
      <w:r w:rsidRPr="001168C1">
        <w:rPr>
          <w:rFonts w:ascii="Times New Roman" w:hAnsi="Times New Roman"/>
          <w:sz w:val="24"/>
          <w:szCs w:val="24"/>
        </w:rPr>
        <w:lastRenderedPageBreak/>
        <w:t xml:space="preserve">Berettyóújfalu, Toldi Miklós u. 3. sz. alatti, 1812. hrsz.-ú ingatlan (Civil udvar) 259,24 m² területű helyiségeire vonatkozó jelenlegi bérleti szerződésüket és 2024. március 1-től 2024. december 31-ig terjedő időtartamra új bérleti szerződést kötnek a Berettyóújfalu, Toldi Miklós u. 3. sz. alatti, 1812. hrsz.-ú ingatlan (Civil udvar) 259,24 m² területű helyiségeire vonatkozóan, melyben rögzítik, hogy 2024. március 1-től 2024. december 31-ig terjedő időszakra bérlő havi 143.000-Ft összegű bérleti díjat köteles megfizetni bérbeadónak. Ezen felül bérlő a bérleti jogviszony fennállása alatt köteles a bérlemény használatával járó rezsiköltségeket az Önkormányzat </w:t>
      </w:r>
      <w:r w:rsidR="00545FFD" w:rsidRPr="001168C1">
        <w:rPr>
          <w:rFonts w:ascii="Times New Roman" w:hAnsi="Times New Roman"/>
          <w:sz w:val="24"/>
          <w:szCs w:val="24"/>
        </w:rPr>
        <w:t>tovább számlázása</w:t>
      </w:r>
      <w:r w:rsidRPr="001168C1">
        <w:rPr>
          <w:rFonts w:ascii="Times New Roman" w:hAnsi="Times New Roman"/>
          <w:sz w:val="24"/>
          <w:szCs w:val="24"/>
        </w:rPr>
        <w:t xml:space="preserve"> alapján kiegyenlíteni.</w:t>
      </w:r>
      <w:r w:rsidR="00605072" w:rsidRPr="001168C1">
        <w:rPr>
          <w:rFonts w:ascii="Times New Roman" w:eastAsia="Times New Roman" w:hAnsi="Times New Roman"/>
          <w:sz w:val="24"/>
          <w:szCs w:val="24"/>
          <w:lang w:eastAsia="zh-CN"/>
        </w:rPr>
        <w:t xml:space="preserve"> </w:t>
      </w:r>
    </w:p>
    <w:p w14:paraId="18A92066" w14:textId="77777777" w:rsidR="00605072" w:rsidRPr="0053099D" w:rsidRDefault="00605072" w:rsidP="00605072">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2024. február 29.</w:t>
      </w:r>
    </w:p>
    <w:p w14:paraId="61871A4D" w14:textId="1DD0381A" w:rsidR="00F702A9" w:rsidRDefault="00605072" w:rsidP="00605072">
      <w:pPr>
        <w:tabs>
          <w:tab w:val="left" w:pos="0"/>
        </w:tabs>
        <w:jc w:val="both"/>
        <w:rPr>
          <w:rFonts w:ascii="Times New Roman" w:eastAsia="Times New Roman" w:hAnsi="Times New Roman"/>
          <w:iCs/>
          <w:color w:val="000000"/>
          <w:sz w:val="24"/>
          <w:szCs w:val="24"/>
          <w:lang w:eastAsia="zh-CN"/>
        </w:rPr>
      </w:pPr>
      <w:r>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4E0CE40A" w14:textId="759D3E4B" w:rsidR="00F702A9" w:rsidRPr="001168C1" w:rsidRDefault="001168C1" w:rsidP="00F702A9">
      <w:pPr>
        <w:jc w:val="both"/>
        <w:rPr>
          <w:rFonts w:ascii="Times New Roman" w:eastAsia="Times New Roman" w:hAnsi="Times New Roman"/>
          <w:iCs/>
          <w:color w:val="000000"/>
          <w:sz w:val="24"/>
          <w:szCs w:val="24"/>
          <w:lang w:eastAsia="zh-CN"/>
        </w:rPr>
      </w:pPr>
      <w:r>
        <w:rPr>
          <w:rFonts w:ascii="Times New Roman" w:eastAsia="Times New Roman" w:hAnsi="Times New Roman"/>
          <w:b/>
          <w:bCs/>
          <w:iCs/>
          <w:color w:val="000000"/>
          <w:sz w:val="24"/>
          <w:szCs w:val="24"/>
          <w:u w:val="single"/>
          <w:lang w:eastAsia="zh-CN"/>
        </w:rPr>
        <w:t>7. Napirend:</w:t>
      </w:r>
      <w:r>
        <w:rPr>
          <w:rFonts w:ascii="Times New Roman" w:eastAsia="Times New Roman" w:hAnsi="Times New Roman"/>
          <w:iCs/>
          <w:color w:val="000000"/>
          <w:sz w:val="24"/>
          <w:szCs w:val="24"/>
          <w:lang w:eastAsia="zh-CN"/>
        </w:rPr>
        <w:t xml:space="preserve"> </w:t>
      </w:r>
      <w:r w:rsidRPr="008636F2">
        <w:rPr>
          <w:rFonts w:ascii="Times New Roman" w:eastAsia="SimSun" w:hAnsi="Times New Roman"/>
          <w:sz w:val="24"/>
          <w:szCs w:val="24"/>
          <w:lang w:eastAsia="zh-CN" w:bidi="hi-IN"/>
        </w:rPr>
        <w:t>Előterjesztés a berettyóújfalui 1175/3. hrsz-ú ingatlan 105/4116 tulajdoni hányadának értékesítéséről</w:t>
      </w:r>
    </w:p>
    <w:p w14:paraId="76F8E3E8" w14:textId="03B45121" w:rsidR="00F702A9" w:rsidRPr="00C32DE7" w:rsidRDefault="00C32DE7" w:rsidP="00F702A9">
      <w:pPr>
        <w:jc w:val="both"/>
        <w:rPr>
          <w:rFonts w:ascii="Times New Roman" w:eastAsia="Times New Roman" w:hAnsi="Times New Roman"/>
          <w:iCs/>
          <w:color w:val="000000"/>
          <w:sz w:val="24"/>
          <w:szCs w:val="24"/>
          <w:lang w:eastAsia="zh-CN"/>
        </w:rPr>
      </w:pPr>
      <w:r>
        <w:rPr>
          <w:rFonts w:ascii="Times New Roman" w:eastAsia="Times New Roman" w:hAnsi="Times New Roman"/>
          <w:b/>
          <w:bCs/>
          <w:iCs/>
          <w:color w:val="000000"/>
          <w:sz w:val="24"/>
          <w:szCs w:val="24"/>
          <w:lang w:eastAsia="zh-CN"/>
        </w:rPr>
        <w:t>Dézsi Ferencné pénzügyi irodavezető</w:t>
      </w:r>
      <w:r>
        <w:rPr>
          <w:rFonts w:ascii="Times New Roman" w:eastAsia="Times New Roman" w:hAnsi="Times New Roman"/>
          <w:iCs/>
          <w:color w:val="000000"/>
          <w:sz w:val="24"/>
          <w:szCs w:val="24"/>
          <w:lang w:eastAsia="zh-CN"/>
        </w:rPr>
        <w:t xml:space="preserve"> szóbeli kiegészítésében elmondta, hogy </w:t>
      </w:r>
      <w:r w:rsidR="004E1740">
        <w:rPr>
          <w:rFonts w:ascii="Times New Roman" w:eastAsia="Times New Roman" w:hAnsi="Times New Roman"/>
          <w:iCs/>
          <w:color w:val="000000"/>
          <w:sz w:val="24"/>
          <w:szCs w:val="24"/>
          <w:lang w:eastAsia="zh-CN"/>
        </w:rPr>
        <w:t>ez egy évek óta húzódó ügy, sajnos még azt sem sikerült megtudni, hogy az Önkormányzatnak hogyan lett tulajdona ebben az ingatlanban, a bejegyzés szerint jogszabály alapján, de ennél többet nem tudnak. Az ingatlanban 105/4116 tulajdoni hányada van az önkormányzatnak, ezt szeretné megvásárolni az egyik elővásárlásra jogosult tulajdonostárs.</w:t>
      </w:r>
    </w:p>
    <w:p w14:paraId="3FC21C59" w14:textId="4FED9621" w:rsidR="004E1740" w:rsidRDefault="004E1740" w:rsidP="004E1740">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további hozzászólás, észrevétel, vélemény nem érkezett, ezért a levezető elnök a határozati javaslatot szavazásra bocsátotta.</w:t>
      </w:r>
    </w:p>
    <w:p w14:paraId="14C6544E" w14:textId="77777777" w:rsidR="004E1740" w:rsidRDefault="004E1740" w:rsidP="004E1740">
      <w:pPr>
        <w:suppressAutoHyphens/>
        <w:spacing w:after="0" w:line="240" w:lineRule="auto"/>
        <w:jc w:val="both"/>
        <w:rPr>
          <w:rFonts w:ascii="Times New Roman" w:eastAsia="Times New Roman" w:hAnsi="Times New Roman"/>
          <w:iCs/>
          <w:color w:val="000000"/>
          <w:sz w:val="24"/>
          <w:szCs w:val="24"/>
          <w:lang w:eastAsia="zh-CN"/>
        </w:rPr>
      </w:pPr>
    </w:p>
    <w:p w14:paraId="179D033D" w14:textId="77777777" w:rsidR="004E1740" w:rsidRPr="0053099D" w:rsidRDefault="004E1740" w:rsidP="004E1740">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4</w:t>
      </w:r>
      <w:r w:rsidRPr="0053099D">
        <w:rPr>
          <w:rFonts w:ascii="Times New Roman" w:eastAsia="Times New Roman" w:hAnsi="Times New Roman"/>
          <w:sz w:val="24"/>
          <w:szCs w:val="24"/>
          <w:lang w:eastAsia="zh-CN"/>
        </w:rPr>
        <w:t xml:space="preserve"> igen, 0 nem, </w:t>
      </w:r>
      <w:r>
        <w:rPr>
          <w:rFonts w:ascii="Times New Roman" w:eastAsia="Times New Roman" w:hAnsi="Times New Roman"/>
          <w:sz w:val="24"/>
          <w:szCs w:val="24"/>
          <w:lang w:eastAsia="zh-CN"/>
        </w:rPr>
        <w:t>0</w:t>
      </w:r>
      <w:r w:rsidRPr="0053099D">
        <w:rPr>
          <w:rFonts w:ascii="Times New Roman" w:eastAsia="Times New Roman" w:hAnsi="Times New Roman"/>
          <w:sz w:val="24"/>
          <w:szCs w:val="24"/>
          <w:lang w:eastAsia="zh-CN"/>
        </w:rPr>
        <w:t xml:space="preserve"> tartózkodás mellett az alábbi határozatot hozta:</w:t>
      </w:r>
    </w:p>
    <w:p w14:paraId="7D91F8E6" w14:textId="77777777" w:rsidR="004E1740" w:rsidRPr="0053099D" w:rsidRDefault="004E1740" w:rsidP="004E1740">
      <w:pPr>
        <w:suppressAutoHyphens/>
        <w:spacing w:after="0" w:line="240" w:lineRule="auto"/>
        <w:jc w:val="both"/>
        <w:rPr>
          <w:rFonts w:ascii="Times New Roman" w:eastAsia="Times New Roman" w:hAnsi="Times New Roman"/>
          <w:b/>
          <w:sz w:val="24"/>
          <w:szCs w:val="24"/>
          <w:u w:val="single"/>
          <w:lang w:eastAsia="zh-CN"/>
        </w:rPr>
      </w:pPr>
    </w:p>
    <w:p w14:paraId="6406832B" w14:textId="46897FD2" w:rsidR="004E1740" w:rsidRPr="0053099D" w:rsidRDefault="0042149A" w:rsidP="004E1740">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13</w:t>
      </w:r>
      <w:r w:rsidR="004E1740" w:rsidRPr="0053099D">
        <w:rPr>
          <w:rFonts w:ascii="Times New Roman" w:eastAsia="Times New Roman" w:hAnsi="Times New Roman"/>
          <w:b/>
          <w:sz w:val="24"/>
          <w:szCs w:val="24"/>
          <w:u w:val="single"/>
          <w:lang w:eastAsia="zh-CN"/>
        </w:rPr>
        <w:t>/202</w:t>
      </w:r>
      <w:r w:rsidR="004E1740">
        <w:rPr>
          <w:rFonts w:ascii="Times New Roman" w:eastAsia="Times New Roman" w:hAnsi="Times New Roman"/>
          <w:b/>
          <w:sz w:val="24"/>
          <w:szCs w:val="24"/>
          <w:u w:val="single"/>
          <w:lang w:eastAsia="zh-CN"/>
        </w:rPr>
        <w:t>4</w:t>
      </w:r>
      <w:r w:rsidR="004E1740" w:rsidRPr="0053099D">
        <w:rPr>
          <w:rFonts w:ascii="Times New Roman" w:eastAsia="Times New Roman" w:hAnsi="Times New Roman"/>
          <w:b/>
          <w:sz w:val="24"/>
          <w:szCs w:val="24"/>
          <w:u w:val="single"/>
          <w:lang w:eastAsia="zh-CN"/>
        </w:rPr>
        <w:t>. (</w:t>
      </w:r>
      <w:r w:rsidR="004E1740">
        <w:rPr>
          <w:rFonts w:ascii="Times New Roman" w:eastAsia="Times New Roman" w:hAnsi="Times New Roman"/>
          <w:b/>
          <w:sz w:val="24"/>
          <w:szCs w:val="24"/>
          <w:u w:val="single"/>
          <w:lang w:eastAsia="zh-CN"/>
        </w:rPr>
        <w:t>II</w:t>
      </w:r>
      <w:r w:rsidR="004E1740" w:rsidRPr="0053099D">
        <w:rPr>
          <w:rFonts w:ascii="Times New Roman" w:eastAsia="Times New Roman" w:hAnsi="Times New Roman"/>
          <w:b/>
          <w:sz w:val="24"/>
          <w:szCs w:val="24"/>
          <w:u w:val="single"/>
          <w:lang w:eastAsia="zh-CN"/>
        </w:rPr>
        <w:t xml:space="preserve">. </w:t>
      </w:r>
      <w:r w:rsidR="004E1740">
        <w:rPr>
          <w:rFonts w:ascii="Times New Roman" w:eastAsia="Times New Roman" w:hAnsi="Times New Roman"/>
          <w:b/>
          <w:sz w:val="24"/>
          <w:szCs w:val="24"/>
          <w:u w:val="single"/>
          <w:lang w:eastAsia="zh-CN"/>
        </w:rPr>
        <w:t>27</w:t>
      </w:r>
      <w:r w:rsidR="004E1740" w:rsidRPr="0053099D">
        <w:rPr>
          <w:rFonts w:ascii="Times New Roman" w:eastAsia="Times New Roman" w:hAnsi="Times New Roman"/>
          <w:b/>
          <w:sz w:val="24"/>
          <w:szCs w:val="24"/>
          <w:u w:val="single"/>
          <w:lang w:eastAsia="zh-CN"/>
        </w:rPr>
        <w:t xml:space="preserve">.) </w:t>
      </w:r>
      <w:r w:rsidR="004E1740">
        <w:rPr>
          <w:rFonts w:ascii="Times New Roman" w:eastAsia="Times New Roman" w:hAnsi="Times New Roman"/>
          <w:b/>
          <w:sz w:val="24"/>
          <w:szCs w:val="24"/>
          <w:u w:val="single"/>
          <w:lang w:eastAsia="zh-CN"/>
        </w:rPr>
        <w:t>Pénzügyi</w:t>
      </w:r>
      <w:r w:rsidR="004E1740" w:rsidRPr="0053099D">
        <w:rPr>
          <w:rFonts w:ascii="Times New Roman" w:eastAsia="Times New Roman" w:hAnsi="Times New Roman"/>
          <w:b/>
          <w:sz w:val="24"/>
          <w:szCs w:val="24"/>
          <w:u w:val="single"/>
          <w:lang w:eastAsia="zh-CN"/>
        </w:rPr>
        <w:t xml:space="preserve"> Bizottsági Határozat</w:t>
      </w:r>
    </w:p>
    <w:p w14:paraId="68E2ECF3" w14:textId="77777777" w:rsidR="004E1740" w:rsidRDefault="004E1740" w:rsidP="004E1740">
      <w:pPr>
        <w:suppressAutoHyphens/>
        <w:spacing w:after="0" w:line="240" w:lineRule="auto"/>
        <w:ind w:left="708"/>
        <w:jc w:val="both"/>
        <w:rPr>
          <w:rFonts w:ascii="Times New Roman" w:hAnsi="Times New Roman"/>
          <w:sz w:val="24"/>
          <w:szCs w:val="24"/>
        </w:rPr>
      </w:pPr>
      <w:r w:rsidRPr="000E3A39">
        <w:rPr>
          <w:rFonts w:ascii="Times New Roman" w:hAnsi="Times New Roman"/>
          <w:sz w:val="24"/>
          <w:szCs w:val="24"/>
        </w:rPr>
        <w:t>A Pénzügyi Bizottság az alábbi határozati javaslat elfogadását javasolja a Képviselő-testületnek:</w:t>
      </w:r>
    </w:p>
    <w:p w14:paraId="7ECCDC17" w14:textId="77777777" w:rsidR="004E1740" w:rsidRPr="004E1740" w:rsidRDefault="004E1740" w:rsidP="004E1740">
      <w:pPr>
        <w:ind w:left="708"/>
        <w:jc w:val="both"/>
        <w:rPr>
          <w:rFonts w:ascii="Times New Roman" w:hAnsi="Times New Roman"/>
          <w:sz w:val="24"/>
          <w:szCs w:val="24"/>
        </w:rPr>
      </w:pPr>
      <w:bookmarkStart w:id="21" w:name="_Hlk158975735"/>
      <w:r w:rsidRPr="004E1740">
        <w:rPr>
          <w:rFonts w:ascii="Times New Roman" w:hAnsi="Times New Roman"/>
          <w:color w:val="000000"/>
          <w:sz w:val="24"/>
          <w:szCs w:val="24"/>
        </w:rPr>
        <w:t xml:space="preserve">Berettyóújfalu Város Önkormányzata Képviselő-testülete </w:t>
      </w:r>
      <w:bookmarkEnd w:id="21"/>
      <w:r w:rsidRPr="004E1740">
        <w:rPr>
          <w:rFonts w:ascii="Times New Roman" w:hAnsi="Times New Roman"/>
          <w:color w:val="000000"/>
          <w:sz w:val="24"/>
          <w:szCs w:val="24"/>
        </w:rPr>
        <w:t xml:space="preserve">értékesíti </w:t>
      </w:r>
      <w:bookmarkStart w:id="22" w:name="_Hlk101275714"/>
      <w:bookmarkStart w:id="23" w:name="_Hlk158976160"/>
      <w:r w:rsidRPr="004E1740">
        <w:rPr>
          <w:rFonts w:ascii="Times New Roman" w:hAnsi="Times New Roman"/>
          <w:color w:val="000000"/>
          <w:sz w:val="24"/>
          <w:szCs w:val="24"/>
        </w:rPr>
        <w:t xml:space="preserve">a  </w:t>
      </w:r>
      <w:r w:rsidRPr="004E1740">
        <w:rPr>
          <w:rFonts w:ascii="Times New Roman" w:hAnsi="Times New Roman"/>
          <w:sz w:val="24"/>
          <w:szCs w:val="24"/>
        </w:rPr>
        <w:t>berettyóújfalui 1175/3 hrsz.-ú,</w:t>
      </w:r>
      <w:bookmarkEnd w:id="22"/>
      <w:r w:rsidRPr="004E1740">
        <w:rPr>
          <w:rFonts w:ascii="Times New Roman" w:hAnsi="Times New Roman"/>
          <w:sz w:val="24"/>
          <w:szCs w:val="24"/>
        </w:rPr>
        <w:t xml:space="preserve"> 802 m</w:t>
      </w:r>
      <w:r w:rsidRPr="004E1740">
        <w:rPr>
          <w:rFonts w:ascii="Times New Roman" w:hAnsi="Times New Roman"/>
          <w:sz w:val="24"/>
          <w:szCs w:val="24"/>
          <w:vertAlign w:val="superscript"/>
        </w:rPr>
        <w:t xml:space="preserve">2 </w:t>
      </w:r>
      <w:r w:rsidRPr="004E1740">
        <w:rPr>
          <w:rFonts w:ascii="Times New Roman" w:hAnsi="Times New Roman"/>
          <w:sz w:val="24"/>
          <w:szCs w:val="24"/>
        </w:rPr>
        <w:t xml:space="preserve">nagyságú, az ingatlan-nyilvántartásban kivett lakóház, udvar, gazdasági épület művelési ágú ingatlanban meglévő 105/4116 tulajdoni hányadát bruttó 445.155.- Ft vételáron, azzal, hogy eladási ajánlatát </w:t>
      </w:r>
      <w:r w:rsidRPr="004E1740">
        <w:rPr>
          <w:rFonts w:ascii="Times New Roman" w:hAnsi="Times New Roman"/>
          <w:color w:val="000000"/>
          <w:sz w:val="24"/>
          <w:szCs w:val="24"/>
        </w:rPr>
        <w:t xml:space="preserve">a </w:t>
      </w:r>
      <w:r w:rsidRPr="004E1740">
        <w:rPr>
          <w:rFonts w:ascii="Times New Roman" w:hAnsi="Times New Roman"/>
          <w:sz w:val="24"/>
          <w:szCs w:val="24"/>
        </w:rPr>
        <w:t>berettyóújfalui 1175/3 hrsz.-ú ingatlan elővásárlási joggal rendelkező tulajdonostársa</w:t>
      </w:r>
      <w:bookmarkEnd w:id="23"/>
      <w:r w:rsidRPr="004E1740">
        <w:rPr>
          <w:rFonts w:ascii="Times New Roman" w:hAnsi="Times New Roman"/>
          <w:sz w:val="24"/>
          <w:szCs w:val="24"/>
        </w:rPr>
        <w:t>, Kolozsné Aranyi Ildikó részére teszi meg.</w:t>
      </w:r>
    </w:p>
    <w:p w14:paraId="64A9086E" w14:textId="142468D3" w:rsidR="004E1740" w:rsidRPr="001168C1" w:rsidRDefault="004E1740" w:rsidP="004E1740">
      <w:pPr>
        <w:suppressAutoHyphens/>
        <w:spacing w:after="0" w:line="240" w:lineRule="auto"/>
        <w:ind w:left="708"/>
        <w:jc w:val="both"/>
        <w:rPr>
          <w:rFonts w:ascii="Times New Roman" w:eastAsia="Times New Roman" w:hAnsi="Times New Roman"/>
          <w:sz w:val="24"/>
          <w:szCs w:val="24"/>
          <w:lang w:eastAsia="zh-CN"/>
        </w:rPr>
      </w:pPr>
      <w:r w:rsidRPr="004E1740">
        <w:rPr>
          <w:rFonts w:ascii="Times New Roman" w:hAnsi="Times New Roman"/>
          <w:sz w:val="24"/>
          <w:szCs w:val="24"/>
        </w:rPr>
        <w:t xml:space="preserve">Az adásvételi szerződés megkötésének költségeit a vevő viseli. </w:t>
      </w:r>
      <w:r w:rsidRPr="004E1740">
        <w:rPr>
          <w:rFonts w:ascii="Times New Roman" w:hAnsi="Times New Roman"/>
          <w:color w:val="000000"/>
          <w:sz w:val="24"/>
          <w:szCs w:val="24"/>
        </w:rPr>
        <w:t>A fenti vételár alatt az ingatlan tulajdoni hányada nem értékesíthető.</w:t>
      </w:r>
      <w:r w:rsidRPr="001168C1">
        <w:rPr>
          <w:rFonts w:ascii="Times New Roman" w:eastAsia="Times New Roman" w:hAnsi="Times New Roman"/>
          <w:sz w:val="24"/>
          <w:szCs w:val="24"/>
          <w:lang w:eastAsia="zh-CN"/>
        </w:rPr>
        <w:t xml:space="preserve"> </w:t>
      </w:r>
    </w:p>
    <w:p w14:paraId="43B56237" w14:textId="77777777" w:rsidR="004E1740" w:rsidRPr="0053099D" w:rsidRDefault="004E1740" w:rsidP="004E1740">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2024. február 29.</w:t>
      </w:r>
    </w:p>
    <w:p w14:paraId="14B0428B" w14:textId="2085B44B" w:rsidR="00F702A9" w:rsidRDefault="004E1740" w:rsidP="004E1740">
      <w:pPr>
        <w:jc w:val="both"/>
        <w:rPr>
          <w:rFonts w:ascii="Times New Roman" w:eastAsia="Times New Roman" w:hAnsi="Times New Roman"/>
          <w:iCs/>
          <w:color w:val="000000"/>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0F7948C2" w14:textId="0D219CF0" w:rsidR="00F702A9" w:rsidRPr="004E1740" w:rsidRDefault="004E1740" w:rsidP="00F702A9">
      <w:pPr>
        <w:jc w:val="both"/>
        <w:rPr>
          <w:rFonts w:ascii="Times New Roman" w:eastAsia="Times New Roman" w:hAnsi="Times New Roman"/>
          <w:iCs/>
          <w:color w:val="000000"/>
          <w:sz w:val="24"/>
          <w:szCs w:val="24"/>
          <w:lang w:eastAsia="zh-CN"/>
        </w:rPr>
      </w:pPr>
      <w:r>
        <w:rPr>
          <w:rFonts w:ascii="Times New Roman" w:eastAsia="Times New Roman" w:hAnsi="Times New Roman"/>
          <w:b/>
          <w:bCs/>
          <w:iCs/>
          <w:color w:val="000000"/>
          <w:sz w:val="24"/>
          <w:szCs w:val="24"/>
          <w:u w:val="single"/>
          <w:lang w:eastAsia="zh-CN"/>
        </w:rPr>
        <w:t>8. Napirend:</w:t>
      </w:r>
      <w:r>
        <w:rPr>
          <w:rFonts w:ascii="Times New Roman" w:eastAsia="Times New Roman" w:hAnsi="Times New Roman"/>
          <w:iCs/>
          <w:color w:val="000000"/>
          <w:sz w:val="24"/>
          <w:szCs w:val="24"/>
          <w:lang w:eastAsia="zh-CN"/>
        </w:rPr>
        <w:t xml:space="preserve"> </w:t>
      </w:r>
      <w:r w:rsidRPr="008636F2">
        <w:rPr>
          <w:rFonts w:ascii="Times New Roman" w:eastAsia="SimSun" w:hAnsi="Times New Roman"/>
          <w:sz w:val="24"/>
          <w:szCs w:val="24"/>
          <w:lang w:eastAsia="zh-CN" w:bidi="hi-IN"/>
        </w:rPr>
        <w:t>Előterjesztés a Berettyóújfalu, Honvéd u. 7/A. épület földszint 3. ajtószám alatti bérlakás értékesítése tárgyában</w:t>
      </w:r>
    </w:p>
    <w:p w14:paraId="1750808B" w14:textId="51772B06" w:rsidR="00F702A9" w:rsidRPr="008B52E9" w:rsidRDefault="008B52E9" w:rsidP="00F702A9">
      <w:pPr>
        <w:jc w:val="both"/>
        <w:rPr>
          <w:rFonts w:ascii="Times New Roman" w:eastAsia="Times New Roman" w:hAnsi="Times New Roman"/>
          <w:iCs/>
          <w:color w:val="000000"/>
          <w:sz w:val="24"/>
          <w:szCs w:val="24"/>
          <w:lang w:eastAsia="zh-CN"/>
        </w:rPr>
      </w:pPr>
      <w:r>
        <w:rPr>
          <w:rFonts w:ascii="Times New Roman" w:eastAsia="Times New Roman" w:hAnsi="Times New Roman"/>
          <w:b/>
          <w:bCs/>
          <w:iCs/>
          <w:color w:val="000000"/>
          <w:sz w:val="24"/>
          <w:szCs w:val="24"/>
          <w:lang w:eastAsia="zh-CN"/>
        </w:rPr>
        <w:t xml:space="preserve">Dézsi Ferencné pénzügyi irodavezető </w:t>
      </w:r>
      <w:r>
        <w:rPr>
          <w:rFonts w:ascii="Times New Roman" w:eastAsia="Times New Roman" w:hAnsi="Times New Roman"/>
          <w:iCs/>
          <w:color w:val="000000"/>
          <w:sz w:val="24"/>
          <w:szCs w:val="24"/>
          <w:lang w:eastAsia="zh-CN"/>
        </w:rPr>
        <w:t xml:space="preserve">szóbeli kiegészítésében elmondta, hogy </w:t>
      </w:r>
      <w:r w:rsidR="00D068CE">
        <w:rPr>
          <w:rFonts w:ascii="Times New Roman" w:eastAsia="Times New Roman" w:hAnsi="Times New Roman"/>
          <w:iCs/>
          <w:color w:val="000000"/>
          <w:sz w:val="24"/>
          <w:szCs w:val="24"/>
          <w:lang w:eastAsia="zh-CN"/>
        </w:rPr>
        <w:t xml:space="preserve">az önkormányzati tulajdonú bérlakás bérlője kereste meg az önkormányzatot, hogy szeretné megvásárolni az ingatlant. </w:t>
      </w:r>
    </w:p>
    <w:p w14:paraId="1945B8AE" w14:textId="77777777" w:rsidR="00B048C8" w:rsidRDefault="00B048C8" w:rsidP="00B048C8">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további hozzászólás, észrevétel, vélemény nem érkezett, ezért a levezető elnök a határozati javaslatot szavazásra bocsátotta.</w:t>
      </w:r>
    </w:p>
    <w:p w14:paraId="22CAB3F8" w14:textId="77777777" w:rsidR="00B048C8" w:rsidRDefault="00B048C8" w:rsidP="00B048C8">
      <w:pPr>
        <w:suppressAutoHyphens/>
        <w:spacing w:after="0" w:line="240" w:lineRule="auto"/>
        <w:jc w:val="both"/>
        <w:rPr>
          <w:rFonts w:ascii="Times New Roman" w:eastAsia="Times New Roman" w:hAnsi="Times New Roman"/>
          <w:iCs/>
          <w:color w:val="000000"/>
          <w:sz w:val="24"/>
          <w:szCs w:val="24"/>
          <w:lang w:eastAsia="zh-CN"/>
        </w:rPr>
      </w:pPr>
    </w:p>
    <w:p w14:paraId="5566F2E1" w14:textId="6EDAFE0C" w:rsidR="00B048C8" w:rsidRPr="0053099D" w:rsidRDefault="00B048C8" w:rsidP="00B048C8">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w:t>
      </w:r>
      <w:r>
        <w:rPr>
          <w:rFonts w:ascii="Times New Roman" w:eastAsia="Times New Roman" w:hAnsi="Times New Roman"/>
          <w:sz w:val="24"/>
          <w:szCs w:val="24"/>
          <w:lang w:eastAsia="zh-CN"/>
        </w:rPr>
        <w:t>1</w:t>
      </w:r>
      <w:r w:rsidRPr="0053099D">
        <w:rPr>
          <w:rFonts w:ascii="Times New Roman" w:eastAsia="Times New Roman" w:hAnsi="Times New Roman"/>
          <w:sz w:val="24"/>
          <w:szCs w:val="24"/>
          <w:lang w:eastAsia="zh-CN"/>
        </w:rPr>
        <w:t xml:space="preserve"> nem, </w:t>
      </w:r>
      <w:r>
        <w:rPr>
          <w:rFonts w:ascii="Times New Roman" w:eastAsia="Times New Roman" w:hAnsi="Times New Roman"/>
          <w:sz w:val="24"/>
          <w:szCs w:val="24"/>
          <w:lang w:eastAsia="zh-CN"/>
        </w:rPr>
        <w:t>0</w:t>
      </w:r>
      <w:r w:rsidRPr="0053099D">
        <w:rPr>
          <w:rFonts w:ascii="Times New Roman" w:eastAsia="Times New Roman" w:hAnsi="Times New Roman"/>
          <w:sz w:val="24"/>
          <w:szCs w:val="24"/>
          <w:lang w:eastAsia="zh-CN"/>
        </w:rPr>
        <w:t xml:space="preserve"> tartózkodás mellett az alábbi határozatot hozta:</w:t>
      </w:r>
    </w:p>
    <w:p w14:paraId="69808E02" w14:textId="77777777" w:rsidR="00B048C8" w:rsidRPr="0053099D" w:rsidRDefault="00B048C8" w:rsidP="00B048C8">
      <w:pPr>
        <w:suppressAutoHyphens/>
        <w:spacing w:after="0" w:line="240" w:lineRule="auto"/>
        <w:jc w:val="both"/>
        <w:rPr>
          <w:rFonts w:ascii="Times New Roman" w:eastAsia="Times New Roman" w:hAnsi="Times New Roman"/>
          <w:b/>
          <w:sz w:val="24"/>
          <w:szCs w:val="24"/>
          <w:u w:val="single"/>
          <w:lang w:eastAsia="zh-CN"/>
        </w:rPr>
      </w:pPr>
    </w:p>
    <w:p w14:paraId="03D4CEA1" w14:textId="34993E74" w:rsidR="00B048C8" w:rsidRPr="0053099D" w:rsidRDefault="0042149A" w:rsidP="00B048C8">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14</w:t>
      </w:r>
      <w:r w:rsidR="00B048C8" w:rsidRPr="0053099D">
        <w:rPr>
          <w:rFonts w:ascii="Times New Roman" w:eastAsia="Times New Roman" w:hAnsi="Times New Roman"/>
          <w:b/>
          <w:sz w:val="24"/>
          <w:szCs w:val="24"/>
          <w:u w:val="single"/>
          <w:lang w:eastAsia="zh-CN"/>
        </w:rPr>
        <w:t>/202</w:t>
      </w:r>
      <w:r w:rsidR="00B048C8">
        <w:rPr>
          <w:rFonts w:ascii="Times New Roman" w:eastAsia="Times New Roman" w:hAnsi="Times New Roman"/>
          <w:b/>
          <w:sz w:val="24"/>
          <w:szCs w:val="24"/>
          <w:u w:val="single"/>
          <w:lang w:eastAsia="zh-CN"/>
        </w:rPr>
        <w:t>4</w:t>
      </w:r>
      <w:r w:rsidR="00B048C8" w:rsidRPr="0053099D">
        <w:rPr>
          <w:rFonts w:ascii="Times New Roman" w:eastAsia="Times New Roman" w:hAnsi="Times New Roman"/>
          <w:b/>
          <w:sz w:val="24"/>
          <w:szCs w:val="24"/>
          <w:u w:val="single"/>
          <w:lang w:eastAsia="zh-CN"/>
        </w:rPr>
        <w:t>. (</w:t>
      </w:r>
      <w:r w:rsidR="00B048C8">
        <w:rPr>
          <w:rFonts w:ascii="Times New Roman" w:eastAsia="Times New Roman" w:hAnsi="Times New Roman"/>
          <w:b/>
          <w:sz w:val="24"/>
          <w:szCs w:val="24"/>
          <w:u w:val="single"/>
          <w:lang w:eastAsia="zh-CN"/>
        </w:rPr>
        <w:t>II</w:t>
      </w:r>
      <w:r w:rsidR="00B048C8" w:rsidRPr="0053099D">
        <w:rPr>
          <w:rFonts w:ascii="Times New Roman" w:eastAsia="Times New Roman" w:hAnsi="Times New Roman"/>
          <w:b/>
          <w:sz w:val="24"/>
          <w:szCs w:val="24"/>
          <w:u w:val="single"/>
          <w:lang w:eastAsia="zh-CN"/>
        </w:rPr>
        <w:t xml:space="preserve">. </w:t>
      </w:r>
      <w:r w:rsidR="00B048C8">
        <w:rPr>
          <w:rFonts w:ascii="Times New Roman" w:eastAsia="Times New Roman" w:hAnsi="Times New Roman"/>
          <w:b/>
          <w:sz w:val="24"/>
          <w:szCs w:val="24"/>
          <w:u w:val="single"/>
          <w:lang w:eastAsia="zh-CN"/>
        </w:rPr>
        <w:t>27</w:t>
      </w:r>
      <w:r w:rsidR="00B048C8" w:rsidRPr="0053099D">
        <w:rPr>
          <w:rFonts w:ascii="Times New Roman" w:eastAsia="Times New Roman" w:hAnsi="Times New Roman"/>
          <w:b/>
          <w:sz w:val="24"/>
          <w:szCs w:val="24"/>
          <w:u w:val="single"/>
          <w:lang w:eastAsia="zh-CN"/>
        </w:rPr>
        <w:t xml:space="preserve">.) </w:t>
      </w:r>
      <w:r w:rsidR="00B048C8">
        <w:rPr>
          <w:rFonts w:ascii="Times New Roman" w:eastAsia="Times New Roman" w:hAnsi="Times New Roman"/>
          <w:b/>
          <w:sz w:val="24"/>
          <w:szCs w:val="24"/>
          <w:u w:val="single"/>
          <w:lang w:eastAsia="zh-CN"/>
        </w:rPr>
        <w:t>Pénzügyi</w:t>
      </w:r>
      <w:r w:rsidR="00B048C8" w:rsidRPr="0053099D">
        <w:rPr>
          <w:rFonts w:ascii="Times New Roman" w:eastAsia="Times New Roman" w:hAnsi="Times New Roman"/>
          <w:b/>
          <w:sz w:val="24"/>
          <w:szCs w:val="24"/>
          <w:u w:val="single"/>
          <w:lang w:eastAsia="zh-CN"/>
        </w:rPr>
        <w:t xml:space="preserve"> Bizottsági Határozat</w:t>
      </w:r>
    </w:p>
    <w:p w14:paraId="1607992F" w14:textId="77777777" w:rsidR="00B048C8" w:rsidRDefault="00B048C8" w:rsidP="00B048C8">
      <w:pPr>
        <w:suppressAutoHyphens/>
        <w:spacing w:after="0" w:line="240" w:lineRule="auto"/>
        <w:ind w:left="708"/>
        <w:jc w:val="both"/>
        <w:rPr>
          <w:rFonts w:ascii="Times New Roman" w:hAnsi="Times New Roman"/>
          <w:sz w:val="24"/>
          <w:szCs w:val="24"/>
        </w:rPr>
      </w:pPr>
      <w:r w:rsidRPr="000E3A39">
        <w:rPr>
          <w:rFonts w:ascii="Times New Roman" w:hAnsi="Times New Roman"/>
          <w:sz w:val="24"/>
          <w:szCs w:val="24"/>
        </w:rPr>
        <w:t>A Pénzügyi Bizottság az alábbi határozati javaslat elfogadását javasolja a Képviselő-testületnek:</w:t>
      </w:r>
    </w:p>
    <w:p w14:paraId="5D2596C2" w14:textId="2F24E3C6" w:rsidR="00B048C8" w:rsidRPr="00B048C8" w:rsidRDefault="00B048C8" w:rsidP="00B048C8">
      <w:pPr>
        <w:widowControl w:val="0"/>
        <w:suppressAutoHyphens/>
        <w:spacing w:after="0" w:line="240" w:lineRule="auto"/>
        <w:ind w:left="708"/>
        <w:jc w:val="both"/>
        <w:rPr>
          <w:rFonts w:ascii="Times New Roman" w:eastAsia="Lucida Sans Unicode" w:hAnsi="Times New Roman" w:cs="Tahoma"/>
          <w:sz w:val="24"/>
          <w:szCs w:val="24"/>
        </w:rPr>
      </w:pPr>
      <w:r w:rsidRPr="00B048C8">
        <w:rPr>
          <w:rFonts w:ascii="Times New Roman" w:eastAsia="Lucida Sans Unicode" w:hAnsi="Times New Roman" w:cs="Tahoma"/>
          <w:sz w:val="24"/>
          <w:szCs w:val="24"/>
        </w:rPr>
        <w:t>Berettyóújfalu Város Önkormányzata Képviselő-testülete értékesítésre kijelöli a tulajdonát képező 2/14/A/3 hrsz.-ú, a természetben 4100 Berettyóújfalu, Honvéd utca 7/A épület földszint 3. ajtószám alatti 67,99 m</w:t>
      </w:r>
      <w:r w:rsidRPr="00B048C8">
        <w:rPr>
          <w:rFonts w:ascii="Times New Roman" w:eastAsia="Lucida Sans Unicode" w:hAnsi="Times New Roman" w:cs="Tahoma"/>
          <w:sz w:val="24"/>
          <w:szCs w:val="24"/>
          <w:vertAlign w:val="superscript"/>
        </w:rPr>
        <w:t>2</w:t>
      </w:r>
      <w:r w:rsidRPr="00B048C8">
        <w:rPr>
          <w:rFonts w:ascii="Times New Roman" w:eastAsia="Lucida Sans Unicode" w:hAnsi="Times New Roman" w:cs="Tahoma"/>
          <w:sz w:val="24"/>
          <w:szCs w:val="24"/>
        </w:rPr>
        <w:t xml:space="preserve"> alapterületű, komfortos bérlakást az elővásárlási joggal rendelkező Tőzsér József és Tőzsér Józsefné bérlők részére.</w:t>
      </w:r>
    </w:p>
    <w:p w14:paraId="6F00B34C" w14:textId="20BE8427" w:rsidR="00B048C8" w:rsidRPr="00071224" w:rsidRDefault="00B048C8" w:rsidP="00071224">
      <w:pPr>
        <w:widowControl w:val="0"/>
        <w:suppressAutoHyphens/>
        <w:spacing w:after="0" w:line="240" w:lineRule="auto"/>
        <w:ind w:left="708"/>
        <w:jc w:val="both"/>
        <w:rPr>
          <w:rFonts w:ascii="Times New Roman" w:eastAsia="Lucida Sans Unicode" w:hAnsi="Times New Roman" w:cs="Tahoma"/>
          <w:sz w:val="24"/>
          <w:szCs w:val="24"/>
        </w:rPr>
      </w:pPr>
      <w:r w:rsidRPr="00B048C8">
        <w:rPr>
          <w:rFonts w:ascii="Times New Roman" w:eastAsia="Lucida Sans Unicode" w:hAnsi="Times New Roman"/>
          <w:sz w:val="24"/>
          <w:szCs w:val="24"/>
        </w:rPr>
        <w:t xml:space="preserve">Az önkormányzat tulajdonában álló lakások és helyiségek bérletére, valamint az elidegenítésükre vonatkozó szabályokról szóló 12/2022. (VII.01.) önkormányzati rendelet alapján a vételár összege 14.155.000-Ft. Felek az adásvételi szerződésben kikötik a vételár 20 %-ának, 2.831.000-Ft-nak szerződéskötéskor történő egy összegben való megfizetését. Vevők a vételárhátralék megfizetésére 15 év részletfizetési kedvezményt kapnak. </w:t>
      </w:r>
      <w:r w:rsidRPr="00B048C8">
        <w:rPr>
          <w:rFonts w:ascii="Times New Roman" w:eastAsia="Lucida Sans Unicode" w:hAnsi="Times New Roman" w:cs="Tahoma"/>
          <w:sz w:val="24"/>
          <w:szCs w:val="24"/>
        </w:rPr>
        <w:t>A teljes vételár megfizetéséig tulajdonjog fenntartással történő eladás ténye kerül bejegyzésre az ingatlan-nyilvántartásba.</w:t>
      </w:r>
    </w:p>
    <w:p w14:paraId="08EB5802" w14:textId="77777777" w:rsidR="00B048C8" w:rsidRPr="0053099D" w:rsidRDefault="00B048C8" w:rsidP="00B048C8">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2024. február 29.</w:t>
      </w:r>
    </w:p>
    <w:p w14:paraId="31715B57" w14:textId="479BFFB2" w:rsidR="00F702A9" w:rsidRDefault="00B048C8" w:rsidP="00B048C8">
      <w:pPr>
        <w:jc w:val="both"/>
        <w:rPr>
          <w:rFonts w:ascii="Times New Roman" w:eastAsia="Times New Roman" w:hAnsi="Times New Roman"/>
          <w:iCs/>
          <w:color w:val="000000"/>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30478988" w14:textId="47BC04F6" w:rsidR="00F702A9" w:rsidRPr="00071224" w:rsidRDefault="00071224" w:rsidP="00F702A9">
      <w:pPr>
        <w:jc w:val="both"/>
        <w:rPr>
          <w:rFonts w:ascii="Times New Roman" w:eastAsia="Times New Roman" w:hAnsi="Times New Roman"/>
          <w:iCs/>
          <w:color w:val="000000"/>
          <w:sz w:val="24"/>
          <w:szCs w:val="24"/>
          <w:lang w:eastAsia="zh-CN"/>
        </w:rPr>
      </w:pPr>
      <w:r>
        <w:rPr>
          <w:rFonts w:ascii="Times New Roman" w:eastAsia="Times New Roman" w:hAnsi="Times New Roman"/>
          <w:b/>
          <w:bCs/>
          <w:iCs/>
          <w:color w:val="000000"/>
          <w:sz w:val="24"/>
          <w:szCs w:val="24"/>
          <w:u w:val="single"/>
          <w:lang w:eastAsia="zh-CN"/>
        </w:rPr>
        <w:t>9. Napirend:</w:t>
      </w:r>
      <w:r>
        <w:rPr>
          <w:rFonts w:ascii="Times New Roman" w:eastAsia="Times New Roman" w:hAnsi="Times New Roman"/>
          <w:iCs/>
          <w:color w:val="000000"/>
          <w:sz w:val="24"/>
          <w:szCs w:val="24"/>
          <w:lang w:eastAsia="zh-CN"/>
        </w:rPr>
        <w:t xml:space="preserve"> </w:t>
      </w:r>
      <w:r w:rsidRPr="008636F2">
        <w:rPr>
          <w:rFonts w:ascii="Times New Roman" w:eastAsia="SimSun" w:hAnsi="Times New Roman"/>
          <w:sz w:val="24"/>
          <w:szCs w:val="24"/>
          <w:lang w:eastAsia="zh-CN" w:bidi="hi-IN"/>
        </w:rPr>
        <w:t xml:space="preserve">Előterjesztés a Berettyóújfalu, </w:t>
      </w:r>
      <w:r w:rsidRPr="008636F2">
        <w:rPr>
          <w:rFonts w:ascii="Times New Roman" w:eastAsia="Lucida Sans Unicode" w:hAnsi="Times New Roman" w:cs="Tahoma"/>
          <w:sz w:val="24"/>
          <w:szCs w:val="24"/>
        </w:rPr>
        <w:t>Akácos utca 44. szám alatti bérlakás értékesítése tárgyában</w:t>
      </w:r>
    </w:p>
    <w:p w14:paraId="560684B9" w14:textId="0D1824B4" w:rsidR="00B81696" w:rsidRDefault="00B81696" w:rsidP="00B81696">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hozzászólás, észrevétel, vélemény nem érkezett, ezért a levezető elnök a határozati javaslatot szavazásra bocsátotta.</w:t>
      </w:r>
    </w:p>
    <w:p w14:paraId="531E9B33" w14:textId="77777777" w:rsidR="00B81696" w:rsidRDefault="00B81696" w:rsidP="00B81696">
      <w:pPr>
        <w:suppressAutoHyphens/>
        <w:spacing w:after="0" w:line="240" w:lineRule="auto"/>
        <w:jc w:val="both"/>
        <w:rPr>
          <w:rFonts w:ascii="Times New Roman" w:eastAsia="Times New Roman" w:hAnsi="Times New Roman"/>
          <w:iCs/>
          <w:color w:val="000000"/>
          <w:sz w:val="24"/>
          <w:szCs w:val="24"/>
          <w:lang w:eastAsia="zh-CN"/>
        </w:rPr>
      </w:pPr>
    </w:p>
    <w:p w14:paraId="5834E63E" w14:textId="77777777" w:rsidR="00B81696" w:rsidRPr="0053099D" w:rsidRDefault="00B81696" w:rsidP="00B81696">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w:t>
      </w:r>
      <w:r>
        <w:rPr>
          <w:rFonts w:ascii="Times New Roman" w:eastAsia="Times New Roman" w:hAnsi="Times New Roman"/>
          <w:sz w:val="24"/>
          <w:szCs w:val="24"/>
          <w:lang w:eastAsia="zh-CN"/>
        </w:rPr>
        <w:t>1</w:t>
      </w:r>
      <w:r w:rsidRPr="0053099D">
        <w:rPr>
          <w:rFonts w:ascii="Times New Roman" w:eastAsia="Times New Roman" w:hAnsi="Times New Roman"/>
          <w:sz w:val="24"/>
          <w:szCs w:val="24"/>
          <w:lang w:eastAsia="zh-CN"/>
        </w:rPr>
        <w:t xml:space="preserve"> nem, </w:t>
      </w:r>
      <w:r>
        <w:rPr>
          <w:rFonts w:ascii="Times New Roman" w:eastAsia="Times New Roman" w:hAnsi="Times New Roman"/>
          <w:sz w:val="24"/>
          <w:szCs w:val="24"/>
          <w:lang w:eastAsia="zh-CN"/>
        </w:rPr>
        <w:t>0</w:t>
      </w:r>
      <w:r w:rsidRPr="0053099D">
        <w:rPr>
          <w:rFonts w:ascii="Times New Roman" w:eastAsia="Times New Roman" w:hAnsi="Times New Roman"/>
          <w:sz w:val="24"/>
          <w:szCs w:val="24"/>
          <w:lang w:eastAsia="zh-CN"/>
        </w:rPr>
        <w:t xml:space="preserve"> tartózkodás mellett az alábbi határozatot hozta:</w:t>
      </w:r>
    </w:p>
    <w:p w14:paraId="0071B5E3" w14:textId="77777777" w:rsidR="00B81696" w:rsidRPr="0053099D" w:rsidRDefault="00B81696" w:rsidP="00B81696">
      <w:pPr>
        <w:suppressAutoHyphens/>
        <w:spacing w:after="0" w:line="240" w:lineRule="auto"/>
        <w:jc w:val="both"/>
        <w:rPr>
          <w:rFonts w:ascii="Times New Roman" w:eastAsia="Times New Roman" w:hAnsi="Times New Roman"/>
          <w:b/>
          <w:sz w:val="24"/>
          <w:szCs w:val="24"/>
          <w:u w:val="single"/>
          <w:lang w:eastAsia="zh-CN"/>
        </w:rPr>
      </w:pPr>
    </w:p>
    <w:p w14:paraId="255B8561" w14:textId="221056FB" w:rsidR="00B81696" w:rsidRPr="0053099D" w:rsidRDefault="0042149A" w:rsidP="00B81696">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15</w:t>
      </w:r>
      <w:r w:rsidR="00B81696" w:rsidRPr="0053099D">
        <w:rPr>
          <w:rFonts w:ascii="Times New Roman" w:eastAsia="Times New Roman" w:hAnsi="Times New Roman"/>
          <w:b/>
          <w:sz w:val="24"/>
          <w:szCs w:val="24"/>
          <w:u w:val="single"/>
          <w:lang w:eastAsia="zh-CN"/>
        </w:rPr>
        <w:t>/202</w:t>
      </w:r>
      <w:r w:rsidR="00B81696">
        <w:rPr>
          <w:rFonts w:ascii="Times New Roman" w:eastAsia="Times New Roman" w:hAnsi="Times New Roman"/>
          <w:b/>
          <w:sz w:val="24"/>
          <w:szCs w:val="24"/>
          <w:u w:val="single"/>
          <w:lang w:eastAsia="zh-CN"/>
        </w:rPr>
        <w:t>4</w:t>
      </w:r>
      <w:r w:rsidR="00B81696" w:rsidRPr="0053099D">
        <w:rPr>
          <w:rFonts w:ascii="Times New Roman" w:eastAsia="Times New Roman" w:hAnsi="Times New Roman"/>
          <w:b/>
          <w:sz w:val="24"/>
          <w:szCs w:val="24"/>
          <w:u w:val="single"/>
          <w:lang w:eastAsia="zh-CN"/>
        </w:rPr>
        <w:t>. (</w:t>
      </w:r>
      <w:r w:rsidR="00B81696">
        <w:rPr>
          <w:rFonts w:ascii="Times New Roman" w:eastAsia="Times New Roman" w:hAnsi="Times New Roman"/>
          <w:b/>
          <w:sz w:val="24"/>
          <w:szCs w:val="24"/>
          <w:u w:val="single"/>
          <w:lang w:eastAsia="zh-CN"/>
        </w:rPr>
        <w:t>II</w:t>
      </w:r>
      <w:r w:rsidR="00B81696" w:rsidRPr="0053099D">
        <w:rPr>
          <w:rFonts w:ascii="Times New Roman" w:eastAsia="Times New Roman" w:hAnsi="Times New Roman"/>
          <w:b/>
          <w:sz w:val="24"/>
          <w:szCs w:val="24"/>
          <w:u w:val="single"/>
          <w:lang w:eastAsia="zh-CN"/>
        </w:rPr>
        <w:t xml:space="preserve">. </w:t>
      </w:r>
      <w:r w:rsidR="00B81696">
        <w:rPr>
          <w:rFonts w:ascii="Times New Roman" w:eastAsia="Times New Roman" w:hAnsi="Times New Roman"/>
          <w:b/>
          <w:sz w:val="24"/>
          <w:szCs w:val="24"/>
          <w:u w:val="single"/>
          <w:lang w:eastAsia="zh-CN"/>
        </w:rPr>
        <w:t>27</w:t>
      </w:r>
      <w:r w:rsidR="00B81696" w:rsidRPr="0053099D">
        <w:rPr>
          <w:rFonts w:ascii="Times New Roman" w:eastAsia="Times New Roman" w:hAnsi="Times New Roman"/>
          <w:b/>
          <w:sz w:val="24"/>
          <w:szCs w:val="24"/>
          <w:u w:val="single"/>
          <w:lang w:eastAsia="zh-CN"/>
        </w:rPr>
        <w:t xml:space="preserve">.) </w:t>
      </w:r>
      <w:r w:rsidR="00B81696">
        <w:rPr>
          <w:rFonts w:ascii="Times New Roman" w:eastAsia="Times New Roman" w:hAnsi="Times New Roman"/>
          <w:b/>
          <w:sz w:val="24"/>
          <w:szCs w:val="24"/>
          <w:u w:val="single"/>
          <w:lang w:eastAsia="zh-CN"/>
        </w:rPr>
        <w:t>Pénzügyi</w:t>
      </w:r>
      <w:r w:rsidR="00B81696" w:rsidRPr="0053099D">
        <w:rPr>
          <w:rFonts w:ascii="Times New Roman" w:eastAsia="Times New Roman" w:hAnsi="Times New Roman"/>
          <w:b/>
          <w:sz w:val="24"/>
          <w:szCs w:val="24"/>
          <w:u w:val="single"/>
          <w:lang w:eastAsia="zh-CN"/>
        </w:rPr>
        <w:t xml:space="preserve"> Bizottsági Határozat</w:t>
      </w:r>
    </w:p>
    <w:p w14:paraId="4318B1C1" w14:textId="77777777" w:rsidR="00B81696" w:rsidRDefault="00B81696" w:rsidP="00B81696">
      <w:pPr>
        <w:suppressAutoHyphens/>
        <w:spacing w:after="0" w:line="240" w:lineRule="auto"/>
        <w:ind w:left="708"/>
        <w:jc w:val="both"/>
        <w:rPr>
          <w:rFonts w:ascii="Times New Roman" w:hAnsi="Times New Roman"/>
          <w:sz w:val="24"/>
          <w:szCs w:val="24"/>
        </w:rPr>
      </w:pPr>
      <w:r w:rsidRPr="000E3A39">
        <w:rPr>
          <w:rFonts w:ascii="Times New Roman" w:hAnsi="Times New Roman"/>
          <w:sz w:val="24"/>
          <w:szCs w:val="24"/>
        </w:rPr>
        <w:t>A Pénzügyi Bizottság az alábbi határozati javaslat elfogadását javasolja a Képviselő-testületnek:</w:t>
      </w:r>
    </w:p>
    <w:p w14:paraId="354BB248" w14:textId="77777777" w:rsidR="00B81696" w:rsidRPr="00B81696" w:rsidRDefault="00B81696" w:rsidP="00B81696">
      <w:pPr>
        <w:widowControl w:val="0"/>
        <w:suppressAutoHyphens/>
        <w:spacing w:after="0" w:line="240" w:lineRule="auto"/>
        <w:ind w:left="708"/>
        <w:jc w:val="both"/>
        <w:rPr>
          <w:rFonts w:ascii="Times New Roman" w:eastAsia="Lucida Sans Unicode" w:hAnsi="Times New Roman" w:cs="Tahoma"/>
          <w:sz w:val="24"/>
          <w:szCs w:val="24"/>
        </w:rPr>
      </w:pPr>
      <w:r w:rsidRPr="00B81696">
        <w:rPr>
          <w:rFonts w:ascii="Times New Roman" w:eastAsia="Lucida Sans Unicode" w:hAnsi="Times New Roman" w:cs="Tahoma"/>
          <w:sz w:val="24"/>
          <w:szCs w:val="24"/>
        </w:rPr>
        <w:t>Berettyóújfalu Város Önkormányzata Képviselő-testülete értékesítésre kijelöli a tulajdonát képező 4168 hrsz.-ú, a természetben 4100 Berettyóújfalu, Akácos utca 44. szám alatti 65 m</w:t>
      </w:r>
      <w:r w:rsidRPr="00B81696">
        <w:rPr>
          <w:rFonts w:ascii="Times New Roman" w:eastAsia="Lucida Sans Unicode" w:hAnsi="Times New Roman" w:cs="Tahoma"/>
          <w:sz w:val="24"/>
          <w:szCs w:val="24"/>
          <w:vertAlign w:val="superscript"/>
        </w:rPr>
        <w:t>2</w:t>
      </w:r>
      <w:r w:rsidRPr="00B81696">
        <w:rPr>
          <w:rFonts w:ascii="Times New Roman" w:eastAsia="Lucida Sans Unicode" w:hAnsi="Times New Roman" w:cs="Tahoma"/>
          <w:sz w:val="24"/>
          <w:szCs w:val="24"/>
        </w:rPr>
        <w:t xml:space="preserve"> alapterületű, komfort nélküli bérlakást az elővásárlási joggal rendelkező Ajtainé Nagy Teréz bérlő részére.</w:t>
      </w:r>
    </w:p>
    <w:p w14:paraId="274B1E27" w14:textId="34033A97" w:rsidR="00B81696" w:rsidRPr="00071224" w:rsidRDefault="00B81696" w:rsidP="00B81696">
      <w:pPr>
        <w:widowControl w:val="0"/>
        <w:suppressAutoHyphens/>
        <w:spacing w:after="0" w:line="240" w:lineRule="auto"/>
        <w:ind w:left="708"/>
        <w:jc w:val="both"/>
        <w:rPr>
          <w:rFonts w:ascii="Times New Roman" w:eastAsia="Lucida Sans Unicode" w:hAnsi="Times New Roman" w:cs="Tahoma"/>
          <w:sz w:val="24"/>
          <w:szCs w:val="24"/>
        </w:rPr>
      </w:pPr>
      <w:r w:rsidRPr="00B81696">
        <w:rPr>
          <w:rFonts w:ascii="Times New Roman" w:eastAsia="Lucida Sans Unicode" w:hAnsi="Times New Roman"/>
          <w:sz w:val="24"/>
          <w:szCs w:val="24"/>
        </w:rPr>
        <w:t xml:space="preserve">Az önkormányzat tulajdonában álló lakások és helyiségek bérletére, valamint az elidegenítésükre vonatkozó szabályokról szóló 12/2022. (VII.01.) önkormányzati rendelet alapján a vételár összege 3.800.000-Ft. Felek az adásvételi szerződésben kikötik a vételár 20 %-ának, 760.000-Ft-nak szerződéskötéskor történő egy összegben való megfizetését. Vevő a vételárhátralék megfizetésére 15 év részletfizetési kedvezményt kap. </w:t>
      </w:r>
      <w:r w:rsidRPr="00B81696">
        <w:rPr>
          <w:rFonts w:ascii="Times New Roman" w:eastAsia="Lucida Sans Unicode" w:hAnsi="Times New Roman" w:cs="Tahoma"/>
          <w:sz w:val="24"/>
          <w:szCs w:val="24"/>
        </w:rPr>
        <w:t>A teljes vételár megfizetéséig tulajdonjog fenntartással történő eladás ténye kerül bejegyzésre az ingatlan-nyilvántartásba.</w:t>
      </w:r>
    </w:p>
    <w:p w14:paraId="07D097DC" w14:textId="77777777" w:rsidR="00B81696" w:rsidRPr="0053099D" w:rsidRDefault="00B81696" w:rsidP="00B81696">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2024. február 29.</w:t>
      </w:r>
    </w:p>
    <w:p w14:paraId="0F9574AE" w14:textId="685E96A8" w:rsidR="00071224" w:rsidRDefault="00B81696" w:rsidP="00B81696">
      <w:pPr>
        <w:jc w:val="both"/>
        <w:rPr>
          <w:rFonts w:ascii="Times New Roman" w:eastAsia="Times New Roman" w:hAnsi="Times New Roman"/>
          <w:iCs/>
          <w:color w:val="000000"/>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57D3FCA9" w14:textId="75164FB3" w:rsidR="00071224" w:rsidRPr="00B81696" w:rsidRDefault="00B81696" w:rsidP="00F702A9">
      <w:pPr>
        <w:jc w:val="both"/>
        <w:rPr>
          <w:rFonts w:ascii="Times New Roman" w:eastAsia="Times New Roman" w:hAnsi="Times New Roman"/>
          <w:iCs/>
          <w:color w:val="000000"/>
          <w:sz w:val="24"/>
          <w:szCs w:val="24"/>
          <w:lang w:eastAsia="zh-CN"/>
        </w:rPr>
      </w:pPr>
      <w:r>
        <w:rPr>
          <w:rFonts w:ascii="Times New Roman" w:eastAsia="Times New Roman" w:hAnsi="Times New Roman"/>
          <w:b/>
          <w:bCs/>
          <w:iCs/>
          <w:color w:val="000000"/>
          <w:sz w:val="24"/>
          <w:szCs w:val="24"/>
          <w:u w:val="single"/>
          <w:lang w:eastAsia="zh-CN"/>
        </w:rPr>
        <w:t>10. Napirend:</w:t>
      </w:r>
      <w:r>
        <w:rPr>
          <w:rFonts w:ascii="Times New Roman" w:eastAsia="Times New Roman" w:hAnsi="Times New Roman"/>
          <w:iCs/>
          <w:color w:val="000000"/>
          <w:sz w:val="24"/>
          <w:szCs w:val="24"/>
          <w:lang w:eastAsia="zh-CN"/>
        </w:rPr>
        <w:t xml:space="preserve"> </w:t>
      </w:r>
      <w:r w:rsidRPr="008636F2">
        <w:rPr>
          <w:rFonts w:ascii="Times New Roman" w:eastAsia="SimSun" w:hAnsi="Times New Roman"/>
          <w:sz w:val="24"/>
          <w:szCs w:val="24"/>
          <w:lang w:eastAsia="zh-CN" w:bidi="hi-IN"/>
        </w:rPr>
        <w:t>Előterjesztés a berettyóújfalui 7/2 hrsz-ú ingatlan hasznosítására irányuló pályázat kiírásáról</w:t>
      </w:r>
    </w:p>
    <w:p w14:paraId="200A62D9" w14:textId="2B93B759" w:rsidR="00071224" w:rsidRPr="006741FA" w:rsidRDefault="006741FA" w:rsidP="00F702A9">
      <w:pPr>
        <w:jc w:val="both"/>
        <w:rPr>
          <w:rFonts w:ascii="Times New Roman" w:eastAsia="Times New Roman" w:hAnsi="Times New Roman"/>
          <w:iCs/>
          <w:color w:val="000000"/>
          <w:sz w:val="24"/>
          <w:szCs w:val="24"/>
          <w:lang w:eastAsia="zh-CN"/>
        </w:rPr>
      </w:pPr>
      <w:r>
        <w:rPr>
          <w:rFonts w:ascii="Times New Roman" w:eastAsia="Times New Roman" w:hAnsi="Times New Roman"/>
          <w:b/>
          <w:bCs/>
          <w:iCs/>
          <w:color w:val="000000"/>
          <w:sz w:val="24"/>
          <w:szCs w:val="24"/>
          <w:lang w:eastAsia="zh-CN"/>
        </w:rPr>
        <w:t>Dr. Körtvélyesi Viktor jegyző</w:t>
      </w:r>
      <w:r>
        <w:rPr>
          <w:rFonts w:ascii="Times New Roman" w:eastAsia="Times New Roman" w:hAnsi="Times New Roman"/>
          <w:iCs/>
          <w:color w:val="000000"/>
          <w:sz w:val="24"/>
          <w:szCs w:val="24"/>
          <w:lang w:eastAsia="zh-CN"/>
        </w:rPr>
        <w:t xml:space="preserve"> szóbeli kiegészítésében elmondta, hogy </w:t>
      </w:r>
      <w:r w:rsidR="00D44B3E">
        <w:rPr>
          <w:rFonts w:ascii="Times New Roman" w:eastAsia="Times New Roman" w:hAnsi="Times New Roman"/>
          <w:iCs/>
          <w:color w:val="000000"/>
          <w:sz w:val="24"/>
          <w:szCs w:val="24"/>
          <w:lang w:eastAsia="zh-CN"/>
        </w:rPr>
        <w:t>ennek az előzménye tavaly decemberre nyúlik vissza</w:t>
      </w:r>
      <w:r w:rsidR="001C09A1">
        <w:rPr>
          <w:rFonts w:ascii="Times New Roman" w:eastAsia="Times New Roman" w:hAnsi="Times New Roman"/>
          <w:iCs/>
          <w:color w:val="000000"/>
          <w:sz w:val="24"/>
          <w:szCs w:val="24"/>
          <w:lang w:eastAsia="zh-CN"/>
        </w:rPr>
        <w:t xml:space="preserve">. A Mezei-Vill Kft. ügyvezetője a decemberi képviselő-testületi ülésen felszólalt és előadta, hogy gyártó üzemeket szeretne létesíteni a városban és ehhez a beruházáshoz keres ingatlanokat. </w:t>
      </w:r>
      <w:r w:rsidR="00AF5EB4">
        <w:rPr>
          <w:rFonts w:ascii="Times New Roman" w:eastAsia="Times New Roman" w:hAnsi="Times New Roman"/>
          <w:iCs/>
          <w:color w:val="000000"/>
          <w:sz w:val="24"/>
          <w:szCs w:val="24"/>
          <w:lang w:eastAsia="zh-CN"/>
        </w:rPr>
        <w:t xml:space="preserve">Abban kérte az önkormányzat segítségét, hogy együtt találjanak olyan ingatlanokat, amelyek erre a célra megfelelnek. </w:t>
      </w:r>
      <w:r w:rsidR="00C135C6">
        <w:rPr>
          <w:rFonts w:ascii="Times New Roman" w:eastAsia="Times New Roman" w:hAnsi="Times New Roman"/>
          <w:iCs/>
          <w:color w:val="000000"/>
          <w:sz w:val="24"/>
          <w:szCs w:val="24"/>
          <w:lang w:eastAsia="zh-CN"/>
        </w:rPr>
        <w:t xml:space="preserve">Több levélváltás és személyes </w:t>
      </w:r>
      <w:r w:rsidR="00C135C6">
        <w:rPr>
          <w:rFonts w:ascii="Times New Roman" w:eastAsia="Times New Roman" w:hAnsi="Times New Roman"/>
          <w:iCs/>
          <w:color w:val="000000"/>
          <w:sz w:val="24"/>
          <w:szCs w:val="24"/>
          <w:lang w:eastAsia="zh-CN"/>
        </w:rPr>
        <w:lastRenderedPageBreak/>
        <w:t>megbeszélés is történt az ügyben. A jelenleg 7/2 hrsz-ú ingatlan az az önkormányzati tulajdonú ingatlan, ami szóba jöhet, az előterjesztés ennek az ingatlannak a bérbeadás útján történő hasznosítására tesz javaslatot</w:t>
      </w:r>
      <w:r w:rsidR="00443B8B">
        <w:rPr>
          <w:rFonts w:ascii="Times New Roman" w:eastAsia="Times New Roman" w:hAnsi="Times New Roman"/>
          <w:iCs/>
          <w:color w:val="000000"/>
          <w:sz w:val="24"/>
          <w:szCs w:val="24"/>
          <w:lang w:eastAsia="zh-CN"/>
        </w:rPr>
        <w:t xml:space="preserve">, természetesen nyílt pályáztatás útján. Ez nem jelenti azt, hogy a Mezei-Vill Kft. automatikusan megkapja a bérleti jogot. 300.000 forint havi bérleti díj lesz az induló ár a pályázatban. </w:t>
      </w:r>
      <w:r w:rsidR="002A6B8F">
        <w:rPr>
          <w:rFonts w:ascii="Times New Roman" w:eastAsia="Times New Roman" w:hAnsi="Times New Roman"/>
          <w:iCs/>
          <w:color w:val="000000"/>
          <w:sz w:val="24"/>
          <w:szCs w:val="24"/>
          <w:lang w:eastAsia="zh-CN"/>
        </w:rPr>
        <w:t xml:space="preserve">Az is megvizsgálásra kerül, hogy milyen típusú beruházást terveznek a pályázók az ingatlanra. Tegnap kiküldésre került egy módosító javaslat ezzel összefüggésben, ugyanis ez a 7/2 hrsz-ú ingatlan érintett a szabályozási tervvel, mivel az ingatlan egy részén út kerül majd kialakításra, ezért telekalakításra lesz szükség ahhoz, hogy egy építési telek alakulhasson ki ott. </w:t>
      </w:r>
      <w:r w:rsidR="004F4C10">
        <w:rPr>
          <w:rFonts w:ascii="Times New Roman" w:eastAsia="Times New Roman" w:hAnsi="Times New Roman"/>
          <w:iCs/>
          <w:color w:val="000000"/>
          <w:sz w:val="24"/>
          <w:szCs w:val="24"/>
          <w:lang w:eastAsia="zh-CN"/>
        </w:rPr>
        <w:t xml:space="preserve">Ezzel összefüggésben </w:t>
      </w:r>
      <w:r w:rsidR="00B92872">
        <w:rPr>
          <w:rFonts w:ascii="Times New Roman" w:eastAsia="Times New Roman" w:hAnsi="Times New Roman"/>
          <w:iCs/>
          <w:color w:val="000000"/>
          <w:sz w:val="24"/>
          <w:szCs w:val="24"/>
          <w:lang w:eastAsia="zh-CN"/>
        </w:rPr>
        <w:t xml:space="preserve">elkészült múlt hét pénteken a változási vázrajz és ezen látszik, hogy a telekalakítást követően 7/6-os hrsz-on fog szerepelni ez az ingatlan, illetve nem </w:t>
      </w:r>
      <w:r w:rsidR="00B92872" w:rsidRPr="00B92872">
        <w:rPr>
          <w:rFonts w:ascii="Times New Roman" w:hAnsi="Times New Roman"/>
          <w:sz w:val="24"/>
          <w:szCs w:val="24"/>
        </w:rPr>
        <w:t>9</w:t>
      </w:r>
      <w:r w:rsidR="00B92872">
        <w:rPr>
          <w:rFonts w:ascii="Times New Roman" w:hAnsi="Times New Roman"/>
          <w:sz w:val="24"/>
          <w:szCs w:val="24"/>
        </w:rPr>
        <w:t>.</w:t>
      </w:r>
      <w:r w:rsidR="00B92872" w:rsidRPr="00B92872">
        <w:rPr>
          <w:rFonts w:ascii="Times New Roman" w:hAnsi="Times New Roman"/>
          <w:sz w:val="24"/>
          <w:szCs w:val="24"/>
        </w:rPr>
        <w:t>446 m²</w:t>
      </w:r>
      <w:r w:rsidR="00B92872">
        <w:rPr>
          <w:rFonts w:ascii="Times New Roman" w:hAnsi="Times New Roman"/>
          <w:sz w:val="24"/>
          <w:szCs w:val="24"/>
        </w:rPr>
        <w:t xml:space="preserve"> lesz a nagysága, hanem körülbelül 7.200 </w:t>
      </w:r>
      <w:r w:rsidR="00B92872" w:rsidRPr="00B92872">
        <w:rPr>
          <w:rFonts w:ascii="Times New Roman" w:hAnsi="Times New Roman"/>
          <w:sz w:val="24"/>
          <w:szCs w:val="24"/>
        </w:rPr>
        <w:t>m²</w:t>
      </w:r>
      <w:r w:rsidR="00B92872">
        <w:rPr>
          <w:rFonts w:ascii="Times New Roman" w:hAnsi="Times New Roman"/>
          <w:sz w:val="24"/>
          <w:szCs w:val="24"/>
        </w:rPr>
        <w:t xml:space="preserve">. A pályázónak kötelezettséget kell vállalnia arra, hogy miután megköti a bérleti szerződést, azt követően 3 éven belül a pályázatában vállalt beruházást valósítsa meg, illetve szerezze meg a használatbavételi engedélyt. </w:t>
      </w:r>
      <w:r w:rsidR="00A72190">
        <w:rPr>
          <w:rFonts w:ascii="Times New Roman" w:hAnsi="Times New Roman"/>
          <w:sz w:val="24"/>
          <w:szCs w:val="24"/>
        </w:rPr>
        <w:t xml:space="preserve">Amennyiben ez nem történik meg, a bérleti szerződés megszűnik, illetve semmiféle kártalanításai, kártérítési kötelezettséggel nem élhet az önkormányzat felé. </w:t>
      </w:r>
    </w:p>
    <w:p w14:paraId="21B2EE3C" w14:textId="6ABC64F5" w:rsidR="00071224" w:rsidRPr="005D5A16" w:rsidRDefault="005D5A16" w:rsidP="00F702A9">
      <w:pPr>
        <w:jc w:val="both"/>
        <w:rPr>
          <w:rFonts w:ascii="Times New Roman" w:eastAsia="Times New Roman" w:hAnsi="Times New Roman"/>
          <w:iCs/>
          <w:color w:val="000000"/>
          <w:sz w:val="24"/>
          <w:szCs w:val="24"/>
          <w:lang w:eastAsia="zh-CN"/>
        </w:rPr>
      </w:pPr>
      <w:r>
        <w:rPr>
          <w:rFonts w:ascii="Times New Roman" w:eastAsia="Times New Roman" w:hAnsi="Times New Roman"/>
          <w:b/>
          <w:bCs/>
          <w:iCs/>
          <w:color w:val="000000"/>
          <w:sz w:val="24"/>
          <w:szCs w:val="24"/>
          <w:lang w:eastAsia="zh-CN"/>
        </w:rPr>
        <w:t xml:space="preserve">Csarkó Imre képviselő </w:t>
      </w:r>
      <w:r>
        <w:rPr>
          <w:rFonts w:ascii="Times New Roman" w:eastAsia="Times New Roman" w:hAnsi="Times New Roman"/>
          <w:iCs/>
          <w:color w:val="000000"/>
          <w:sz w:val="24"/>
          <w:szCs w:val="24"/>
          <w:lang w:eastAsia="zh-CN"/>
        </w:rPr>
        <w:t>kérdést tett fel arra vonatkozóan, hogy lehet tudni, hogy milyen üzemeket szeretne a beruházó ott létesíteni?</w:t>
      </w:r>
    </w:p>
    <w:p w14:paraId="4E9C15A2" w14:textId="2A262B7B" w:rsidR="00071224" w:rsidRPr="005D5A16" w:rsidRDefault="005D5A16" w:rsidP="00F702A9">
      <w:pPr>
        <w:jc w:val="both"/>
        <w:rPr>
          <w:rFonts w:ascii="Times New Roman" w:eastAsia="Times New Roman" w:hAnsi="Times New Roman"/>
          <w:iCs/>
          <w:color w:val="000000"/>
          <w:sz w:val="24"/>
          <w:szCs w:val="24"/>
          <w:lang w:eastAsia="zh-CN"/>
        </w:rPr>
      </w:pPr>
      <w:r>
        <w:rPr>
          <w:rFonts w:ascii="Times New Roman" w:eastAsia="Times New Roman" w:hAnsi="Times New Roman"/>
          <w:b/>
          <w:bCs/>
          <w:iCs/>
          <w:color w:val="000000"/>
          <w:sz w:val="24"/>
          <w:szCs w:val="24"/>
          <w:lang w:eastAsia="zh-CN"/>
        </w:rPr>
        <w:t xml:space="preserve">Muraközi István polgármester </w:t>
      </w:r>
      <w:r>
        <w:rPr>
          <w:rFonts w:ascii="Times New Roman" w:eastAsia="Times New Roman" w:hAnsi="Times New Roman"/>
          <w:iCs/>
          <w:color w:val="000000"/>
          <w:sz w:val="24"/>
          <w:szCs w:val="24"/>
          <w:lang w:eastAsia="zh-CN"/>
        </w:rPr>
        <w:t>válaszában elmondta, hogy majd ha benyújtja pályázatát, abból már kiderül, hogy pontosan mit szeretne. Főépítész úr tájékoztatása alapján azon a területen olyan beruházást lehet megvalósítani, ami az ottani lakosságot nem zavarja, illetve természetesen nem környezet szennyező.</w:t>
      </w:r>
    </w:p>
    <w:p w14:paraId="0F91C4DF" w14:textId="08827CA0" w:rsidR="0042149A" w:rsidRDefault="0042149A" w:rsidP="0042149A">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további hozzászólás, észrevétel, vélemény nem érkezett, ezért a levezető elnök a határozati javaslatot szavazásra bocsátotta.</w:t>
      </w:r>
    </w:p>
    <w:p w14:paraId="663A6033" w14:textId="77777777" w:rsidR="0042149A" w:rsidRDefault="0042149A" w:rsidP="0042149A">
      <w:pPr>
        <w:suppressAutoHyphens/>
        <w:spacing w:after="0" w:line="240" w:lineRule="auto"/>
        <w:jc w:val="both"/>
        <w:rPr>
          <w:rFonts w:ascii="Times New Roman" w:eastAsia="Times New Roman" w:hAnsi="Times New Roman"/>
          <w:iCs/>
          <w:color w:val="000000"/>
          <w:sz w:val="24"/>
          <w:szCs w:val="24"/>
          <w:lang w:eastAsia="zh-CN"/>
        </w:rPr>
      </w:pPr>
    </w:p>
    <w:p w14:paraId="68895F6A" w14:textId="77777777" w:rsidR="0042149A" w:rsidRPr="0053099D" w:rsidRDefault="0042149A" w:rsidP="0042149A">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w:t>
      </w:r>
      <w:r>
        <w:rPr>
          <w:rFonts w:ascii="Times New Roman" w:eastAsia="Times New Roman" w:hAnsi="Times New Roman"/>
          <w:sz w:val="24"/>
          <w:szCs w:val="24"/>
          <w:lang w:eastAsia="zh-CN"/>
        </w:rPr>
        <w:t>1</w:t>
      </w:r>
      <w:r w:rsidRPr="0053099D">
        <w:rPr>
          <w:rFonts w:ascii="Times New Roman" w:eastAsia="Times New Roman" w:hAnsi="Times New Roman"/>
          <w:sz w:val="24"/>
          <w:szCs w:val="24"/>
          <w:lang w:eastAsia="zh-CN"/>
        </w:rPr>
        <w:t xml:space="preserve"> nem, </w:t>
      </w:r>
      <w:r>
        <w:rPr>
          <w:rFonts w:ascii="Times New Roman" w:eastAsia="Times New Roman" w:hAnsi="Times New Roman"/>
          <w:sz w:val="24"/>
          <w:szCs w:val="24"/>
          <w:lang w:eastAsia="zh-CN"/>
        </w:rPr>
        <w:t>0</w:t>
      </w:r>
      <w:r w:rsidRPr="0053099D">
        <w:rPr>
          <w:rFonts w:ascii="Times New Roman" w:eastAsia="Times New Roman" w:hAnsi="Times New Roman"/>
          <w:sz w:val="24"/>
          <w:szCs w:val="24"/>
          <w:lang w:eastAsia="zh-CN"/>
        </w:rPr>
        <w:t xml:space="preserve"> tartózkodás mellett az alábbi határozatot hozta:</w:t>
      </w:r>
    </w:p>
    <w:p w14:paraId="791E4C02" w14:textId="77777777" w:rsidR="0042149A" w:rsidRPr="0053099D" w:rsidRDefault="0042149A" w:rsidP="0042149A">
      <w:pPr>
        <w:suppressAutoHyphens/>
        <w:spacing w:after="0" w:line="240" w:lineRule="auto"/>
        <w:jc w:val="both"/>
        <w:rPr>
          <w:rFonts w:ascii="Times New Roman" w:eastAsia="Times New Roman" w:hAnsi="Times New Roman"/>
          <w:b/>
          <w:sz w:val="24"/>
          <w:szCs w:val="24"/>
          <w:u w:val="single"/>
          <w:lang w:eastAsia="zh-CN"/>
        </w:rPr>
      </w:pPr>
    </w:p>
    <w:p w14:paraId="1A56D527" w14:textId="6DEC2C10" w:rsidR="0042149A" w:rsidRPr="0053099D" w:rsidRDefault="0042149A" w:rsidP="0042149A">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16</w:t>
      </w:r>
      <w:r w:rsidRPr="0053099D">
        <w:rPr>
          <w:rFonts w:ascii="Times New Roman" w:eastAsia="Times New Roman" w:hAnsi="Times New Roman"/>
          <w:b/>
          <w:sz w:val="24"/>
          <w:szCs w:val="24"/>
          <w:u w:val="single"/>
          <w:lang w:eastAsia="zh-CN"/>
        </w:rPr>
        <w:t>/202</w:t>
      </w:r>
      <w:r>
        <w:rPr>
          <w:rFonts w:ascii="Times New Roman" w:eastAsia="Times New Roman" w:hAnsi="Times New Roman"/>
          <w:b/>
          <w:sz w:val="24"/>
          <w:szCs w:val="24"/>
          <w:u w:val="single"/>
          <w:lang w:eastAsia="zh-CN"/>
        </w:rPr>
        <w:t>4</w:t>
      </w:r>
      <w:r w:rsidRPr="0053099D">
        <w:rPr>
          <w:rFonts w:ascii="Times New Roman" w:eastAsia="Times New Roman" w:hAnsi="Times New Roman"/>
          <w:b/>
          <w:sz w:val="24"/>
          <w:szCs w:val="24"/>
          <w:u w:val="single"/>
          <w:lang w:eastAsia="zh-CN"/>
        </w:rPr>
        <w:t>. (</w:t>
      </w:r>
      <w:r>
        <w:rPr>
          <w:rFonts w:ascii="Times New Roman" w:eastAsia="Times New Roman" w:hAnsi="Times New Roman"/>
          <w:b/>
          <w:sz w:val="24"/>
          <w:szCs w:val="24"/>
          <w:u w:val="single"/>
          <w:lang w:eastAsia="zh-CN"/>
        </w:rPr>
        <w:t>II</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27</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Pénzügyi</w:t>
      </w:r>
      <w:r w:rsidRPr="0053099D">
        <w:rPr>
          <w:rFonts w:ascii="Times New Roman" w:eastAsia="Times New Roman" w:hAnsi="Times New Roman"/>
          <w:b/>
          <w:sz w:val="24"/>
          <w:szCs w:val="24"/>
          <w:u w:val="single"/>
          <w:lang w:eastAsia="zh-CN"/>
        </w:rPr>
        <w:t xml:space="preserve"> Bizottsági Határozat</w:t>
      </w:r>
    </w:p>
    <w:p w14:paraId="103BE65A" w14:textId="77777777" w:rsidR="0042149A" w:rsidRDefault="0042149A" w:rsidP="0042149A">
      <w:pPr>
        <w:suppressAutoHyphens/>
        <w:spacing w:after="0" w:line="240" w:lineRule="auto"/>
        <w:jc w:val="both"/>
        <w:rPr>
          <w:rFonts w:ascii="Times New Roman" w:hAnsi="Times New Roman"/>
          <w:sz w:val="24"/>
          <w:szCs w:val="24"/>
        </w:rPr>
      </w:pPr>
      <w:r w:rsidRPr="000E3A39">
        <w:rPr>
          <w:rFonts w:ascii="Times New Roman" w:hAnsi="Times New Roman"/>
          <w:sz w:val="24"/>
          <w:szCs w:val="24"/>
        </w:rPr>
        <w:t>A Pénzügyi Bizottság az alábbi határozati javaslat elfogadását javasolja a Képviselő-testületnek:</w:t>
      </w:r>
    </w:p>
    <w:p w14:paraId="6A0D2A44" w14:textId="77777777" w:rsidR="0042149A" w:rsidRPr="0044703C" w:rsidRDefault="0042149A" w:rsidP="0042149A">
      <w:pPr>
        <w:pStyle w:val="Default"/>
        <w:jc w:val="both"/>
      </w:pPr>
      <w:r w:rsidRPr="0044703C">
        <w:t xml:space="preserve">Berettyóújfalu Város Önkormányzata Képviselő-testülete a berettyóújfalui, jelenleg 7/2 hrsz.-ú, 9446 m² nagyságú kivett beépítetlen terület művelési ágú ingatlanból a szabályozási tervnek megfelelően telekalakítási eljárás során kialakítandó </w:t>
      </w:r>
      <w:bookmarkStart w:id="24" w:name="_Hlk159835096"/>
      <w:r w:rsidRPr="0044703C">
        <w:t xml:space="preserve">7/6 hrsz-ú, körülbelül 7200 m² nagyságú kivett beépítetlen terület művelési ágú ingatlan </w:t>
      </w:r>
      <w:bookmarkEnd w:id="24"/>
      <w:r w:rsidRPr="0044703C">
        <w:t xml:space="preserve">bérleti jogát pályáztatás útján az alábbiak szerint meghirdeti. </w:t>
      </w:r>
    </w:p>
    <w:p w14:paraId="161B653C" w14:textId="77777777" w:rsidR="0042149A" w:rsidRPr="0044703C" w:rsidRDefault="0042149A" w:rsidP="0042149A">
      <w:pPr>
        <w:pStyle w:val="Default"/>
        <w:jc w:val="both"/>
      </w:pPr>
    </w:p>
    <w:p w14:paraId="34076798" w14:textId="77777777" w:rsidR="0042149A" w:rsidRPr="0044703C" w:rsidRDefault="0042149A" w:rsidP="0042149A">
      <w:pPr>
        <w:pStyle w:val="Default"/>
        <w:jc w:val="both"/>
      </w:pPr>
    </w:p>
    <w:p w14:paraId="1B1DFFEC" w14:textId="77777777" w:rsidR="0042149A" w:rsidRPr="0044703C" w:rsidRDefault="0042149A" w:rsidP="0042149A">
      <w:pPr>
        <w:pStyle w:val="Default"/>
        <w:jc w:val="center"/>
        <w:rPr>
          <w:b/>
          <w:bCs/>
        </w:rPr>
      </w:pPr>
      <w:r w:rsidRPr="0044703C">
        <w:rPr>
          <w:b/>
          <w:bCs/>
        </w:rPr>
        <w:t>Pályázati felhívás</w:t>
      </w:r>
    </w:p>
    <w:p w14:paraId="68EFC212" w14:textId="77777777" w:rsidR="0042149A" w:rsidRPr="0044703C" w:rsidRDefault="0042149A" w:rsidP="0042149A">
      <w:pPr>
        <w:pStyle w:val="Default"/>
        <w:jc w:val="center"/>
        <w:rPr>
          <w:b/>
          <w:bCs/>
        </w:rPr>
      </w:pPr>
      <w:r w:rsidRPr="0044703C">
        <w:rPr>
          <w:b/>
          <w:bCs/>
        </w:rPr>
        <w:t>(tervezet)</w:t>
      </w:r>
    </w:p>
    <w:p w14:paraId="50F5155D" w14:textId="77777777" w:rsidR="0042149A" w:rsidRPr="0044703C" w:rsidRDefault="0042149A" w:rsidP="0042149A">
      <w:pPr>
        <w:pStyle w:val="Default"/>
        <w:jc w:val="both"/>
        <w:rPr>
          <w:b/>
          <w:bCs/>
        </w:rPr>
      </w:pPr>
    </w:p>
    <w:p w14:paraId="65416F0B" w14:textId="77777777" w:rsidR="0042149A" w:rsidRPr="0044703C" w:rsidRDefault="0042149A" w:rsidP="0042149A">
      <w:pPr>
        <w:pStyle w:val="Default"/>
        <w:jc w:val="both"/>
      </w:pPr>
      <w:r w:rsidRPr="0044703C">
        <w:t>Berettyóújfalu Város Önkormányzata, mint kiíró pályázatot hirdet a berettyóújfalui, jelenleg 7/2 hrsz.-ú kivett beépítetlen terület művelési ágú ingatlanból a szabályozási tervnek megfelelően telekalakítási eljárás során kialakítandó 7/6 hrsz-ú, körülbelül 7200 m² nagyságú kivett beépítetlen terület művelési ágú ingatlan bérleti jogának elnyerésére.</w:t>
      </w:r>
    </w:p>
    <w:p w14:paraId="3983CC0C" w14:textId="77777777" w:rsidR="0042149A" w:rsidRPr="0044703C" w:rsidRDefault="0042149A" w:rsidP="0042149A">
      <w:pPr>
        <w:pStyle w:val="Default"/>
        <w:jc w:val="both"/>
      </w:pPr>
    </w:p>
    <w:p w14:paraId="1037CCB1" w14:textId="77777777" w:rsidR="0042149A" w:rsidRPr="0044703C" w:rsidRDefault="0042149A" w:rsidP="0042149A">
      <w:pPr>
        <w:pStyle w:val="Default"/>
        <w:jc w:val="both"/>
      </w:pPr>
      <w:r w:rsidRPr="0044703C">
        <w:t>1.)</w:t>
      </w:r>
      <w:r w:rsidRPr="0044703C">
        <w:tab/>
        <w:t xml:space="preserve">A bérlet határozatlan időtartamra szól. </w:t>
      </w:r>
    </w:p>
    <w:p w14:paraId="47B45E18" w14:textId="77777777" w:rsidR="0042149A" w:rsidRPr="0044703C" w:rsidRDefault="0042149A" w:rsidP="0042149A">
      <w:pPr>
        <w:pStyle w:val="Default"/>
        <w:jc w:val="both"/>
      </w:pPr>
    </w:p>
    <w:p w14:paraId="6D8A969B" w14:textId="77777777" w:rsidR="0042149A" w:rsidRPr="0044703C" w:rsidRDefault="0042149A" w:rsidP="0042149A">
      <w:pPr>
        <w:pStyle w:val="Default"/>
        <w:jc w:val="both"/>
      </w:pPr>
      <w:r w:rsidRPr="0044703C">
        <w:t>2.)</w:t>
      </w:r>
      <w:r w:rsidRPr="0044703C">
        <w:tab/>
        <w:t>A bérlő azzal a kötelezettséggel köti meg a bérleti szerződést, hogy:</w:t>
      </w:r>
    </w:p>
    <w:p w14:paraId="78C0BAFB" w14:textId="77777777" w:rsidR="0042149A" w:rsidRPr="0044703C" w:rsidRDefault="0042149A" w:rsidP="0042149A">
      <w:pPr>
        <w:pStyle w:val="Default"/>
        <w:jc w:val="both"/>
      </w:pPr>
    </w:p>
    <w:p w14:paraId="14D226FF" w14:textId="77777777" w:rsidR="0042149A" w:rsidRPr="0044703C" w:rsidRDefault="0042149A" w:rsidP="0042149A">
      <w:pPr>
        <w:pStyle w:val="Default"/>
        <w:jc w:val="both"/>
      </w:pPr>
      <w:r w:rsidRPr="0044703C">
        <w:t>a)</w:t>
      </w:r>
      <w:r w:rsidRPr="0044703C">
        <w:tab/>
        <w:t xml:space="preserve">   a bérelt területen a pályázatában meghatározott beruházási, fejlesztési célból gazdasági tevékenység folytatására alkalmas építményt létesít, ott a pályázatában megjelölt gazdasági tevékenység végzésére megépített létesítményre vonatkozóan legkésőbb a bérleti szerződés megkötésétől számított 36 hónapon belül végleges használatba vételi engedélyt mutat be bérbeadó részére,</w:t>
      </w:r>
    </w:p>
    <w:p w14:paraId="5D2EC932" w14:textId="77777777" w:rsidR="0042149A" w:rsidRPr="0044703C" w:rsidRDefault="0042149A" w:rsidP="0042149A">
      <w:pPr>
        <w:pStyle w:val="Default"/>
        <w:jc w:val="both"/>
      </w:pPr>
    </w:p>
    <w:p w14:paraId="66E964B8" w14:textId="77777777" w:rsidR="0042149A" w:rsidRPr="0044703C" w:rsidRDefault="0042149A" w:rsidP="0042149A">
      <w:pPr>
        <w:pStyle w:val="Default"/>
        <w:jc w:val="both"/>
      </w:pPr>
      <w:r w:rsidRPr="0044703C">
        <w:t>b)</w:t>
      </w:r>
      <w:r w:rsidRPr="0044703C">
        <w:tab/>
        <w:t xml:space="preserve">   a bérlemény használata, valamint az azon megvalósuló beruházás, fejlesztés kialakítása, megvalósítása, és működtetése során valamennyi jogszabályi előírás, rendelkezés betartása, fenntartása, valamint bérlő saját üzleti céljaihoz szükséges hatósági, és egyéb engedélyek beszerzése bérlő feladatát képezik, </w:t>
      </w:r>
    </w:p>
    <w:p w14:paraId="22C9D3B7" w14:textId="77777777" w:rsidR="0042149A" w:rsidRPr="0044703C" w:rsidRDefault="0042149A" w:rsidP="0042149A">
      <w:pPr>
        <w:pStyle w:val="Default"/>
        <w:jc w:val="both"/>
      </w:pPr>
    </w:p>
    <w:p w14:paraId="33CBEA66" w14:textId="77777777" w:rsidR="0042149A" w:rsidRPr="0044703C" w:rsidRDefault="0042149A" w:rsidP="0042149A">
      <w:pPr>
        <w:pStyle w:val="Default"/>
        <w:jc w:val="both"/>
      </w:pPr>
      <w:r w:rsidRPr="0044703C">
        <w:t>c)        amennyiben a vállalt beruházás megvalósítására nem kerül sor az a) pont szerinti 36 hónapon belül, a bérleti szerződés megszűnik, a bérlőnek az ingatlanon megvalósítandó beruházással kapcsolatban a bérleti szerződés megszűnéséig felmerült költségeinek követelése iránt kártérítési, kártalanítási igénnyel nem fordulhat a bérbeadó felé.</w:t>
      </w:r>
    </w:p>
    <w:p w14:paraId="30EC1981" w14:textId="77777777" w:rsidR="0042149A" w:rsidRPr="0044703C" w:rsidRDefault="0042149A" w:rsidP="0042149A">
      <w:pPr>
        <w:pStyle w:val="Default"/>
        <w:jc w:val="both"/>
      </w:pPr>
    </w:p>
    <w:p w14:paraId="6C9B4A85" w14:textId="77777777" w:rsidR="0042149A" w:rsidRPr="0044703C" w:rsidRDefault="0042149A" w:rsidP="0042149A">
      <w:pPr>
        <w:pStyle w:val="Default"/>
        <w:jc w:val="both"/>
      </w:pPr>
      <w:r w:rsidRPr="0044703C">
        <w:t>3.) A benyújtott pályázatnak tartalmazni kell az alábbiakat:</w:t>
      </w:r>
    </w:p>
    <w:p w14:paraId="1C86B64C" w14:textId="77777777" w:rsidR="0042149A" w:rsidRPr="0044703C" w:rsidRDefault="0042149A" w:rsidP="0042149A">
      <w:pPr>
        <w:pStyle w:val="Default"/>
        <w:jc w:val="both"/>
      </w:pPr>
      <w:r w:rsidRPr="0044703C">
        <w:t xml:space="preserve">      </w:t>
      </w:r>
    </w:p>
    <w:p w14:paraId="770C3D53" w14:textId="77777777" w:rsidR="0042149A" w:rsidRPr="0044703C" w:rsidRDefault="0042149A" w:rsidP="0042149A">
      <w:pPr>
        <w:pStyle w:val="Default"/>
        <w:jc w:val="both"/>
      </w:pPr>
      <w:r w:rsidRPr="0044703C">
        <w:t xml:space="preserve">     -a pályázó adatait: név, cím, telefon, e-mail, adószám, tevékenységi</w:t>
      </w:r>
    </w:p>
    <w:p w14:paraId="2B999071" w14:textId="77777777" w:rsidR="0042149A" w:rsidRPr="0044703C" w:rsidRDefault="0042149A" w:rsidP="0042149A">
      <w:pPr>
        <w:pStyle w:val="Default"/>
        <w:jc w:val="both"/>
      </w:pPr>
      <w:r w:rsidRPr="0044703C">
        <w:t xml:space="preserve">       kör (gazdasági társaságok esetében cégjegyzék szám),</w:t>
      </w:r>
    </w:p>
    <w:p w14:paraId="3D46F91F" w14:textId="77777777" w:rsidR="0042149A" w:rsidRPr="0044703C" w:rsidRDefault="0042149A" w:rsidP="0042149A">
      <w:pPr>
        <w:pStyle w:val="Default"/>
        <w:jc w:val="both"/>
      </w:pPr>
    </w:p>
    <w:p w14:paraId="66CFEB55" w14:textId="77777777" w:rsidR="0042149A" w:rsidRPr="0044703C" w:rsidRDefault="0042149A" w:rsidP="0042149A">
      <w:pPr>
        <w:pStyle w:val="Default"/>
        <w:jc w:val="both"/>
      </w:pPr>
      <w:r w:rsidRPr="0044703C">
        <w:t>-ügyvéd vagy közjegyző által hitelesített eredeti aláírási címpéldány,</w:t>
      </w:r>
    </w:p>
    <w:p w14:paraId="51840A3F" w14:textId="77777777" w:rsidR="0042149A" w:rsidRPr="0044703C" w:rsidRDefault="0042149A" w:rsidP="0042149A">
      <w:pPr>
        <w:pStyle w:val="Default"/>
        <w:jc w:val="both"/>
      </w:pPr>
      <w:r w:rsidRPr="0044703C">
        <w:t>-jelentősebb referenciák, különösen a pályázó által már megvalósított ipari beruházásokkal, illetve ingatlanfejlesztéssel összefüggésben,</w:t>
      </w:r>
    </w:p>
    <w:p w14:paraId="518A0214" w14:textId="77777777" w:rsidR="0042149A" w:rsidRPr="0044703C" w:rsidRDefault="0042149A" w:rsidP="0042149A">
      <w:pPr>
        <w:pStyle w:val="Default"/>
        <w:jc w:val="both"/>
      </w:pPr>
      <w:r w:rsidRPr="0044703C">
        <w:t>-a bérelni szándékozott területen építendő építmény és ott folytatni szándékozott gazdasági tevékenység részletes bemutatása (az elbírálás szempontjaként fontos a minél részletesebb leírás),</w:t>
      </w:r>
    </w:p>
    <w:p w14:paraId="367EA863" w14:textId="77777777" w:rsidR="0042149A" w:rsidRPr="0044703C" w:rsidRDefault="0042149A" w:rsidP="0042149A">
      <w:pPr>
        <w:pStyle w:val="Default"/>
        <w:jc w:val="both"/>
      </w:pPr>
      <w:r w:rsidRPr="0044703C">
        <w:t>-a megajánlott havi bérleti díj, mely legalább a 4.) pont szerinti induló bérleti díj összege,</w:t>
      </w:r>
    </w:p>
    <w:p w14:paraId="340E9FC1" w14:textId="77777777" w:rsidR="0042149A" w:rsidRPr="0044703C" w:rsidRDefault="0042149A" w:rsidP="0042149A">
      <w:pPr>
        <w:pStyle w:val="Default"/>
        <w:jc w:val="both"/>
      </w:pPr>
      <w:r w:rsidRPr="0044703C">
        <w:t>-nyilatkozat, hogy a pályázó a pályázat anyagát üzleti titoknak tekinti-e, továbbá kéri-e a pályázat zárt ülésen történő elbírálását.</w:t>
      </w:r>
    </w:p>
    <w:p w14:paraId="757D2CB6" w14:textId="77777777" w:rsidR="0042149A" w:rsidRPr="0044703C" w:rsidRDefault="0042149A" w:rsidP="0042149A">
      <w:pPr>
        <w:pStyle w:val="Default"/>
        <w:jc w:val="both"/>
      </w:pPr>
    </w:p>
    <w:p w14:paraId="5E293189" w14:textId="77777777" w:rsidR="0042149A" w:rsidRPr="0044703C" w:rsidRDefault="0042149A" w:rsidP="0042149A">
      <w:pPr>
        <w:pStyle w:val="Default"/>
        <w:jc w:val="both"/>
      </w:pPr>
      <w:r w:rsidRPr="0044703C">
        <w:t>4.)</w:t>
      </w:r>
      <w:r w:rsidRPr="0044703C">
        <w:tab/>
        <w:t xml:space="preserve">A kiíró által meghatározott induló bérleti díj: nettó 300.000-Ft. Pályázó a pályázatában ezt, vagy ennél magasabb összeget ajánlhat meg. </w:t>
      </w:r>
    </w:p>
    <w:p w14:paraId="6D5E3281" w14:textId="77777777" w:rsidR="0042149A" w:rsidRPr="0044703C" w:rsidRDefault="0042149A" w:rsidP="0042149A">
      <w:pPr>
        <w:pStyle w:val="Default"/>
        <w:jc w:val="both"/>
      </w:pPr>
      <w:r w:rsidRPr="0044703C">
        <w:t>A havi bérleti díj összege évente felülvizsgálatra kerül, a bérbeadó az éves infláció mértékével növeli.</w:t>
      </w:r>
    </w:p>
    <w:p w14:paraId="51C4619E" w14:textId="77777777" w:rsidR="0042149A" w:rsidRPr="0044703C" w:rsidRDefault="0042149A" w:rsidP="0042149A">
      <w:pPr>
        <w:pStyle w:val="Default"/>
        <w:jc w:val="both"/>
      </w:pPr>
    </w:p>
    <w:p w14:paraId="75E1D3D2" w14:textId="77777777" w:rsidR="0042149A" w:rsidRPr="0044703C" w:rsidRDefault="0042149A" w:rsidP="0042149A">
      <w:pPr>
        <w:pStyle w:val="Default"/>
        <w:jc w:val="both"/>
      </w:pPr>
      <w:r w:rsidRPr="0044703C">
        <w:t>5.)</w:t>
      </w:r>
      <w:r w:rsidRPr="0044703C">
        <w:tab/>
        <w:t>A pályázat elbírálásának szempontjai:</w:t>
      </w:r>
    </w:p>
    <w:p w14:paraId="73880EEE" w14:textId="77777777" w:rsidR="0042149A" w:rsidRPr="0044703C" w:rsidRDefault="0042149A" w:rsidP="0042149A">
      <w:pPr>
        <w:pStyle w:val="Default"/>
        <w:jc w:val="both"/>
      </w:pPr>
      <w:r w:rsidRPr="0044703C">
        <w:tab/>
        <w:t xml:space="preserve">       </w:t>
      </w:r>
    </w:p>
    <w:p w14:paraId="45B1B32D" w14:textId="77777777" w:rsidR="0042149A" w:rsidRPr="0044703C" w:rsidRDefault="0042149A" w:rsidP="0042149A">
      <w:pPr>
        <w:pStyle w:val="Default"/>
        <w:jc w:val="both"/>
      </w:pPr>
      <w:r w:rsidRPr="0044703C">
        <w:t xml:space="preserve">     -a megajánlott havi bérleti díj mértéke (az elbírálásnál fő súlypontot képez),</w:t>
      </w:r>
    </w:p>
    <w:p w14:paraId="4D33A2C8" w14:textId="77777777" w:rsidR="0042149A" w:rsidRPr="0044703C" w:rsidRDefault="0042149A" w:rsidP="0042149A">
      <w:pPr>
        <w:pStyle w:val="Default"/>
        <w:jc w:val="both"/>
      </w:pPr>
      <w:r w:rsidRPr="0044703C">
        <w:t xml:space="preserve">     -a megvalósítandó beruházás jellege (ipari, mezőgazdasági célú beruházás, munkahelyteremtő képesség vizsgálata, tervezett beruházás környezetre gyakorolt hatásának vizsgálata) </w:t>
      </w:r>
    </w:p>
    <w:p w14:paraId="50F8BFE7" w14:textId="77777777" w:rsidR="0042149A" w:rsidRPr="0044703C" w:rsidRDefault="0042149A" w:rsidP="0042149A">
      <w:pPr>
        <w:pStyle w:val="Default"/>
        <w:jc w:val="both"/>
      </w:pPr>
      <w:r w:rsidRPr="0044703C">
        <w:t xml:space="preserve">    </w:t>
      </w:r>
    </w:p>
    <w:p w14:paraId="71E6D44F" w14:textId="77777777" w:rsidR="0042149A" w:rsidRPr="0044703C" w:rsidRDefault="0042149A" w:rsidP="0042149A">
      <w:pPr>
        <w:pStyle w:val="Default"/>
        <w:jc w:val="both"/>
      </w:pPr>
      <w:r w:rsidRPr="0044703C">
        <w:t>6.)</w:t>
      </w:r>
      <w:r w:rsidRPr="0044703C">
        <w:tab/>
        <w:t>A pályázaton csak olyan pályázó vehet részt, aki a pályázati felhívásban foglalt feltételeket elfogadja, továbbá helyi adótartozása igazoltan nincs.</w:t>
      </w:r>
    </w:p>
    <w:p w14:paraId="3F6BE145" w14:textId="77777777" w:rsidR="0042149A" w:rsidRPr="0044703C" w:rsidRDefault="0042149A" w:rsidP="0042149A">
      <w:pPr>
        <w:pStyle w:val="Default"/>
        <w:jc w:val="both"/>
      </w:pPr>
    </w:p>
    <w:p w14:paraId="28ADF699" w14:textId="77777777" w:rsidR="0042149A" w:rsidRPr="0044703C" w:rsidRDefault="0042149A" w:rsidP="0042149A">
      <w:pPr>
        <w:pStyle w:val="Default"/>
        <w:jc w:val="both"/>
      </w:pPr>
      <w:r w:rsidRPr="0044703C">
        <w:t>7.)</w:t>
      </w:r>
      <w:r w:rsidRPr="0044703C">
        <w:tab/>
        <w:t>Szerződéskötés csak természetes személlyel vagy a nemzeti vagyonról szóló 2011. évi CXCVI. törvény szerinti átlátható szervezettel lehetséges. A bérleti szerződés a pályázaton nyertesként kihirdetett pályázóval kerül megkötésre.</w:t>
      </w:r>
    </w:p>
    <w:p w14:paraId="2F089B59" w14:textId="77777777" w:rsidR="0042149A" w:rsidRPr="0044703C" w:rsidRDefault="0042149A" w:rsidP="0042149A">
      <w:pPr>
        <w:pStyle w:val="Default"/>
        <w:jc w:val="both"/>
      </w:pPr>
    </w:p>
    <w:p w14:paraId="783C78A6" w14:textId="77777777" w:rsidR="0042149A" w:rsidRPr="0044703C" w:rsidRDefault="0042149A" w:rsidP="0042149A">
      <w:pPr>
        <w:pStyle w:val="Default"/>
        <w:jc w:val="both"/>
      </w:pPr>
      <w:r w:rsidRPr="0044703C">
        <w:t>8.)</w:t>
      </w:r>
      <w:r w:rsidRPr="0044703C">
        <w:tab/>
        <w:t>A kiíró fenntartja a jogot, hogy a pályázati eljárást indoklás nélkül</w:t>
      </w:r>
    </w:p>
    <w:p w14:paraId="42ED77E8" w14:textId="77777777" w:rsidR="0042149A" w:rsidRPr="0044703C" w:rsidRDefault="0042149A" w:rsidP="0042149A">
      <w:pPr>
        <w:pStyle w:val="Default"/>
        <w:jc w:val="both"/>
      </w:pPr>
      <w:r w:rsidRPr="0044703C">
        <w:t xml:space="preserve">          eredménytelennek minősítse.</w:t>
      </w:r>
    </w:p>
    <w:p w14:paraId="2B1DE602" w14:textId="77777777" w:rsidR="0042149A" w:rsidRPr="0044703C" w:rsidRDefault="0042149A" w:rsidP="0042149A">
      <w:pPr>
        <w:pStyle w:val="Default"/>
        <w:jc w:val="both"/>
      </w:pPr>
    </w:p>
    <w:p w14:paraId="350DB5B1" w14:textId="77777777" w:rsidR="0042149A" w:rsidRPr="0044703C" w:rsidRDefault="0042149A" w:rsidP="0042149A">
      <w:pPr>
        <w:pStyle w:val="Default"/>
        <w:jc w:val="both"/>
      </w:pPr>
      <w:r w:rsidRPr="0044703C">
        <w:t>9.)</w:t>
      </w:r>
      <w:r w:rsidRPr="0044703C">
        <w:tab/>
        <w:t xml:space="preserve">Az ajánlati biztosíték: 60.000- Ft, melyet a pályázónak Berettyóújfalu Város Önkormányzata MBH Bank Nyrt-nél vezetett 60600242-11111063 számú számlájára kell átutalni legkésőbb a pályázatok beérkezési határidejéig. </w:t>
      </w:r>
    </w:p>
    <w:p w14:paraId="6A000E68" w14:textId="77777777" w:rsidR="0042149A" w:rsidRPr="0044703C" w:rsidRDefault="0042149A" w:rsidP="0042149A">
      <w:pPr>
        <w:pStyle w:val="Default"/>
        <w:jc w:val="both"/>
      </w:pPr>
    </w:p>
    <w:p w14:paraId="1F359415" w14:textId="77777777" w:rsidR="0042149A" w:rsidRPr="0044703C" w:rsidRDefault="0042149A" w:rsidP="0042149A">
      <w:pPr>
        <w:pStyle w:val="Default"/>
        <w:jc w:val="both"/>
      </w:pPr>
      <w:r w:rsidRPr="0044703C">
        <w:t xml:space="preserve">A vesztes pályázók részére az általuk befizetett biztosíték a pályázati eljárás lezárását követő 8 munkanapon belül visszafizetésre kerül. </w:t>
      </w:r>
    </w:p>
    <w:p w14:paraId="4A37AE9D" w14:textId="67D9570D" w:rsidR="0042149A" w:rsidRPr="0044703C" w:rsidRDefault="0042149A" w:rsidP="0042149A">
      <w:pPr>
        <w:pStyle w:val="Default"/>
        <w:jc w:val="both"/>
      </w:pPr>
      <w:r w:rsidRPr="0044703C">
        <w:t>Amennyiben a nyertes pályázó az erről szóló értesítésben megjelölt határidőben a bérleti szerződést nem köti meg, akkor a pályázati eljárás során befizetett biztosítékot elveszti.  A biztosíték a bérleti szerződés létrejötte esetén a bérleti díjba beszámításra kerülhet.</w:t>
      </w:r>
    </w:p>
    <w:p w14:paraId="553286D7" w14:textId="77777777" w:rsidR="0042149A" w:rsidRPr="0044703C" w:rsidRDefault="0042149A" w:rsidP="0042149A">
      <w:pPr>
        <w:pStyle w:val="Default"/>
        <w:jc w:val="both"/>
      </w:pPr>
    </w:p>
    <w:p w14:paraId="0E6BBCBA" w14:textId="77777777" w:rsidR="0042149A" w:rsidRPr="0044703C" w:rsidRDefault="0042149A" w:rsidP="0042149A">
      <w:pPr>
        <w:pStyle w:val="Default"/>
        <w:jc w:val="both"/>
      </w:pPr>
      <w:r w:rsidRPr="0044703C">
        <w:t>10.)</w:t>
      </w:r>
      <w:r w:rsidRPr="0044703C">
        <w:tab/>
        <w:t>A pályázatok beérkezési határideje: 2024. április 5.  10:00 óra</w:t>
      </w:r>
    </w:p>
    <w:p w14:paraId="5633DE25" w14:textId="77777777" w:rsidR="0042149A" w:rsidRPr="0044703C" w:rsidRDefault="0042149A" w:rsidP="0042149A">
      <w:pPr>
        <w:pStyle w:val="Default"/>
        <w:jc w:val="both"/>
      </w:pPr>
      <w:r w:rsidRPr="0044703C">
        <w:t>A pályázat a Berettyóújfalui Polgármesteri Hivatal (4100 Berettyóújfalu, Dózsa Gy. u. 17-19.) 1. emeleti jegyzői irodáján adható le, zárt borítékban a „Pályázat a 7/2 hrsz-ú ingatlan hasznosítására” felirattal. Postai feladás esetén a beadási határidő napjáig beérkezett pályázatokat tudja a kiíró befogadni.</w:t>
      </w:r>
    </w:p>
    <w:p w14:paraId="1EDE2296" w14:textId="77777777" w:rsidR="0042149A" w:rsidRPr="0044703C" w:rsidRDefault="0042149A" w:rsidP="0042149A">
      <w:pPr>
        <w:pStyle w:val="Default"/>
        <w:jc w:val="both"/>
      </w:pPr>
      <w:r w:rsidRPr="0044703C">
        <w:t>A benyújtott pályázatok bontása a beérkezés határidejének napja, délelőtt 10:00 óra. A pályázók a bontásnál jelen lehetnek.</w:t>
      </w:r>
    </w:p>
    <w:p w14:paraId="4AE1929B" w14:textId="77777777" w:rsidR="0042149A" w:rsidRPr="0044703C" w:rsidRDefault="0042149A" w:rsidP="0042149A">
      <w:pPr>
        <w:pStyle w:val="Default"/>
        <w:jc w:val="both"/>
      </w:pPr>
      <w:r w:rsidRPr="0044703C">
        <w:t>Hiánypótlásra egyszer van lehetőség.</w:t>
      </w:r>
    </w:p>
    <w:p w14:paraId="4AC23467" w14:textId="77777777" w:rsidR="0042149A" w:rsidRPr="0044703C" w:rsidRDefault="0042149A" w:rsidP="0042149A">
      <w:pPr>
        <w:pStyle w:val="Default"/>
        <w:jc w:val="both"/>
      </w:pPr>
    </w:p>
    <w:p w14:paraId="17612312" w14:textId="77777777" w:rsidR="0042149A" w:rsidRPr="0044703C" w:rsidRDefault="0042149A" w:rsidP="0042149A">
      <w:pPr>
        <w:pStyle w:val="Default"/>
        <w:jc w:val="both"/>
      </w:pPr>
      <w:r w:rsidRPr="0044703C">
        <w:t>Az elbírálás időpontja a benyújtott pályázatok bontását követő képviselő-testületi ülés.</w:t>
      </w:r>
    </w:p>
    <w:p w14:paraId="048B203E" w14:textId="77777777" w:rsidR="0042149A" w:rsidRPr="0044703C" w:rsidRDefault="0042149A" w:rsidP="0042149A">
      <w:pPr>
        <w:pStyle w:val="Default"/>
        <w:jc w:val="both"/>
      </w:pPr>
    </w:p>
    <w:p w14:paraId="6B976C9B" w14:textId="68608E90" w:rsidR="0042149A" w:rsidRPr="00071224" w:rsidRDefault="0042149A" w:rsidP="0042149A">
      <w:pPr>
        <w:widowControl w:val="0"/>
        <w:suppressAutoHyphens/>
        <w:spacing w:after="0" w:line="240" w:lineRule="auto"/>
        <w:jc w:val="both"/>
        <w:rPr>
          <w:rFonts w:ascii="Times New Roman" w:eastAsia="Lucida Sans Unicode" w:hAnsi="Times New Roman" w:cs="Tahoma"/>
          <w:sz w:val="24"/>
          <w:szCs w:val="24"/>
        </w:rPr>
      </w:pPr>
      <w:r w:rsidRPr="0044703C">
        <w:rPr>
          <w:rFonts w:ascii="Times New Roman" w:hAnsi="Times New Roman"/>
          <w:sz w:val="24"/>
          <w:szCs w:val="24"/>
        </w:rPr>
        <w:t>11.)</w:t>
      </w:r>
      <w:r w:rsidRPr="0044703C">
        <w:rPr>
          <w:rFonts w:ascii="Times New Roman" w:hAnsi="Times New Roman"/>
          <w:sz w:val="24"/>
          <w:szCs w:val="24"/>
        </w:rPr>
        <w:tab/>
        <w:t>Részletes pályázati dokumentáció beszerzésének helye: Berettyóújfalui Polgármesteri Hivatal 2. emelet 212. irodában személyesen, vagy e-mailen: mezoildiko@berettyoujfalu.hu.</w:t>
      </w:r>
    </w:p>
    <w:p w14:paraId="2B2E71CB" w14:textId="77777777" w:rsidR="0042149A" w:rsidRPr="0053099D" w:rsidRDefault="0042149A" w:rsidP="0042149A">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2024. február 29.</w:t>
      </w:r>
    </w:p>
    <w:p w14:paraId="4CA2D4B0" w14:textId="51A83C58" w:rsidR="00B356FB" w:rsidRPr="0042149A" w:rsidRDefault="0042149A" w:rsidP="003320E4">
      <w:pPr>
        <w:jc w:val="both"/>
        <w:rPr>
          <w:rFonts w:ascii="Times New Roman" w:eastAsia="Times New Roman" w:hAnsi="Times New Roman"/>
          <w:iCs/>
          <w:color w:val="000000"/>
          <w:sz w:val="24"/>
          <w:szCs w:val="24"/>
          <w:lang w:eastAsia="zh-CN"/>
        </w:rPr>
      </w:pP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5469ED7C" w14:textId="77777777" w:rsidR="00A66248" w:rsidRDefault="00A66248" w:rsidP="00A70A0F">
      <w:pPr>
        <w:suppressAutoHyphens/>
        <w:spacing w:after="0" w:line="240" w:lineRule="auto"/>
        <w:jc w:val="both"/>
        <w:rPr>
          <w:rFonts w:ascii="Times New Roman" w:eastAsia="Times New Roman" w:hAnsi="Times New Roman"/>
          <w:sz w:val="24"/>
          <w:szCs w:val="24"/>
          <w:lang w:eastAsia="zh-CN"/>
        </w:rPr>
      </w:pPr>
    </w:p>
    <w:p w14:paraId="6A21015A" w14:textId="233C1E7A"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 levezető elnök megköszönte a jelenlévők munkáját és az ülést 1</w:t>
      </w:r>
      <w:r w:rsidR="00C20DDC">
        <w:rPr>
          <w:rFonts w:ascii="Times New Roman" w:eastAsia="Times New Roman" w:hAnsi="Times New Roman"/>
          <w:sz w:val="24"/>
          <w:szCs w:val="24"/>
          <w:lang w:eastAsia="zh-CN"/>
        </w:rPr>
        <w:t>7</w:t>
      </w:r>
      <w:r w:rsidR="0042149A">
        <w:rPr>
          <w:rFonts w:ascii="Times New Roman" w:eastAsia="Times New Roman" w:hAnsi="Times New Roman"/>
          <w:sz w:val="24"/>
          <w:szCs w:val="24"/>
          <w:vertAlign w:val="superscript"/>
          <w:lang w:eastAsia="zh-CN"/>
        </w:rPr>
        <w:t>4</w:t>
      </w:r>
      <w:r w:rsidR="009324AE">
        <w:rPr>
          <w:rFonts w:ascii="Times New Roman" w:eastAsia="Times New Roman" w:hAnsi="Times New Roman"/>
          <w:sz w:val="24"/>
          <w:szCs w:val="24"/>
          <w:vertAlign w:val="superscript"/>
          <w:lang w:eastAsia="zh-CN"/>
        </w:rPr>
        <w:t>4</w:t>
      </w:r>
      <w:r w:rsidRPr="0053099D">
        <w:rPr>
          <w:rFonts w:ascii="Times New Roman" w:eastAsia="Times New Roman" w:hAnsi="Times New Roman"/>
          <w:sz w:val="24"/>
          <w:szCs w:val="24"/>
          <w:lang w:eastAsia="zh-CN"/>
        </w:rPr>
        <w:t xml:space="preserve"> perckor bezárta.</w:t>
      </w:r>
    </w:p>
    <w:p w14:paraId="0F3DC047"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p>
    <w:p w14:paraId="4F060A75" w14:textId="46168052" w:rsidR="00A70A0F" w:rsidRDefault="00A70A0F" w:rsidP="00A70A0F">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K</w:t>
      </w:r>
      <w:r w:rsidRPr="0053099D">
        <w:rPr>
          <w:rFonts w:ascii="Times New Roman" w:eastAsia="Times New Roman" w:hAnsi="Times New Roman"/>
          <w:sz w:val="24"/>
          <w:szCs w:val="24"/>
          <w:lang w:eastAsia="zh-CN"/>
        </w:rPr>
        <w:t>.m.f.</w:t>
      </w:r>
    </w:p>
    <w:p w14:paraId="68459397" w14:textId="77777777" w:rsidR="00D81239" w:rsidRDefault="00D81239" w:rsidP="00A70A0F">
      <w:pPr>
        <w:suppressAutoHyphens/>
        <w:spacing w:after="0" w:line="240" w:lineRule="auto"/>
        <w:jc w:val="center"/>
        <w:rPr>
          <w:rFonts w:ascii="Times New Roman" w:eastAsia="Times New Roman" w:hAnsi="Times New Roman"/>
          <w:sz w:val="24"/>
          <w:szCs w:val="24"/>
          <w:lang w:eastAsia="zh-CN"/>
        </w:rPr>
      </w:pPr>
    </w:p>
    <w:p w14:paraId="26417BD2" w14:textId="67A7A8DE"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26063AB8" w14:textId="043D84CA" w:rsidR="0042149A" w:rsidRDefault="0042149A"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Csarkó Imre</w:t>
      </w:r>
      <w:r w:rsidR="00D81239">
        <w:rPr>
          <w:rFonts w:ascii="Times New Roman" w:eastAsia="Times New Roman" w:hAnsi="Times New Roman"/>
          <w:sz w:val="24"/>
          <w:szCs w:val="24"/>
          <w:lang w:eastAsia="zh-CN"/>
        </w:rPr>
        <w:tab/>
      </w:r>
      <w:r w:rsidR="00D81239">
        <w:rPr>
          <w:rFonts w:ascii="Times New Roman" w:eastAsia="Times New Roman" w:hAnsi="Times New Roman"/>
          <w:sz w:val="24"/>
          <w:szCs w:val="24"/>
          <w:lang w:eastAsia="zh-CN"/>
        </w:rPr>
        <w:tab/>
      </w:r>
      <w:r w:rsidR="00D81239">
        <w:rPr>
          <w:rFonts w:ascii="Times New Roman" w:eastAsia="Times New Roman" w:hAnsi="Times New Roman"/>
          <w:sz w:val="24"/>
          <w:szCs w:val="24"/>
          <w:lang w:eastAsia="zh-CN"/>
        </w:rPr>
        <w:tab/>
      </w:r>
      <w:r w:rsidR="00D81239">
        <w:rPr>
          <w:rFonts w:ascii="Times New Roman" w:eastAsia="Times New Roman" w:hAnsi="Times New Roman"/>
          <w:sz w:val="24"/>
          <w:szCs w:val="24"/>
          <w:lang w:eastAsia="zh-CN"/>
        </w:rPr>
        <w:tab/>
      </w:r>
      <w:r w:rsidR="00D81239">
        <w:rPr>
          <w:rFonts w:ascii="Times New Roman" w:eastAsia="Times New Roman" w:hAnsi="Times New Roman"/>
          <w:sz w:val="24"/>
          <w:szCs w:val="24"/>
          <w:lang w:eastAsia="zh-CN"/>
        </w:rPr>
        <w:tab/>
      </w:r>
      <w:r w:rsidR="00D81239">
        <w:rPr>
          <w:rFonts w:ascii="Times New Roman" w:eastAsia="Times New Roman" w:hAnsi="Times New Roman"/>
          <w:sz w:val="24"/>
          <w:szCs w:val="24"/>
          <w:lang w:eastAsia="zh-CN"/>
        </w:rPr>
        <w:tab/>
        <w:t>Gógán Péterné</w:t>
      </w:r>
    </w:p>
    <w:p w14:paraId="471BF3E7" w14:textId="47CAB1DF" w:rsidR="00D81239" w:rsidRDefault="00D81239"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b/>
        <w:t xml:space="preserve"> Pénzügyi Bizottság tagja</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Pénzügyi Bizottság tagja</w:t>
      </w:r>
    </w:p>
    <w:p w14:paraId="3937E21C" w14:textId="2A1F4AC8"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0D849A33" w14:textId="503C04D6" w:rsidR="009324AE" w:rsidRDefault="009324AE" w:rsidP="00A70A0F">
      <w:pPr>
        <w:suppressAutoHyphens/>
        <w:spacing w:after="0" w:line="240" w:lineRule="auto"/>
        <w:jc w:val="both"/>
        <w:rPr>
          <w:rFonts w:ascii="Times New Roman" w:eastAsia="Times New Roman" w:hAnsi="Times New Roman"/>
          <w:sz w:val="24"/>
          <w:szCs w:val="24"/>
          <w:lang w:eastAsia="zh-CN"/>
        </w:rPr>
      </w:pPr>
    </w:p>
    <w:p w14:paraId="29925EAF" w14:textId="77777777" w:rsidR="00D81239" w:rsidRDefault="00D81239" w:rsidP="00A70A0F">
      <w:pPr>
        <w:suppressAutoHyphens/>
        <w:spacing w:after="0" w:line="240" w:lineRule="auto"/>
        <w:jc w:val="both"/>
        <w:rPr>
          <w:rFonts w:ascii="Times New Roman" w:eastAsia="Times New Roman" w:hAnsi="Times New Roman"/>
          <w:sz w:val="24"/>
          <w:szCs w:val="24"/>
          <w:lang w:eastAsia="zh-CN"/>
        </w:rPr>
      </w:pPr>
    </w:p>
    <w:p w14:paraId="6137141D" w14:textId="77777777" w:rsidR="009324AE" w:rsidRDefault="009324AE" w:rsidP="00A70A0F">
      <w:pPr>
        <w:suppressAutoHyphens/>
        <w:spacing w:after="0" w:line="240" w:lineRule="auto"/>
        <w:jc w:val="both"/>
        <w:rPr>
          <w:rFonts w:ascii="Times New Roman" w:eastAsia="Times New Roman" w:hAnsi="Times New Roman"/>
          <w:sz w:val="24"/>
          <w:szCs w:val="24"/>
          <w:lang w:eastAsia="zh-CN"/>
        </w:rPr>
      </w:pPr>
    </w:p>
    <w:p w14:paraId="2FEA2D35" w14:textId="77777777" w:rsidR="00A70A0F" w:rsidRDefault="00A70A0F" w:rsidP="00A70A0F">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Mile Sándor</w:t>
      </w:r>
    </w:p>
    <w:p w14:paraId="3AD84385" w14:textId="5B6C0712" w:rsidR="00924C53" w:rsidRPr="006A562D" w:rsidRDefault="00A70A0F" w:rsidP="006A562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jegyzőkönyvvezető</w:t>
      </w:r>
    </w:p>
    <w:sectPr w:rsidR="00924C53" w:rsidRPr="006A562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CC872" w14:textId="77777777" w:rsidR="00965EB2" w:rsidRDefault="00965EB2" w:rsidP="00C60018">
      <w:pPr>
        <w:spacing w:after="0" w:line="240" w:lineRule="auto"/>
      </w:pPr>
      <w:r>
        <w:separator/>
      </w:r>
    </w:p>
  </w:endnote>
  <w:endnote w:type="continuationSeparator" w:id="0">
    <w:p w14:paraId="2FBA6712" w14:textId="77777777" w:rsidR="00965EB2" w:rsidRDefault="00965EB2" w:rsidP="00C6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Calibri"/>
    <w:charset w:val="00"/>
    <w:family w:val="auto"/>
    <w:pitch w:val="default"/>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E930" w14:textId="0C592E7A" w:rsidR="00AE0738" w:rsidRDefault="00AE0738" w:rsidP="00C60018">
    <w:pPr>
      <w:tabs>
        <w:tab w:val="center" w:pos="4536"/>
        <w:tab w:val="right" w:pos="9072"/>
      </w:tabs>
      <w:spacing w:after="0" w:line="240" w:lineRule="auto"/>
    </w:pPr>
    <w:r w:rsidRPr="00511311">
      <w:rPr>
        <w:rFonts w:eastAsia="Times New Roman"/>
        <w:lang w:eastAsia="hu-H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33DC" w14:textId="77777777" w:rsidR="00965EB2" w:rsidRDefault="00965EB2" w:rsidP="00C60018">
      <w:pPr>
        <w:spacing w:after="0" w:line="240" w:lineRule="auto"/>
      </w:pPr>
      <w:r>
        <w:separator/>
      </w:r>
    </w:p>
  </w:footnote>
  <w:footnote w:type="continuationSeparator" w:id="0">
    <w:p w14:paraId="7F26311F" w14:textId="77777777" w:rsidR="00965EB2" w:rsidRDefault="00965EB2" w:rsidP="00C60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 w15:restartNumberingAfterBreak="0">
    <w:nsid w:val="00000003"/>
    <w:multiLevelType w:val="multilevel"/>
    <w:tmpl w:val="00000003"/>
    <w:name w:val="WW8Num4"/>
    <w:lvl w:ilvl="0">
      <w:start w:val="1"/>
      <w:numFmt w:val="bullet"/>
      <w:lvlText w:val=""/>
      <w:lvlJc w:val="left"/>
      <w:pPr>
        <w:tabs>
          <w:tab w:val="num" w:pos="0"/>
        </w:tabs>
        <w:ind w:left="0" w:firstLine="0"/>
      </w:pPr>
      <w:rPr>
        <w:rFonts w:ascii="Symbol" w:hAnsi="Symbol"/>
        <w:b/>
        <w:bCs/>
        <w:i/>
        <w:iCs/>
      </w:rPr>
    </w:lvl>
    <w:lvl w:ilvl="1">
      <w:start w:val="1"/>
      <w:numFmt w:val="bullet"/>
      <w:lvlText w:val=""/>
      <w:lvlJc w:val="left"/>
      <w:pPr>
        <w:tabs>
          <w:tab w:val="num" w:pos="0"/>
        </w:tabs>
        <w:ind w:left="0" w:firstLine="0"/>
      </w:pPr>
      <w:rPr>
        <w:rFonts w:ascii="Symbol" w:hAnsi="Symbol"/>
        <w:b/>
        <w:bCs/>
        <w:i/>
        <w:iCs/>
      </w:rPr>
    </w:lvl>
    <w:lvl w:ilvl="2">
      <w:start w:val="1"/>
      <w:numFmt w:val="bullet"/>
      <w:lvlText w:val=""/>
      <w:lvlJc w:val="left"/>
      <w:pPr>
        <w:tabs>
          <w:tab w:val="num" w:pos="0"/>
        </w:tabs>
        <w:ind w:left="0" w:firstLine="0"/>
      </w:pPr>
      <w:rPr>
        <w:rFonts w:ascii="Symbol" w:hAnsi="Symbol"/>
        <w:b/>
        <w:bCs/>
        <w:i/>
        <w:iCs/>
      </w:rPr>
    </w:lvl>
    <w:lvl w:ilvl="3">
      <w:start w:val="1"/>
      <w:numFmt w:val="bullet"/>
      <w:lvlText w:val=""/>
      <w:lvlJc w:val="left"/>
      <w:pPr>
        <w:tabs>
          <w:tab w:val="num" w:pos="0"/>
        </w:tabs>
        <w:ind w:left="0" w:firstLine="0"/>
      </w:pPr>
      <w:rPr>
        <w:rFonts w:ascii="Symbol" w:hAnsi="Symbol"/>
        <w:b/>
        <w:bCs/>
        <w:i/>
        <w:iCs/>
      </w:rPr>
    </w:lvl>
    <w:lvl w:ilvl="4">
      <w:start w:val="1"/>
      <w:numFmt w:val="bullet"/>
      <w:lvlText w:val=""/>
      <w:lvlJc w:val="left"/>
      <w:pPr>
        <w:tabs>
          <w:tab w:val="num" w:pos="0"/>
        </w:tabs>
        <w:ind w:left="0" w:firstLine="0"/>
      </w:pPr>
      <w:rPr>
        <w:rFonts w:ascii="Symbol" w:hAnsi="Symbol"/>
        <w:b/>
        <w:bCs/>
        <w:i/>
        <w:iCs/>
      </w:rPr>
    </w:lvl>
    <w:lvl w:ilvl="5">
      <w:start w:val="1"/>
      <w:numFmt w:val="bullet"/>
      <w:lvlText w:val=""/>
      <w:lvlJc w:val="left"/>
      <w:pPr>
        <w:tabs>
          <w:tab w:val="num" w:pos="0"/>
        </w:tabs>
        <w:ind w:left="0" w:firstLine="0"/>
      </w:pPr>
      <w:rPr>
        <w:rFonts w:ascii="Symbol" w:hAnsi="Symbol"/>
        <w:b/>
        <w:bCs/>
        <w:i/>
        <w:iCs/>
      </w:rPr>
    </w:lvl>
    <w:lvl w:ilvl="6">
      <w:start w:val="1"/>
      <w:numFmt w:val="bullet"/>
      <w:lvlText w:val=""/>
      <w:lvlJc w:val="left"/>
      <w:pPr>
        <w:tabs>
          <w:tab w:val="num" w:pos="0"/>
        </w:tabs>
        <w:ind w:left="0" w:firstLine="0"/>
      </w:pPr>
      <w:rPr>
        <w:rFonts w:ascii="Symbol" w:hAnsi="Symbol"/>
        <w:b/>
        <w:bCs/>
        <w:i/>
        <w:iCs/>
      </w:rPr>
    </w:lvl>
    <w:lvl w:ilvl="7">
      <w:start w:val="1"/>
      <w:numFmt w:val="bullet"/>
      <w:lvlText w:val=""/>
      <w:lvlJc w:val="left"/>
      <w:pPr>
        <w:tabs>
          <w:tab w:val="num" w:pos="0"/>
        </w:tabs>
        <w:ind w:left="0" w:firstLine="0"/>
      </w:pPr>
      <w:rPr>
        <w:rFonts w:ascii="Symbol" w:hAnsi="Symbol"/>
        <w:b/>
        <w:bCs/>
        <w:i/>
        <w:iCs/>
      </w:rPr>
    </w:lvl>
    <w:lvl w:ilvl="8">
      <w:start w:val="1"/>
      <w:numFmt w:val="bullet"/>
      <w:lvlText w:val=""/>
      <w:lvlJc w:val="left"/>
      <w:pPr>
        <w:tabs>
          <w:tab w:val="num" w:pos="1701"/>
        </w:tabs>
        <w:ind w:left="1701" w:firstLine="0"/>
      </w:pPr>
      <w:rPr>
        <w:rFonts w:ascii="Symbol" w:hAnsi="Symbol"/>
        <w:b/>
        <w:bCs/>
        <w:i/>
        <w:iCs/>
      </w:rPr>
    </w:lvl>
  </w:abstractNum>
  <w:abstractNum w:abstractNumId="3" w15:restartNumberingAfterBreak="0">
    <w:nsid w:val="00000004"/>
    <w:multiLevelType w:val="multilevel"/>
    <w:tmpl w:val="00000004"/>
    <w:name w:val="WW8Num5"/>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4" w15:restartNumberingAfterBreak="0">
    <w:nsid w:val="00000005"/>
    <w:multiLevelType w:val="multilevel"/>
    <w:tmpl w:val="00000005"/>
    <w:name w:val="WW8Num6"/>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5" w15:restartNumberingAfterBreak="0">
    <w:nsid w:val="00000006"/>
    <w:multiLevelType w:val="multilevel"/>
    <w:tmpl w:val="00000006"/>
    <w:name w:val="WW8Num7"/>
    <w:lvl w:ilvl="0">
      <w:start w:val="1"/>
      <w:numFmt w:val="bullet"/>
      <w:lvlText w:val=""/>
      <w:lvlJc w:val="left"/>
      <w:pPr>
        <w:tabs>
          <w:tab w:val="num" w:pos="0"/>
        </w:tabs>
        <w:ind w:left="0" w:firstLine="0"/>
      </w:pPr>
      <w:rPr>
        <w:rFonts w:ascii="Symbol" w:hAnsi="Symbol"/>
        <w:b/>
        <w:bCs/>
        <w:i/>
        <w:iCs/>
      </w:rPr>
    </w:lvl>
    <w:lvl w:ilvl="1">
      <w:start w:val="1"/>
      <w:numFmt w:val="bullet"/>
      <w:lvlText w:val=""/>
      <w:lvlJc w:val="left"/>
      <w:pPr>
        <w:tabs>
          <w:tab w:val="num" w:pos="0"/>
        </w:tabs>
        <w:ind w:left="0" w:firstLine="0"/>
      </w:pPr>
      <w:rPr>
        <w:rFonts w:ascii="Symbol" w:hAnsi="Symbol"/>
        <w:b/>
        <w:bCs/>
        <w:i/>
        <w:iCs/>
      </w:rPr>
    </w:lvl>
    <w:lvl w:ilvl="2">
      <w:start w:val="1"/>
      <w:numFmt w:val="bullet"/>
      <w:lvlText w:val=""/>
      <w:lvlJc w:val="left"/>
      <w:pPr>
        <w:tabs>
          <w:tab w:val="num" w:pos="0"/>
        </w:tabs>
        <w:ind w:left="0" w:firstLine="0"/>
      </w:pPr>
      <w:rPr>
        <w:rFonts w:ascii="Symbol" w:hAnsi="Symbol"/>
        <w:b/>
        <w:bCs/>
        <w:i/>
        <w:iCs/>
      </w:rPr>
    </w:lvl>
    <w:lvl w:ilvl="3">
      <w:start w:val="1"/>
      <w:numFmt w:val="bullet"/>
      <w:lvlText w:val=""/>
      <w:lvlJc w:val="left"/>
      <w:pPr>
        <w:tabs>
          <w:tab w:val="num" w:pos="0"/>
        </w:tabs>
        <w:ind w:left="0" w:firstLine="0"/>
      </w:pPr>
      <w:rPr>
        <w:rFonts w:ascii="Symbol" w:hAnsi="Symbol"/>
        <w:b/>
        <w:bCs/>
        <w:i/>
        <w:iCs/>
      </w:rPr>
    </w:lvl>
    <w:lvl w:ilvl="4">
      <w:start w:val="1"/>
      <w:numFmt w:val="bullet"/>
      <w:lvlText w:val=""/>
      <w:lvlJc w:val="left"/>
      <w:pPr>
        <w:tabs>
          <w:tab w:val="num" w:pos="0"/>
        </w:tabs>
        <w:ind w:left="0" w:firstLine="0"/>
      </w:pPr>
      <w:rPr>
        <w:rFonts w:ascii="Symbol" w:hAnsi="Symbol"/>
        <w:b/>
        <w:bCs/>
        <w:i/>
        <w:iCs/>
      </w:rPr>
    </w:lvl>
    <w:lvl w:ilvl="5">
      <w:start w:val="1"/>
      <w:numFmt w:val="bullet"/>
      <w:lvlText w:val=""/>
      <w:lvlJc w:val="left"/>
      <w:pPr>
        <w:tabs>
          <w:tab w:val="num" w:pos="0"/>
        </w:tabs>
        <w:ind w:left="0" w:firstLine="0"/>
      </w:pPr>
      <w:rPr>
        <w:rFonts w:ascii="Symbol" w:hAnsi="Symbol"/>
        <w:b/>
        <w:bCs/>
        <w:i/>
        <w:iCs/>
      </w:rPr>
    </w:lvl>
    <w:lvl w:ilvl="6">
      <w:start w:val="1"/>
      <w:numFmt w:val="bullet"/>
      <w:lvlText w:val=""/>
      <w:lvlJc w:val="left"/>
      <w:pPr>
        <w:tabs>
          <w:tab w:val="num" w:pos="0"/>
        </w:tabs>
        <w:ind w:left="0" w:firstLine="0"/>
      </w:pPr>
      <w:rPr>
        <w:rFonts w:ascii="Symbol" w:hAnsi="Symbol"/>
        <w:b/>
        <w:bCs/>
        <w:i/>
        <w:iCs/>
      </w:rPr>
    </w:lvl>
    <w:lvl w:ilvl="7">
      <w:start w:val="1"/>
      <w:numFmt w:val="bullet"/>
      <w:lvlText w:val=""/>
      <w:lvlJc w:val="left"/>
      <w:pPr>
        <w:tabs>
          <w:tab w:val="num" w:pos="0"/>
        </w:tabs>
        <w:ind w:left="0" w:firstLine="0"/>
      </w:pPr>
      <w:rPr>
        <w:rFonts w:ascii="Symbol" w:hAnsi="Symbol"/>
        <w:b/>
        <w:bCs/>
        <w:i/>
        <w:iCs/>
      </w:rPr>
    </w:lvl>
    <w:lvl w:ilvl="8">
      <w:start w:val="1"/>
      <w:numFmt w:val="bullet"/>
      <w:lvlText w:val=""/>
      <w:lvlJc w:val="left"/>
      <w:pPr>
        <w:tabs>
          <w:tab w:val="num" w:pos="0"/>
        </w:tabs>
        <w:ind w:left="0" w:firstLine="0"/>
      </w:pPr>
      <w:rPr>
        <w:rFonts w:ascii="Symbol" w:hAnsi="Symbol"/>
        <w:b/>
        <w:bCs/>
        <w:i/>
        <w:iCs/>
      </w:rPr>
    </w:lvl>
  </w:abstractNum>
  <w:abstractNum w:abstractNumId="6" w15:restartNumberingAfterBreak="0">
    <w:nsid w:val="00000007"/>
    <w:multiLevelType w:val="multilevel"/>
    <w:tmpl w:val="00000007"/>
    <w:name w:val="WW8Num8"/>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7" w15:restartNumberingAfterBreak="0">
    <w:nsid w:val="00000008"/>
    <w:multiLevelType w:val="multilevel"/>
    <w:tmpl w:val="00000008"/>
    <w:name w:val="WW8Num9"/>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8" w15:restartNumberingAfterBreak="0">
    <w:nsid w:val="00000009"/>
    <w:multiLevelType w:val="multilevel"/>
    <w:tmpl w:val="00000009"/>
    <w:name w:val="WW8Num10"/>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9" w15:restartNumberingAfterBreak="0">
    <w:nsid w:val="0000000B"/>
    <w:multiLevelType w:val="multilevel"/>
    <w:tmpl w:val="0000000B"/>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62"/>
        </w:tabs>
        <w:ind w:left="662" w:hanging="360"/>
      </w:pPr>
      <w:rPr>
        <w:rFonts w:ascii="Symbol" w:hAnsi="Symbol" w:cs="StarSymbol"/>
        <w:sz w:val="18"/>
        <w:szCs w:val="18"/>
      </w:rPr>
    </w:lvl>
    <w:lvl w:ilvl="2">
      <w:start w:val="1"/>
      <w:numFmt w:val="bullet"/>
      <w:lvlText w:val=""/>
      <w:lvlJc w:val="left"/>
      <w:pPr>
        <w:tabs>
          <w:tab w:val="num" w:pos="964"/>
        </w:tabs>
        <w:ind w:left="964" w:hanging="360"/>
      </w:pPr>
      <w:rPr>
        <w:rFonts w:ascii="Symbol" w:hAnsi="Symbol" w:cs="StarSymbol"/>
        <w:sz w:val="18"/>
        <w:szCs w:val="18"/>
      </w:rPr>
    </w:lvl>
    <w:lvl w:ilvl="3">
      <w:start w:val="1"/>
      <w:numFmt w:val="bullet"/>
      <w:lvlText w:val=""/>
      <w:lvlJc w:val="left"/>
      <w:pPr>
        <w:tabs>
          <w:tab w:val="num" w:pos="1266"/>
        </w:tabs>
        <w:ind w:left="1266" w:hanging="360"/>
      </w:pPr>
      <w:rPr>
        <w:rFonts w:ascii="Symbol" w:hAnsi="Symbol" w:cs="StarSymbol"/>
        <w:sz w:val="18"/>
        <w:szCs w:val="18"/>
      </w:rPr>
    </w:lvl>
    <w:lvl w:ilvl="4">
      <w:start w:val="1"/>
      <w:numFmt w:val="bullet"/>
      <w:lvlText w:val=""/>
      <w:lvlJc w:val="left"/>
      <w:pPr>
        <w:tabs>
          <w:tab w:val="num" w:pos="1568"/>
        </w:tabs>
        <w:ind w:left="1568" w:hanging="360"/>
      </w:pPr>
      <w:rPr>
        <w:rFonts w:ascii="Symbol" w:hAnsi="Symbol" w:cs="StarSymbol"/>
        <w:sz w:val="18"/>
        <w:szCs w:val="18"/>
      </w:rPr>
    </w:lvl>
    <w:lvl w:ilvl="5">
      <w:start w:val="1"/>
      <w:numFmt w:val="bullet"/>
      <w:lvlText w:val=""/>
      <w:lvlJc w:val="left"/>
      <w:pPr>
        <w:tabs>
          <w:tab w:val="num" w:pos="1870"/>
        </w:tabs>
        <w:ind w:left="1870" w:hanging="360"/>
      </w:pPr>
      <w:rPr>
        <w:rFonts w:ascii="Symbol" w:hAnsi="Symbol" w:cs="StarSymbol"/>
        <w:sz w:val="18"/>
        <w:szCs w:val="18"/>
      </w:rPr>
    </w:lvl>
    <w:lvl w:ilvl="6">
      <w:start w:val="1"/>
      <w:numFmt w:val="bullet"/>
      <w:lvlText w:val=""/>
      <w:lvlJc w:val="left"/>
      <w:pPr>
        <w:tabs>
          <w:tab w:val="num" w:pos="2172"/>
        </w:tabs>
        <w:ind w:left="2172" w:hanging="360"/>
      </w:pPr>
      <w:rPr>
        <w:rFonts w:ascii="Symbol" w:hAnsi="Symbol" w:cs="StarSymbol"/>
        <w:sz w:val="18"/>
        <w:szCs w:val="18"/>
      </w:rPr>
    </w:lvl>
    <w:lvl w:ilvl="7">
      <w:start w:val="1"/>
      <w:numFmt w:val="bullet"/>
      <w:lvlText w:val=""/>
      <w:lvlJc w:val="left"/>
      <w:pPr>
        <w:tabs>
          <w:tab w:val="num" w:pos="2474"/>
        </w:tabs>
        <w:ind w:left="2474" w:hanging="360"/>
      </w:pPr>
      <w:rPr>
        <w:rFonts w:ascii="Symbol" w:hAnsi="Symbol" w:cs="StarSymbol"/>
        <w:sz w:val="18"/>
        <w:szCs w:val="18"/>
      </w:rPr>
    </w:lvl>
    <w:lvl w:ilvl="8">
      <w:start w:val="1"/>
      <w:numFmt w:val="bullet"/>
      <w:lvlText w:val=""/>
      <w:lvlJc w:val="left"/>
      <w:pPr>
        <w:tabs>
          <w:tab w:val="num" w:pos="2776"/>
        </w:tabs>
        <w:ind w:left="2776" w:hanging="360"/>
      </w:pPr>
      <w:rPr>
        <w:rFonts w:ascii="Symbol" w:hAnsi="Symbol" w:cs="StarSymbol"/>
        <w:sz w:val="18"/>
        <w:szCs w:val="18"/>
      </w:rPr>
    </w:lvl>
  </w:abstractNum>
  <w:abstractNum w:abstractNumId="10" w15:restartNumberingAfterBreak="0">
    <w:nsid w:val="014B4177"/>
    <w:multiLevelType w:val="hybridMultilevel"/>
    <w:tmpl w:val="132CF97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122558C1"/>
    <w:multiLevelType w:val="hybridMultilevel"/>
    <w:tmpl w:val="438825FE"/>
    <w:lvl w:ilvl="0" w:tplc="9A203492">
      <w:start w:val="1"/>
      <w:numFmt w:val="lowerLetter"/>
      <w:lvlText w:val="%1)"/>
      <w:lvlJc w:val="left"/>
      <w:pPr>
        <w:ind w:left="420" w:hanging="360"/>
      </w:pPr>
      <w:rPr>
        <w:rFonts w:cs="Fpi"/>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12" w15:restartNumberingAfterBreak="0">
    <w:nsid w:val="15801073"/>
    <w:multiLevelType w:val="hybridMultilevel"/>
    <w:tmpl w:val="8A76717A"/>
    <w:lvl w:ilvl="0" w:tplc="03C2A68C">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15:restartNumberingAfterBreak="0">
    <w:nsid w:val="24395A69"/>
    <w:multiLevelType w:val="hybridMultilevel"/>
    <w:tmpl w:val="57FCE7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9CE0AAB"/>
    <w:multiLevelType w:val="hybridMultilevel"/>
    <w:tmpl w:val="9878DF08"/>
    <w:lvl w:ilvl="0" w:tplc="0E5E6C28">
      <w:start w:val="3"/>
      <w:numFmt w:val="bullet"/>
      <w:lvlText w:val="-"/>
      <w:lvlJc w:val="left"/>
      <w:pPr>
        <w:ind w:left="2157" w:hanging="360"/>
      </w:pPr>
      <w:rPr>
        <w:rFonts w:ascii="Times New Roman" w:eastAsia="Lucida Sans Unicode" w:hAnsi="Times New Roman" w:cs="Times New Roman" w:hint="default"/>
        <w:color w:val="000000"/>
      </w:rPr>
    </w:lvl>
    <w:lvl w:ilvl="1" w:tplc="040E0003" w:tentative="1">
      <w:start w:val="1"/>
      <w:numFmt w:val="bullet"/>
      <w:lvlText w:val="o"/>
      <w:lvlJc w:val="left"/>
      <w:pPr>
        <w:ind w:left="2877" w:hanging="360"/>
      </w:pPr>
      <w:rPr>
        <w:rFonts w:ascii="Courier New" w:hAnsi="Courier New" w:cs="Courier New" w:hint="default"/>
      </w:rPr>
    </w:lvl>
    <w:lvl w:ilvl="2" w:tplc="040E0005" w:tentative="1">
      <w:start w:val="1"/>
      <w:numFmt w:val="bullet"/>
      <w:lvlText w:val=""/>
      <w:lvlJc w:val="left"/>
      <w:pPr>
        <w:ind w:left="3597" w:hanging="360"/>
      </w:pPr>
      <w:rPr>
        <w:rFonts w:ascii="Wingdings" w:hAnsi="Wingdings" w:hint="default"/>
      </w:rPr>
    </w:lvl>
    <w:lvl w:ilvl="3" w:tplc="040E0001" w:tentative="1">
      <w:start w:val="1"/>
      <w:numFmt w:val="bullet"/>
      <w:lvlText w:val=""/>
      <w:lvlJc w:val="left"/>
      <w:pPr>
        <w:ind w:left="4317" w:hanging="360"/>
      </w:pPr>
      <w:rPr>
        <w:rFonts w:ascii="Symbol" w:hAnsi="Symbol" w:hint="default"/>
      </w:rPr>
    </w:lvl>
    <w:lvl w:ilvl="4" w:tplc="040E0003" w:tentative="1">
      <w:start w:val="1"/>
      <w:numFmt w:val="bullet"/>
      <w:lvlText w:val="o"/>
      <w:lvlJc w:val="left"/>
      <w:pPr>
        <w:ind w:left="5037" w:hanging="360"/>
      </w:pPr>
      <w:rPr>
        <w:rFonts w:ascii="Courier New" w:hAnsi="Courier New" w:cs="Courier New" w:hint="default"/>
      </w:rPr>
    </w:lvl>
    <w:lvl w:ilvl="5" w:tplc="040E0005" w:tentative="1">
      <w:start w:val="1"/>
      <w:numFmt w:val="bullet"/>
      <w:lvlText w:val=""/>
      <w:lvlJc w:val="left"/>
      <w:pPr>
        <w:ind w:left="5757" w:hanging="360"/>
      </w:pPr>
      <w:rPr>
        <w:rFonts w:ascii="Wingdings" w:hAnsi="Wingdings" w:hint="default"/>
      </w:rPr>
    </w:lvl>
    <w:lvl w:ilvl="6" w:tplc="040E0001" w:tentative="1">
      <w:start w:val="1"/>
      <w:numFmt w:val="bullet"/>
      <w:lvlText w:val=""/>
      <w:lvlJc w:val="left"/>
      <w:pPr>
        <w:ind w:left="6477" w:hanging="360"/>
      </w:pPr>
      <w:rPr>
        <w:rFonts w:ascii="Symbol" w:hAnsi="Symbol" w:hint="default"/>
      </w:rPr>
    </w:lvl>
    <w:lvl w:ilvl="7" w:tplc="040E0003" w:tentative="1">
      <w:start w:val="1"/>
      <w:numFmt w:val="bullet"/>
      <w:lvlText w:val="o"/>
      <w:lvlJc w:val="left"/>
      <w:pPr>
        <w:ind w:left="7197" w:hanging="360"/>
      </w:pPr>
      <w:rPr>
        <w:rFonts w:ascii="Courier New" w:hAnsi="Courier New" w:cs="Courier New" w:hint="default"/>
      </w:rPr>
    </w:lvl>
    <w:lvl w:ilvl="8" w:tplc="040E0005" w:tentative="1">
      <w:start w:val="1"/>
      <w:numFmt w:val="bullet"/>
      <w:lvlText w:val=""/>
      <w:lvlJc w:val="left"/>
      <w:pPr>
        <w:ind w:left="7917" w:hanging="360"/>
      </w:pPr>
      <w:rPr>
        <w:rFonts w:ascii="Wingdings" w:hAnsi="Wingdings" w:hint="default"/>
      </w:rPr>
    </w:lvl>
  </w:abstractNum>
  <w:abstractNum w:abstractNumId="15" w15:restartNumberingAfterBreak="0">
    <w:nsid w:val="2B545ECF"/>
    <w:multiLevelType w:val="hybridMultilevel"/>
    <w:tmpl w:val="E1AACD7C"/>
    <w:lvl w:ilvl="0" w:tplc="93AA8B3C">
      <w:start w:val="1"/>
      <w:numFmt w:val="decimal"/>
      <w:lvlText w:val="%1."/>
      <w:lvlJc w:val="left"/>
      <w:pPr>
        <w:ind w:left="354" w:hanging="360"/>
      </w:pPr>
      <w:rPr>
        <w:rFonts w:hint="default"/>
      </w:rPr>
    </w:lvl>
    <w:lvl w:ilvl="1" w:tplc="040E0019" w:tentative="1">
      <w:start w:val="1"/>
      <w:numFmt w:val="lowerLetter"/>
      <w:lvlText w:val="%2."/>
      <w:lvlJc w:val="left"/>
      <w:pPr>
        <w:ind w:left="1074" w:hanging="360"/>
      </w:pPr>
    </w:lvl>
    <w:lvl w:ilvl="2" w:tplc="040E001B" w:tentative="1">
      <w:start w:val="1"/>
      <w:numFmt w:val="lowerRoman"/>
      <w:lvlText w:val="%3."/>
      <w:lvlJc w:val="right"/>
      <w:pPr>
        <w:ind w:left="1794" w:hanging="180"/>
      </w:pPr>
    </w:lvl>
    <w:lvl w:ilvl="3" w:tplc="040E000F" w:tentative="1">
      <w:start w:val="1"/>
      <w:numFmt w:val="decimal"/>
      <w:lvlText w:val="%4."/>
      <w:lvlJc w:val="left"/>
      <w:pPr>
        <w:ind w:left="2514" w:hanging="360"/>
      </w:pPr>
    </w:lvl>
    <w:lvl w:ilvl="4" w:tplc="040E0019" w:tentative="1">
      <w:start w:val="1"/>
      <w:numFmt w:val="lowerLetter"/>
      <w:lvlText w:val="%5."/>
      <w:lvlJc w:val="left"/>
      <w:pPr>
        <w:ind w:left="3234" w:hanging="360"/>
      </w:pPr>
    </w:lvl>
    <w:lvl w:ilvl="5" w:tplc="040E001B" w:tentative="1">
      <w:start w:val="1"/>
      <w:numFmt w:val="lowerRoman"/>
      <w:lvlText w:val="%6."/>
      <w:lvlJc w:val="right"/>
      <w:pPr>
        <w:ind w:left="3954" w:hanging="180"/>
      </w:pPr>
    </w:lvl>
    <w:lvl w:ilvl="6" w:tplc="040E000F" w:tentative="1">
      <w:start w:val="1"/>
      <w:numFmt w:val="decimal"/>
      <w:lvlText w:val="%7."/>
      <w:lvlJc w:val="left"/>
      <w:pPr>
        <w:ind w:left="4674" w:hanging="360"/>
      </w:pPr>
    </w:lvl>
    <w:lvl w:ilvl="7" w:tplc="040E0019" w:tentative="1">
      <w:start w:val="1"/>
      <w:numFmt w:val="lowerLetter"/>
      <w:lvlText w:val="%8."/>
      <w:lvlJc w:val="left"/>
      <w:pPr>
        <w:ind w:left="5394" w:hanging="360"/>
      </w:pPr>
    </w:lvl>
    <w:lvl w:ilvl="8" w:tplc="040E001B" w:tentative="1">
      <w:start w:val="1"/>
      <w:numFmt w:val="lowerRoman"/>
      <w:lvlText w:val="%9."/>
      <w:lvlJc w:val="right"/>
      <w:pPr>
        <w:ind w:left="6114" w:hanging="180"/>
      </w:pPr>
    </w:lvl>
  </w:abstractNum>
  <w:abstractNum w:abstractNumId="16" w15:restartNumberingAfterBreak="0">
    <w:nsid w:val="2D333817"/>
    <w:multiLevelType w:val="hybridMultilevel"/>
    <w:tmpl w:val="E234A588"/>
    <w:lvl w:ilvl="0" w:tplc="BAE8FD1C">
      <w:start w:val="1"/>
      <w:numFmt w:val="decimal"/>
      <w:lvlText w:val="%1."/>
      <w:lvlJc w:val="left"/>
      <w:pPr>
        <w:ind w:left="1004"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301A00B0"/>
    <w:multiLevelType w:val="hybridMultilevel"/>
    <w:tmpl w:val="F968AD0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331E3B66"/>
    <w:multiLevelType w:val="hybridMultilevel"/>
    <w:tmpl w:val="0FE2AF32"/>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364C3C48"/>
    <w:multiLevelType w:val="hybridMultilevel"/>
    <w:tmpl w:val="2D2C4C32"/>
    <w:lvl w:ilvl="0" w:tplc="040E000F">
      <w:start w:val="2"/>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0" w15:restartNumberingAfterBreak="0">
    <w:nsid w:val="382C218C"/>
    <w:multiLevelType w:val="hybridMultilevel"/>
    <w:tmpl w:val="59B6FD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8EB4F54"/>
    <w:multiLevelType w:val="hybridMultilevel"/>
    <w:tmpl w:val="0D18CB58"/>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45411C2E"/>
    <w:multiLevelType w:val="hybridMultilevel"/>
    <w:tmpl w:val="E234A588"/>
    <w:lvl w:ilvl="0" w:tplc="BAE8FD1C">
      <w:start w:val="1"/>
      <w:numFmt w:val="decimal"/>
      <w:lvlText w:val="%1."/>
      <w:lvlJc w:val="left"/>
      <w:pPr>
        <w:ind w:left="1004"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15:restartNumberingAfterBreak="0">
    <w:nsid w:val="468D5DD6"/>
    <w:multiLevelType w:val="hybridMultilevel"/>
    <w:tmpl w:val="59C06D3A"/>
    <w:lvl w:ilvl="0" w:tplc="1940111A">
      <w:start w:val="2"/>
      <w:numFmt w:val="lowerLetter"/>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7DC1384"/>
    <w:multiLevelType w:val="hybridMultilevel"/>
    <w:tmpl w:val="B6324A9C"/>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506D06"/>
    <w:multiLevelType w:val="hybridMultilevel"/>
    <w:tmpl w:val="2ED2B972"/>
    <w:lvl w:ilvl="0" w:tplc="2CE0F9BC">
      <w:start w:val="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8"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65D4A30"/>
    <w:multiLevelType w:val="hybridMultilevel"/>
    <w:tmpl w:val="D5245300"/>
    <w:lvl w:ilvl="0" w:tplc="C1823190">
      <w:start w:val="1"/>
      <w:numFmt w:val="lowerLetter"/>
      <w:lvlText w:val="%1)"/>
      <w:lvlJc w:val="left"/>
      <w:pPr>
        <w:ind w:left="765" w:hanging="360"/>
      </w:pPr>
      <w:rPr>
        <w:rFonts w:hint="default"/>
        <w:color w:val="auto"/>
      </w:r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0" w15:restartNumberingAfterBreak="0">
    <w:nsid w:val="67B72456"/>
    <w:multiLevelType w:val="multilevel"/>
    <w:tmpl w:val="C0F037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8F2B74"/>
    <w:multiLevelType w:val="hybridMultilevel"/>
    <w:tmpl w:val="5966F200"/>
    <w:lvl w:ilvl="0" w:tplc="040E000F">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4" w15:restartNumberingAfterBreak="0">
    <w:nsid w:val="70FE1946"/>
    <w:multiLevelType w:val="hybridMultilevel"/>
    <w:tmpl w:val="F9BE9908"/>
    <w:lvl w:ilvl="0" w:tplc="1DFA5BF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1EA6BFC"/>
    <w:multiLevelType w:val="hybridMultilevel"/>
    <w:tmpl w:val="FFFFFFFF"/>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15:restartNumberingAfterBreak="0">
    <w:nsid w:val="7D9B01AB"/>
    <w:multiLevelType w:val="hybridMultilevel"/>
    <w:tmpl w:val="FFFFFFFF"/>
    <w:lvl w:ilvl="0" w:tplc="CE9CE914">
      <w:start w:val="1"/>
      <w:numFmt w:val="decimal"/>
      <w:lvlText w:val="%1."/>
      <w:lvlJc w:val="left"/>
      <w:pPr>
        <w:ind w:left="432" w:hanging="420"/>
      </w:pPr>
      <w:rPr>
        <w:rFonts w:eastAsiaTheme="minorEastAsia" w:cs="Times New Roman" w:hint="default"/>
      </w:rPr>
    </w:lvl>
    <w:lvl w:ilvl="1" w:tplc="040E0019" w:tentative="1">
      <w:start w:val="1"/>
      <w:numFmt w:val="lowerLetter"/>
      <w:lvlText w:val="%2."/>
      <w:lvlJc w:val="left"/>
      <w:pPr>
        <w:ind w:left="1092" w:hanging="360"/>
      </w:pPr>
      <w:rPr>
        <w:rFonts w:cs="Times New Roman"/>
      </w:rPr>
    </w:lvl>
    <w:lvl w:ilvl="2" w:tplc="040E001B" w:tentative="1">
      <w:start w:val="1"/>
      <w:numFmt w:val="lowerRoman"/>
      <w:lvlText w:val="%3."/>
      <w:lvlJc w:val="right"/>
      <w:pPr>
        <w:ind w:left="1812" w:hanging="180"/>
      </w:pPr>
      <w:rPr>
        <w:rFonts w:cs="Times New Roman"/>
      </w:rPr>
    </w:lvl>
    <w:lvl w:ilvl="3" w:tplc="040E000F" w:tentative="1">
      <w:start w:val="1"/>
      <w:numFmt w:val="decimal"/>
      <w:lvlText w:val="%4."/>
      <w:lvlJc w:val="left"/>
      <w:pPr>
        <w:ind w:left="2532" w:hanging="360"/>
      </w:pPr>
      <w:rPr>
        <w:rFonts w:cs="Times New Roman"/>
      </w:rPr>
    </w:lvl>
    <w:lvl w:ilvl="4" w:tplc="040E0019" w:tentative="1">
      <w:start w:val="1"/>
      <w:numFmt w:val="lowerLetter"/>
      <w:lvlText w:val="%5."/>
      <w:lvlJc w:val="left"/>
      <w:pPr>
        <w:ind w:left="3252" w:hanging="360"/>
      </w:pPr>
      <w:rPr>
        <w:rFonts w:cs="Times New Roman"/>
      </w:rPr>
    </w:lvl>
    <w:lvl w:ilvl="5" w:tplc="040E001B" w:tentative="1">
      <w:start w:val="1"/>
      <w:numFmt w:val="lowerRoman"/>
      <w:lvlText w:val="%6."/>
      <w:lvlJc w:val="right"/>
      <w:pPr>
        <w:ind w:left="3972" w:hanging="180"/>
      </w:pPr>
      <w:rPr>
        <w:rFonts w:cs="Times New Roman"/>
      </w:rPr>
    </w:lvl>
    <w:lvl w:ilvl="6" w:tplc="040E000F" w:tentative="1">
      <w:start w:val="1"/>
      <w:numFmt w:val="decimal"/>
      <w:lvlText w:val="%7."/>
      <w:lvlJc w:val="left"/>
      <w:pPr>
        <w:ind w:left="4692" w:hanging="360"/>
      </w:pPr>
      <w:rPr>
        <w:rFonts w:cs="Times New Roman"/>
      </w:rPr>
    </w:lvl>
    <w:lvl w:ilvl="7" w:tplc="040E0019" w:tentative="1">
      <w:start w:val="1"/>
      <w:numFmt w:val="lowerLetter"/>
      <w:lvlText w:val="%8."/>
      <w:lvlJc w:val="left"/>
      <w:pPr>
        <w:ind w:left="5412" w:hanging="360"/>
      </w:pPr>
      <w:rPr>
        <w:rFonts w:cs="Times New Roman"/>
      </w:rPr>
    </w:lvl>
    <w:lvl w:ilvl="8" w:tplc="040E001B" w:tentative="1">
      <w:start w:val="1"/>
      <w:numFmt w:val="lowerRoman"/>
      <w:lvlText w:val="%9."/>
      <w:lvlJc w:val="right"/>
      <w:pPr>
        <w:ind w:left="6132" w:hanging="180"/>
      </w:pPr>
      <w:rPr>
        <w:rFonts w:cs="Times New Roman"/>
      </w:rPr>
    </w:lvl>
  </w:abstractNum>
  <w:num w:numId="1" w16cid:durableId="17873059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16974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52092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66783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92361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7771069">
    <w:abstractNumId w:val="15"/>
  </w:num>
  <w:num w:numId="7" w16cid:durableId="2011365930">
    <w:abstractNumId w:val="0"/>
  </w:num>
  <w:num w:numId="8" w16cid:durableId="899826343">
    <w:abstractNumId w:val="1"/>
  </w:num>
  <w:num w:numId="9" w16cid:durableId="655845648">
    <w:abstractNumId w:val="2"/>
  </w:num>
  <w:num w:numId="10" w16cid:durableId="1180659992">
    <w:abstractNumId w:val="3"/>
  </w:num>
  <w:num w:numId="11" w16cid:durableId="1511217523">
    <w:abstractNumId w:val="4"/>
  </w:num>
  <w:num w:numId="12" w16cid:durableId="15233708">
    <w:abstractNumId w:val="5"/>
  </w:num>
  <w:num w:numId="13" w16cid:durableId="944963855">
    <w:abstractNumId w:val="6"/>
  </w:num>
  <w:num w:numId="14" w16cid:durableId="1321082769">
    <w:abstractNumId w:val="7"/>
  </w:num>
  <w:num w:numId="15" w16cid:durableId="1178811597">
    <w:abstractNumId w:val="8"/>
  </w:num>
  <w:num w:numId="16" w16cid:durableId="1795521962">
    <w:abstractNumId w:val="9"/>
  </w:num>
  <w:num w:numId="17" w16cid:durableId="506871976">
    <w:abstractNumId w:val="20"/>
  </w:num>
  <w:num w:numId="18" w16cid:durableId="1164009810">
    <w:abstractNumId w:val="14"/>
  </w:num>
  <w:num w:numId="19" w16cid:durableId="1659266974">
    <w:abstractNumId w:val="32"/>
  </w:num>
  <w:num w:numId="20" w16cid:durableId="2036996547">
    <w:abstractNumId w:val="25"/>
  </w:num>
  <w:num w:numId="21" w16cid:durableId="1614939012">
    <w:abstractNumId w:val="31"/>
  </w:num>
  <w:num w:numId="22" w16cid:durableId="1406755562">
    <w:abstractNumId w:val="27"/>
  </w:num>
  <w:num w:numId="23" w16cid:durableId="1929195512">
    <w:abstractNumId w:val="28"/>
  </w:num>
  <w:num w:numId="24" w16cid:durableId="145974105">
    <w:abstractNumId w:val="11"/>
  </w:num>
  <w:num w:numId="25" w16cid:durableId="600797738">
    <w:abstractNumId w:val="19"/>
  </w:num>
  <w:num w:numId="26" w16cid:durableId="729503854">
    <w:abstractNumId w:val="10"/>
  </w:num>
  <w:num w:numId="27" w16cid:durableId="443771339">
    <w:abstractNumId w:val="22"/>
  </w:num>
  <w:num w:numId="28" w16cid:durableId="1481918454">
    <w:abstractNumId w:val="17"/>
  </w:num>
  <w:num w:numId="29" w16cid:durableId="528954013">
    <w:abstractNumId w:val="16"/>
  </w:num>
  <w:num w:numId="30" w16cid:durableId="1575357332">
    <w:abstractNumId w:val="33"/>
  </w:num>
  <w:num w:numId="31" w16cid:durableId="997271862">
    <w:abstractNumId w:val="13"/>
  </w:num>
  <w:num w:numId="32" w16cid:durableId="640309670">
    <w:abstractNumId w:val="26"/>
  </w:num>
  <w:num w:numId="33" w16cid:durableId="1349522442">
    <w:abstractNumId w:val="34"/>
  </w:num>
  <w:num w:numId="34" w16cid:durableId="1303458575">
    <w:abstractNumId w:val="23"/>
  </w:num>
  <w:num w:numId="35" w16cid:durableId="784733672">
    <w:abstractNumId w:val="29"/>
  </w:num>
  <w:num w:numId="36" w16cid:durableId="2049908718">
    <w:abstractNumId w:val="30"/>
  </w:num>
  <w:num w:numId="37" w16cid:durableId="1308393209">
    <w:abstractNumId w:val="12"/>
  </w:num>
  <w:num w:numId="38" w16cid:durableId="1285234035">
    <w:abstractNumId w:val="36"/>
  </w:num>
  <w:num w:numId="39" w16cid:durableId="205233965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A0F"/>
    <w:rsid w:val="000140E6"/>
    <w:rsid w:val="00025511"/>
    <w:rsid w:val="000273C7"/>
    <w:rsid w:val="0003018C"/>
    <w:rsid w:val="00034B24"/>
    <w:rsid w:val="00042EAF"/>
    <w:rsid w:val="00052083"/>
    <w:rsid w:val="0005370C"/>
    <w:rsid w:val="00053E9D"/>
    <w:rsid w:val="0006328B"/>
    <w:rsid w:val="00064CCE"/>
    <w:rsid w:val="00071224"/>
    <w:rsid w:val="00073C72"/>
    <w:rsid w:val="00074B26"/>
    <w:rsid w:val="000825B7"/>
    <w:rsid w:val="000A2250"/>
    <w:rsid w:val="000A38B9"/>
    <w:rsid w:val="000A491E"/>
    <w:rsid w:val="000A51BE"/>
    <w:rsid w:val="000B4B27"/>
    <w:rsid w:val="000B5F65"/>
    <w:rsid w:val="000B72A7"/>
    <w:rsid w:val="000D16B7"/>
    <w:rsid w:val="000E3A39"/>
    <w:rsid w:val="000E61B1"/>
    <w:rsid w:val="000F29DC"/>
    <w:rsid w:val="000F6DDF"/>
    <w:rsid w:val="000F7659"/>
    <w:rsid w:val="00101034"/>
    <w:rsid w:val="00102403"/>
    <w:rsid w:val="00115966"/>
    <w:rsid w:val="001168C1"/>
    <w:rsid w:val="00136E50"/>
    <w:rsid w:val="00150423"/>
    <w:rsid w:val="00151327"/>
    <w:rsid w:val="001546DE"/>
    <w:rsid w:val="00155C1B"/>
    <w:rsid w:val="00160EDD"/>
    <w:rsid w:val="001676FB"/>
    <w:rsid w:val="00167747"/>
    <w:rsid w:val="00173F13"/>
    <w:rsid w:val="001766F7"/>
    <w:rsid w:val="0018675C"/>
    <w:rsid w:val="00187744"/>
    <w:rsid w:val="00193C24"/>
    <w:rsid w:val="0019690F"/>
    <w:rsid w:val="001B2EB0"/>
    <w:rsid w:val="001B3853"/>
    <w:rsid w:val="001C09A1"/>
    <w:rsid w:val="001E7DD7"/>
    <w:rsid w:val="002028A8"/>
    <w:rsid w:val="00207EB9"/>
    <w:rsid w:val="00220E8C"/>
    <w:rsid w:val="002260D2"/>
    <w:rsid w:val="00240789"/>
    <w:rsid w:val="0026008B"/>
    <w:rsid w:val="00260D20"/>
    <w:rsid w:val="002817EE"/>
    <w:rsid w:val="002829D6"/>
    <w:rsid w:val="00283652"/>
    <w:rsid w:val="002A6B8F"/>
    <w:rsid w:val="002C05EA"/>
    <w:rsid w:val="002C3066"/>
    <w:rsid w:val="002C3348"/>
    <w:rsid w:val="002C5DEA"/>
    <w:rsid w:val="002E1AB1"/>
    <w:rsid w:val="002F1F27"/>
    <w:rsid w:val="002F3108"/>
    <w:rsid w:val="002F6DCA"/>
    <w:rsid w:val="00307C33"/>
    <w:rsid w:val="00311961"/>
    <w:rsid w:val="00312B6F"/>
    <w:rsid w:val="00314228"/>
    <w:rsid w:val="00315539"/>
    <w:rsid w:val="00315F33"/>
    <w:rsid w:val="00327757"/>
    <w:rsid w:val="003320E4"/>
    <w:rsid w:val="00341F54"/>
    <w:rsid w:val="00347DC3"/>
    <w:rsid w:val="0035775F"/>
    <w:rsid w:val="00365192"/>
    <w:rsid w:val="003733AE"/>
    <w:rsid w:val="00373A59"/>
    <w:rsid w:val="0037449E"/>
    <w:rsid w:val="00377EE7"/>
    <w:rsid w:val="00380605"/>
    <w:rsid w:val="00381FE5"/>
    <w:rsid w:val="00387140"/>
    <w:rsid w:val="0039066F"/>
    <w:rsid w:val="003C0B4A"/>
    <w:rsid w:val="003E6263"/>
    <w:rsid w:val="0042149A"/>
    <w:rsid w:val="00421821"/>
    <w:rsid w:val="00436C3B"/>
    <w:rsid w:val="00443B8B"/>
    <w:rsid w:val="00444A53"/>
    <w:rsid w:val="00445C49"/>
    <w:rsid w:val="00445DA1"/>
    <w:rsid w:val="00451E34"/>
    <w:rsid w:val="00455C4E"/>
    <w:rsid w:val="00456886"/>
    <w:rsid w:val="00484939"/>
    <w:rsid w:val="00487A35"/>
    <w:rsid w:val="00495C61"/>
    <w:rsid w:val="004975DD"/>
    <w:rsid w:val="004A4B48"/>
    <w:rsid w:val="004D2390"/>
    <w:rsid w:val="004D66C8"/>
    <w:rsid w:val="004E1740"/>
    <w:rsid w:val="004F4C10"/>
    <w:rsid w:val="004F6A14"/>
    <w:rsid w:val="004F7D4E"/>
    <w:rsid w:val="00500197"/>
    <w:rsid w:val="00507286"/>
    <w:rsid w:val="00511552"/>
    <w:rsid w:val="0051564A"/>
    <w:rsid w:val="00515B33"/>
    <w:rsid w:val="005171E7"/>
    <w:rsid w:val="005209ED"/>
    <w:rsid w:val="00525076"/>
    <w:rsid w:val="00526FB1"/>
    <w:rsid w:val="00531AFD"/>
    <w:rsid w:val="00534D1D"/>
    <w:rsid w:val="00540213"/>
    <w:rsid w:val="00542FDF"/>
    <w:rsid w:val="00545276"/>
    <w:rsid w:val="00545FFD"/>
    <w:rsid w:val="00555032"/>
    <w:rsid w:val="005708F2"/>
    <w:rsid w:val="00582B3E"/>
    <w:rsid w:val="00593434"/>
    <w:rsid w:val="005B7F7B"/>
    <w:rsid w:val="005C7FC0"/>
    <w:rsid w:val="005D5A16"/>
    <w:rsid w:val="005D6972"/>
    <w:rsid w:val="005E37CB"/>
    <w:rsid w:val="005F1B93"/>
    <w:rsid w:val="005F2EF5"/>
    <w:rsid w:val="005F2FC6"/>
    <w:rsid w:val="005F3B0F"/>
    <w:rsid w:val="00605072"/>
    <w:rsid w:val="00621FB0"/>
    <w:rsid w:val="00634465"/>
    <w:rsid w:val="0063457D"/>
    <w:rsid w:val="00653A3C"/>
    <w:rsid w:val="006718C0"/>
    <w:rsid w:val="006741FA"/>
    <w:rsid w:val="006868AD"/>
    <w:rsid w:val="00686C3C"/>
    <w:rsid w:val="00690141"/>
    <w:rsid w:val="00690162"/>
    <w:rsid w:val="006A002C"/>
    <w:rsid w:val="006A2AB6"/>
    <w:rsid w:val="006A3FD8"/>
    <w:rsid w:val="006A562D"/>
    <w:rsid w:val="006A7593"/>
    <w:rsid w:val="006B47D9"/>
    <w:rsid w:val="006B4C13"/>
    <w:rsid w:val="006B7682"/>
    <w:rsid w:val="006C0DB7"/>
    <w:rsid w:val="006E6657"/>
    <w:rsid w:val="0070637E"/>
    <w:rsid w:val="00707C23"/>
    <w:rsid w:val="007116CA"/>
    <w:rsid w:val="00715053"/>
    <w:rsid w:val="0072090D"/>
    <w:rsid w:val="0073311B"/>
    <w:rsid w:val="0073656C"/>
    <w:rsid w:val="00747B58"/>
    <w:rsid w:val="00753027"/>
    <w:rsid w:val="00755367"/>
    <w:rsid w:val="00761A06"/>
    <w:rsid w:val="00764235"/>
    <w:rsid w:val="00766EB5"/>
    <w:rsid w:val="007835F5"/>
    <w:rsid w:val="00796126"/>
    <w:rsid w:val="00796945"/>
    <w:rsid w:val="00796D40"/>
    <w:rsid w:val="007A0340"/>
    <w:rsid w:val="007B3CBE"/>
    <w:rsid w:val="007B7E69"/>
    <w:rsid w:val="007C3DCE"/>
    <w:rsid w:val="007D1383"/>
    <w:rsid w:val="007D5E96"/>
    <w:rsid w:val="007E0709"/>
    <w:rsid w:val="007E20EF"/>
    <w:rsid w:val="007F064C"/>
    <w:rsid w:val="00802950"/>
    <w:rsid w:val="00810D83"/>
    <w:rsid w:val="00812059"/>
    <w:rsid w:val="00814884"/>
    <w:rsid w:val="00821060"/>
    <w:rsid w:val="008274AA"/>
    <w:rsid w:val="008357EE"/>
    <w:rsid w:val="008404FC"/>
    <w:rsid w:val="00841BBD"/>
    <w:rsid w:val="00842E8D"/>
    <w:rsid w:val="008432BC"/>
    <w:rsid w:val="00850B25"/>
    <w:rsid w:val="00866C11"/>
    <w:rsid w:val="0088164B"/>
    <w:rsid w:val="00886C5B"/>
    <w:rsid w:val="00895E34"/>
    <w:rsid w:val="008961EE"/>
    <w:rsid w:val="008A1C09"/>
    <w:rsid w:val="008A7209"/>
    <w:rsid w:val="008B0E36"/>
    <w:rsid w:val="008B4497"/>
    <w:rsid w:val="008B52E9"/>
    <w:rsid w:val="008C04AF"/>
    <w:rsid w:val="008D658A"/>
    <w:rsid w:val="008E710C"/>
    <w:rsid w:val="008E7B03"/>
    <w:rsid w:val="008F69C8"/>
    <w:rsid w:val="009247B4"/>
    <w:rsid w:val="00924C53"/>
    <w:rsid w:val="0093104B"/>
    <w:rsid w:val="009315EA"/>
    <w:rsid w:val="009324AE"/>
    <w:rsid w:val="009378E5"/>
    <w:rsid w:val="00940ADE"/>
    <w:rsid w:val="00965EB2"/>
    <w:rsid w:val="00975822"/>
    <w:rsid w:val="0098163E"/>
    <w:rsid w:val="00982E29"/>
    <w:rsid w:val="009946B3"/>
    <w:rsid w:val="009A0138"/>
    <w:rsid w:val="009A0867"/>
    <w:rsid w:val="009A3438"/>
    <w:rsid w:val="009B49DF"/>
    <w:rsid w:val="009C15F5"/>
    <w:rsid w:val="009D2206"/>
    <w:rsid w:val="009D2B78"/>
    <w:rsid w:val="009E2F48"/>
    <w:rsid w:val="009E471C"/>
    <w:rsid w:val="009F4660"/>
    <w:rsid w:val="00A00AA6"/>
    <w:rsid w:val="00A11B6A"/>
    <w:rsid w:val="00A26580"/>
    <w:rsid w:val="00A327B3"/>
    <w:rsid w:val="00A45C21"/>
    <w:rsid w:val="00A547CD"/>
    <w:rsid w:val="00A54A9E"/>
    <w:rsid w:val="00A64194"/>
    <w:rsid w:val="00A66248"/>
    <w:rsid w:val="00A70A0F"/>
    <w:rsid w:val="00A72190"/>
    <w:rsid w:val="00A86682"/>
    <w:rsid w:val="00AA2609"/>
    <w:rsid w:val="00AA57E1"/>
    <w:rsid w:val="00AB33A1"/>
    <w:rsid w:val="00AB461E"/>
    <w:rsid w:val="00AB5963"/>
    <w:rsid w:val="00AC13AD"/>
    <w:rsid w:val="00AD1AF6"/>
    <w:rsid w:val="00AE0738"/>
    <w:rsid w:val="00AE543C"/>
    <w:rsid w:val="00AF27DB"/>
    <w:rsid w:val="00AF5EB4"/>
    <w:rsid w:val="00B048C8"/>
    <w:rsid w:val="00B0592B"/>
    <w:rsid w:val="00B165EE"/>
    <w:rsid w:val="00B2329C"/>
    <w:rsid w:val="00B2765B"/>
    <w:rsid w:val="00B356FB"/>
    <w:rsid w:val="00B36D53"/>
    <w:rsid w:val="00B4017E"/>
    <w:rsid w:val="00B41DA6"/>
    <w:rsid w:val="00B433A4"/>
    <w:rsid w:val="00B57D8E"/>
    <w:rsid w:val="00B645A2"/>
    <w:rsid w:val="00B67E15"/>
    <w:rsid w:val="00B81696"/>
    <w:rsid w:val="00B836F6"/>
    <w:rsid w:val="00B92872"/>
    <w:rsid w:val="00B95D8E"/>
    <w:rsid w:val="00BA2476"/>
    <w:rsid w:val="00BA299C"/>
    <w:rsid w:val="00BB378D"/>
    <w:rsid w:val="00BB586C"/>
    <w:rsid w:val="00BC1002"/>
    <w:rsid w:val="00BC7ECB"/>
    <w:rsid w:val="00BE3950"/>
    <w:rsid w:val="00BF2519"/>
    <w:rsid w:val="00C00F17"/>
    <w:rsid w:val="00C03238"/>
    <w:rsid w:val="00C112E4"/>
    <w:rsid w:val="00C135C6"/>
    <w:rsid w:val="00C159E0"/>
    <w:rsid w:val="00C20DDC"/>
    <w:rsid w:val="00C27EC6"/>
    <w:rsid w:val="00C32DE7"/>
    <w:rsid w:val="00C406DC"/>
    <w:rsid w:val="00C524A1"/>
    <w:rsid w:val="00C52F2F"/>
    <w:rsid w:val="00C57F32"/>
    <w:rsid w:val="00C60018"/>
    <w:rsid w:val="00C80B08"/>
    <w:rsid w:val="00C8274E"/>
    <w:rsid w:val="00C91DD3"/>
    <w:rsid w:val="00CA00B3"/>
    <w:rsid w:val="00CA019C"/>
    <w:rsid w:val="00CA17A5"/>
    <w:rsid w:val="00CA666D"/>
    <w:rsid w:val="00CC16B8"/>
    <w:rsid w:val="00CC3ECD"/>
    <w:rsid w:val="00CD006C"/>
    <w:rsid w:val="00CD39F7"/>
    <w:rsid w:val="00CD4122"/>
    <w:rsid w:val="00CE36FF"/>
    <w:rsid w:val="00CE5621"/>
    <w:rsid w:val="00CF1470"/>
    <w:rsid w:val="00D022B7"/>
    <w:rsid w:val="00D0248F"/>
    <w:rsid w:val="00D05D45"/>
    <w:rsid w:val="00D068CE"/>
    <w:rsid w:val="00D07CE3"/>
    <w:rsid w:val="00D158BD"/>
    <w:rsid w:val="00D311A5"/>
    <w:rsid w:val="00D315AA"/>
    <w:rsid w:val="00D32003"/>
    <w:rsid w:val="00D322DC"/>
    <w:rsid w:val="00D37153"/>
    <w:rsid w:val="00D44B3E"/>
    <w:rsid w:val="00D53D35"/>
    <w:rsid w:val="00D566FC"/>
    <w:rsid w:val="00D57B0E"/>
    <w:rsid w:val="00D61808"/>
    <w:rsid w:val="00D7078E"/>
    <w:rsid w:val="00D81239"/>
    <w:rsid w:val="00D87272"/>
    <w:rsid w:val="00D91B57"/>
    <w:rsid w:val="00DA060B"/>
    <w:rsid w:val="00DA34FD"/>
    <w:rsid w:val="00DA5264"/>
    <w:rsid w:val="00DA79F2"/>
    <w:rsid w:val="00DB6F1A"/>
    <w:rsid w:val="00DC108E"/>
    <w:rsid w:val="00DC4C0D"/>
    <w:rsid w:val="00DC53E7"/>
    <w:rsid w:val="00DC5C20"/>
    <w:rsid w:val="00DD0E26"/>
    <w:rsid w:val="00DE2DD5"/>
    <w:rsid w:val="00DF1C55"/>
    <w:rsid w:val="00DF7AC7"/>
    <w:rsid w:val="00E00060"/>
    <w:rsid w:val="00E0035B"/>
    <w:rsid w:val="00E1147C"/>
    <w:rsid w:val="00E14B88"/>
    <w:rsid w:val="00E15968"/>
    <w:rsid w:val="00E1662F"/>
    <w:rsid w:val="00E25ECB"/>
    <w:rsid w:val="00E31BFA"/>
    <w:rsid w:val="00E34962"/>
    <w:rsid w:val="00E368DD"/>
    <w:rsid w:val="00E37E88"/>
    <w:rsid w:val="00E51F64"/>
    <w:rsid w:val="00E864BA"/>
    <w:rsid w:val="00E950DC"/>
    <w:rsid w:val="00E95B68"/>
    <w:rsid w:val="00EA6E00"/>
    <w:rsid w:val="00EB2213"/>
    <w:rsid w:val="00EB72A9"/>
    <w:rsid w:val="00EC2968"/>
    <w:rsid w:val="00EC35E0"/>
    <w:rsid w:val="00ED0493"/>
    <w:rsid w:val="00ED3E74"/>
    <w:rsid w:val="00EE287B"/>
    <w:rsid w:val="00EE2FB8"/>
    <w:rsid w:val="00EE33A6"/>
    <w:rsid w:val="00F077FD"/>
    <w:rsid w:val="00F10EEA"/>
    <w:rsid w:val="00F15146"/>
    <w:rsid w:val="00F23C23"/>
    <w:rsid w:val="00F26227"/>
    <w:rsid w:val="00F3785B"/>
    <w:rsid w:val="00F42460"/>
    <w:rsid w:val="00F42C16"/>
    <w:rsid w:val="00F43A33"/>
    <w:rsid w:val="00F45BB2"/>
    <w:rsid w:val="00F47760"/>
    <w:rsid w:val="00F702A9"/>
    <w:rsid w:val="00F7490F"/>
    <w:rsid w:val="00F829EA"/>
    <w:rsid w:val="00F84059"/>
    <w:rsid w:val="00F924C5"/>
    <w:rsid w:val="00F956BC"/>
    <w:rsid w:val="00FA69D0"/>
    <w:rsid w:val="00FA7A39"/>
    <w:rsid w:val="00FB29F2"/>
    <w:rsid w:val="00FB6830"/>
    <w:rsid w:val="00FB6F7B"/>
    <w:rsid w:val="00FB73E4"/>
    <w:rsid w:val="00FB74C5"/>
    <w:rsid w:val="00FE2C33"/>
    <w:rsid w:val="00FF2E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5887"/>
  <w15:chartTrackingRefBased/>
  <w15:docId w15:val="{2B7A7710-A900-441E-9584-A1644444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70A0F"/>
    <w:rPr>
      <w:rFonts w:ascii="Calibri" w:eastAsia="Calibri" w:hAnsi="Calibri" w:cs="Times New Roman"/>
    </w:rPr>
  </w:style>
  <w:style w:type="paragraph" w:styleId="Cmsor1">
    <w:name w:val="heading 1"/>
    <w:basedOn w:val="Norml"/>
    <w:next w:val="Norml"/>
    <w:link w:val="Cmsor1Char"/>
    <w:qFormat/>
    <w:rsid w:val="00A70A0F"/>
    <w:pPr>
      <w:keepNext/>
      <w:numPr>
        <w:numId w:val="1"/>
      </w:numPr>
      <w:tabs>
        <w:tab w:val="left" w:pos="0"/>
      </w:tabs>
      <w:suppressAutoHyphens/>
      <w:spacing w:after="0" w:line="240" w:lineRule="exact"/>
      <w:ind w:left="0" w:firstLine="0"/>
      <w:jc w:val="center"/>
      <w:outlineLvl w:val="0"/>
    </w:pPr>
    <w:rPr>
      <w:rFonts w:ascii="Times New Roman" w:eastAsia="Times New Roman" w:hAnsi="Times New Roman"/>
      <w:b/>
      <w:sz w:val="40"/>
      <w:szCs w:val="24"/>
      <w:lang w:eastAsia="zh-CN"/>
    </w:rPr>
  </w:style>
  <w:style w:type="paragraph" w:styleId="Cmsor2">
    <w:name w:val="heading 2"/>
    <w:basedOn w:val="Norml"/>
    <w:next w:val="Norml"/>
    <w:link w:val="Cmsor2Char"/>
    <w:uiPriority w:val="9"/>
    <w:semiHidden/>
    <w:unhideWhenUsed/>
    <w:qFormat/>
    <w:rsid w:val="004D23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4F6A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msor6">
    <w:name w:val="heading 6"/>
    <w:basedOn w:val="Norml"/>
    <w:next w:val="Norml"/>
    <w:link w:val="Cmsor6Char"/>
    <w:unhideWhenUsed/>
    <w:qFormat/>
    <w:rsid w:val="00A70A0F"/>
    <w:pPr>
      <w:keepNext/>
      <w:numPr>
        <w:ilvl w:val="5"/>
        <w:numId w:val="1"/>
      </w:numPr>
      <w:tabs>
        <w:tab w:val="left" w:pos="0"/>
      </w:tabs>
      <w:suppressAutoHyphens/>
      <w:spacing w:after="0" w:line="240" w:lineRule="auto"/>
      <w:ind w:left="0" w:firstLine="0"/>
      <w:jc w:val="center"/>
      <w:outlineLvl w:val="5"/>
    </w:pPr>
    <w:rPr>
      <w:rFonts w:ascii="Times New Roman" w:eastAsia="Times New Roman" w:hAnsi="Times New Roman"/>
      <w:b/>
      <w:sz w:val="60"/>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70A0F"/>
    <w:rPr>
      <w:rFonts w:ascii="Times New Roman" w:eastAsia="Times New Roman" w:hAnsi="Times New Roman" w:cs="Times New Roman"/>
      <w:b/>
      <w:sz w:val="40"/>
      <w:szCs w:val="24"/>
      <w:lang w:eastAsia="zh-CN"/>
    </w:rPr>
  </w:style>
  <w:style w:type="character" w:customStyle="1" w:styleId="Cmsor6Char">
    <w:name w:val="Címsor 6 Char"/>
    <w:basedOn w:val="Bekezdsalapbettpusa"/>
    <w:link w:val="Cmsor6"/>
    <w:rsid w:val="00A70A0F"/>
    <w:rPr>
      <w:rFonts w:ascii="Times New Roman" w:eastAsia="Times New Roman" w:hAnsi="Times New Roman" w:cs="Times New Roman"/>
      <w:b/>
      <w:sz w:val="60"/>
      <w:szCs w:val="24"/>
      <w:lang w:eastAsia="zh-CN"/>
    </w:rPr>
  </w:style>
  <w:style w:type="paragraph" w:styleId="lfej">
    <w:name w:val="header"/>
    <w:basedOn w:val="Norml"/>
    <w:link w:val="lfejChar"/>
    <w:uiPriority w:val="99"/>
    <w:unhideWhenUsed/>
    <w:rsid w:val="00A70A0F"/>
    <w:pPr>
      <w:tabs>
        <w:tab w:val="center" w:pos="4703"/>
        <w:tab w:val="right" w:pos="9406"/>
      </w:tabs>
    </w:pPr>
  </w:style>
  <w:style w:type="character" w:customStyle="1" w:styleId="lfejChar">
    <w:name w:val="Élőfej Char"/>
    <w:basedOn w:val="Bekezdsalapbettpusa"/>
    <w:link w:val="lfej"/>
    <w:uiPriority w:val="99"/>
    <w:rsid w:val="00A70A0F"/>
    <w:rPr>
      <w:rFonts w:ascii="Calibri" w:eastAsia="Calibri" w:hAnsi="Calibri" w:cs="Times New Roman"/>
    </w:rPr>
  </w:style>
  <w:style w:type="paragraph" w:styleId="llb">
    <w:name w:val="footer"/>
    <w:basedOn w:val="Norml"/>
    <w:link w:val="llbChar"/>
    <w:uiPriority w:val="99"/>
    <w:unhideWhenUsed/>
    <w:rsid w:val="00A70A0F"/>
    <w:pPr>
      <w:tabs>
        <w:tab w:val="center" w:pos="4703"/>
        <w:tab w:val="right" w:pos="9406"/>
      </w:tabs>
    </w:pPr>
  </w:style>
  <w:style w:type="character" w:customStyle="1" w:styleId="llbChar">
    <w:name w:val="Élőláb Char"/>
    <w:basedOn w:val="Bekezdsalapbettpusa"/>
    <w:link w:val="llb"/>
    <w:uiPriority w:val="99"/>
    <w:rsid w:val="00A70A0F"/>
    <w:rPr>
      <w:rFonts w:ascii="Calibri" w:eastAsia="Calibri" w:hAnsi="Calibri" w:cs="Times New Roman"/>
    </w:rPr>
  </w:style>
  <w:style w:type="paragraph" w:styleId="Cm">
    <w:name w:val="Title"/>
    <w:basedOn w:val="Norml"/>
    <w:next w:val="Alcm"/>
    <w:link w:val="CmChar"/>
    <w:qFormat/>
    <w:rsid w:val="00A70A0F"/>
    <w:pPr>
      <w:suppressAutoHyphens/>
      <w:spacing w:after="0" w:line="240" w:lineRule="auto"/>
      <w:jc w:val="center"/>
    </w:pPr>
    <w:rPr>
      <w:rFonts w:ascii="Times New Roman" w:eastAsia="Times New Roman" w:hAnsi="Times New Roman"/>
      <w:b/>
      <w:sz w:val="24"/>
      <w:szCs w:val="20"/>
    </w:rPr>
  </w:style>
  <w:style w:type="character" w:customStyle="1" w:styleId="CmChar">
    <w:name w:val="Cím Char"/>
    <w:basedOn w:val="Bekezdsalapbettpusa"/>
    <w:link w:val="Cm"/>
    <w:rsid w:val="00A70A0F"/>
    <w:rPr>
      <w:rFonts w:ascii="Times New Roman" w:eastAsia="Times New Roman" w:hAnsi="Times New Roman" w:cs="Times New Roman"/>
      <w:b/>
      <w:sz w:val="24"/>
      <w:szCs w:val="20"/>
    </w:rPr>
  </w:style>
  <w:style w:type="paragraph" w:styleId="Alcm">
    <w:name w:val="Subtitle"/>
    <w:basedOn w:val="Norml"/>
    <w:next w:val="Norml"/>
    <w:link w:val="AlcmChar"/>
    <w:uiPriority w:val="11"/>
    <w:qFormat/>
    <w:rsid w:val="00A70A0F"/>
    <w:pPr>
      <w:spacing w:after="60"/>
      <w:jc w:val="center"/>
      <w:outlineLvl w:val="1"/>
    </w:pPr>
    <w:rPr>
      <w:rFonts w:ascii="Calibri Light" w:eastAsia="Times New Roman" w:hAnsi="Calibri Light"/>
      <w:sz w:val="24"/>
      <w:szCs w:val="24"/>
    </w:rPr>
  </w:style>
  <w:style w:type="character" w:customStyle="1" w:styleId="AlcmChar">
    <w:name w:val="Alcím Char"/>
    <w:basedOn w:val="Bekezdsalapbettpusa"/>
    <w:link w:val="Alcm"/>
    <w:uiPriority w:val="11"/>
    <w:rsid w:val="00A70A0F"/>
    <w:rPr>
      <w:rFonts w:ascii="Calibri Light" w:eastAsia="Times New Roman" w:hAnsi="Calibri Light" w:cs="Times New Roman"/>
      <w:sz w:val="24"/>
      <w:szCs w:val="24"/>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1"/>
    <w:qFormat/>
    <w:rsid w:val="00A70A0F"/>
    <w:pPr>
      <w:spacing w:before="120" w:line="264" w:lineRule="auto"/>
      <w:ind w:left="720"/>
      <w:contextualSpacing/>
      <w:jc w:val="both"/>
    </w:pPr>
    <w:rPr>
      <w:rFonts w:ascii="Tahoma" w:eastAsia="Times New Roman" w:hAnsi="Tahoma" w:cs="Calibri"/>
      <w:sz w:val="24"/>
      <w:szCs w:val="20"/>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link w:val="Listaszerbekezds"/>
    <w:uiPriority w:val="1"/>
    <w:qFormat/>
    <w:locked/>
    <w:rsid w:val="00A70A0F"/>
    <w:rPr>
      <w:rFonts w:ascii="Tahoma" w:eastAsia="Times New Roman" w:hAnsi="Tahoma" w:cs="Calibri"/>
      <w:sz w:val="24"/>
      <w:szCs w:val="20"/>
    </w:rPr>
  </w:style>
  <w:style w:type="paragraph" w:customStyle="1" w:styleId="Listaszerbekezds1">
    <w:name w:val="Listaszerű bekezdés1"/>
    <w:basedOn w:val="Norml"/>
    <w:rsid w:val="00A70A0F"/>
    <w:pPr>
      <w:suppressAutoHyphens/>
      <w:spacing w:after="0" w:line="240" w:lineRule="auto"/>
      <w:ind w:left="720"/>
    </w:pPr>
    <w:rPr>
      <w:rFonts w:ascii="Times New Roman" w:eastAsia="Times New Roman" w:hAnsi="Times New Roman"/>
      <w:sz w:val="24"/>
      <w:szCs w:val="24"/>
      <w:lang w:eastAsia="zh-CN"/>
    </w:rPr>
  </w:style>
  <w:style w:type="paragraph" w:customStyle="1" w:styleId="Szvegtrzs21">
    <w:name w:val="Szövegtörzs 21"/>
    <w:basedOn w:val="Norml"/>
    <w:rsid w:val="00187744"/>
    <w:pPr>
      <w:widowControl w:val="0"/>
      <w:suppressAutoHyphens/>
      <w:spacing w:after="0" w:line="240" w:lineRule="auto"/>
      <w:jc w:val="both"/>
    </w:pPr>
    <w:rPr>
      <w:rFonts w:ascii="Times New Roman" w:eastAsia="Lucida Sans Unicode" w:hAnsi="Times New Roman" w:cs="Tahoma"/>
      <w:color w:val="000000"/>
      <w:sz w:val="26"/>
      <w:szCs w:val="26"/>
    </w:rPr>
  </w:style>
  <w:style w:type="character" w:styleId="Hiperhivatkozs">
    <w:name w:val="Hyperlink"/>
    <w:unhideWhenUsed/>
    <w:rsid w:val="00187744"/>
    <w:rPr>
      <w:color w:val="0000FF"/>
      <w:u w:val="single"/>
    </w:rPr>
  </w:style>
  <w:style w:type="character" w:customStyle="1" w:styleId="Cmsor2Char">
    <w:name w:val="Címsor 2 Char"/>
    <w:basedOn w:val="Bekezdsalapbettpusa"/>
    <w:link w:val="Cmsor2"/>
    <w:uiPriority w:val="9"/>
    <w:semiHidden/>
    <w:rsid w:val="004D2390"/>
    <w:rPr>
      <w:rFonts w:asciiTheme="majorHAnsi" w:eastAsiaTheme="majorEastAsia" w:hAnsiTheme="majorHAnsi" w:cstheme="majorBidi"/>
      <w:color w:val="2F5496" w:themeColor="accent1" w:themeShade="BF"/>
      <w:sz w:val="26"/>
      <w:szCs w:val="26"/>
    </w:rPr>
  </w:style>
  <w:style w:type="paragraph" w:styleId="Szvegtrzs">
    <w:name w:val="Body Text"/>
    <w:basedOn w:val="Norml"/>
    <w:link w:val="SzvegtrzsChar"/>
    <w:rsid w:val="004D2390"/>
    <w:pPr>
      <w:suppressAutoHyphens/>
      <w:spacing w:after="0" w:line="240" w:lineRule="auto"/>
      <w:jc w:val="both"/>
    </w:pPr>
    <w:rPr>
      <w:rFonts w:ascii="Arial" w:eastAsia="Times New Roman" w:hAnsi="Arial" w:cs="Arial"/>
      <w:sz w:val="26"/>
      <w:szCs w:val="20"/>
      <w:lang w:eastAsia="zh-CN"/>
    </w:rPr>
  </w:style>
  <w:style w:type="character" w:customStyle="1" w:styleId="SzvegtrzsChar">
    <w:name w:val="Szövegtörzs Char"/>
    <w:basedOn w:val="Bekezdsalapbettpusa"/>
    <w:link w:val="Szvegtrzs"/>
    <w:rsid w:val="004D2390"/>
    <w:rPr>
      <w:rFonts w:ascii="Arial" w:eastAsia="Times New Roman" w:hAnsi="Arial" w:cs="Arial"/>
      <w:sz w:val="26"/>
      <w:szCs w:val="20"/>
      <w:lang w:eastAsia="zh-CN"/>
    </w:rPr>
  </w:style>
  <w:style w:type="paragraph" w:styleId="Lbjegyzetszveg">
    <w:name w:val="footnote text"/>
    <w:basedOn w:val="Norml"/>
    <w:link w:val="LbjegyzetszvegChar"/>
    <w:uiPriority w:val="99"/>
    <w:rsid w:val="004D2390"/>
    <w:pPr>
      <w:suppressAutoHyphens/>
      <w:spacing w:after="0" w:line="240" w:lineRule="auto"/>
    </w:pPr>
    <w:rPr>
      <w:rFonts w:ascii="Times New Roman" w:eastAsia="Times New Roman" w:hAnsi="Times New Roman"/>
      <w:sz w:val="20"/>
      <w:szCs w:val="20"/>
      <w:lang w:eastAsia="zh-CN"/>
    </w:rPr>
  </w:style>
  <w:style w:type="character" w:customStyle="1" w:styleId="LbjegyzetszvegChar">
    <w:name w:val="Lábjegyzetszöveg Char"/>
    <w:basedOn w:val="Bekezdsalapbettpusa"/>
    <w:link w:val="Lbjegyzetszveg"/>
    <w:uiPriority w:val="99"/>
    <w:rsid w:val="004D2390"/>
    <w:rPr>
      <w:rFonts w:ascii="Times New Roman" w:eastAsia="Times New Roman" w:hAnsi="Times New Roman" w:cs="Times New Roman"/>
      <w:sz w:val="20"/>
      <w:szCs w:val="20"/>
      <w:lang w:eastAsia="zh-CN"/>
    </w:rPr>
  </w:style>
  <w:style w:type="paragraph" w:customStyle="1" w:styleId="Default">
    <w:name w:val="Default"/>
    <w:rsid w:val="004D2390"/>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Cmsor3Char">
    <w:name w:val="Címsor 3 Char"/>
    <w:basedOn w:val="Bekezdsalapbettpusa"/>
    <w:link w:val="Cmsor3"/>
    <w:uiPriority w:val="9"/>
    <w:semiHidden/>
    <w:rsid w:val="004F6A14"/>
    <w:rPr>
      <w:rFonts w:asciiTheme="majorHAnsi" w:eastAsiaTheme="majorEastAsia" w:hAnsiTheme="majorHAnsi" w:cstheme="majorBidi"/>
      <w:color w:val="1F3763" w:themeColor="accent1" w:themeShade="7F"/>
      <w:sz w:val="24"/>
      <w:szCs w:val="24"/>
    </w:rPr>
  </w:style>
  <w:style w:type="paragraph" w:styleId="Szvegtrzs3">
    <w:name w:val="Body Text 3"/>
    <w:basedOn w:val="Norml"/>
    <w:link w:val="Szvegtrzs3Char1"/>
    <w:uiPriority w:val="99"/>
    <w:semiHidden/>
    <w:unhideWhenUsed/>
    <w:rsid w:val="004F6A14"/>
    <w:pPr>
      <w:suppressAutoHyphens/>
      <w:spacing w:after="120" w:line="240" w:lineRule="auto"/>
    </w:pPr>
    <w:rPr>
      <w:rFonts w:ascii="Times New Roman" w:eastAsia="Times New Roman" w:hAnsi="Times New Roman"/>
      <w:sz w:val="16"/>
      <w:szCs w:val="16"/>
      <w:lang w:eastAsia="zh-CN"/>
    </w:rPr>
  </w:style>
  <w:style w:type="character" w:customStyle="1" w:styleId="Szvegtrzs3Char">
    <w:name w:val="Szövegtörzs 3 Char"/>
    <w:basedOn w:val="Bekezdsalapbettpusa"/>
    <w:uiPriority w:val="99"/>
    <w:semiHidden/>
    <w:rsid w:val="004F6A14"/>
    <w:rPr>
      <w:rFonts w:ascii="Calibri" w:eastAsia="Calibri" w:hAnsi="Calibri" w:cs="Times New Roman"/>
      <w:sz w:val="16"/>
      <w:szCs w:val="16"/>
    </w:rPr>
  </w:style>
  <w:style w:type="character" w:customStyle="1" w:styleId="Szvegtrzs3Char1">
    <w:name w:val="Szövegtörzs 3 Char1"/>
    <w:link w:val="Szvegtrzs3"/>
    <w:uiPriority w:val="99"/>
    <w:semiHidden/>
    <w:rsid w:val="004F6A14"/>
    <w:rPr>
      <w:rFonts w:ascii="Times New Roman" w:eastAsia="Times New Roman" w:hAnsi="Times New Roman" w:cs="Times New Roman"/>
      <w:sz w:val="16"/>
      <w:szCs w:val="16"/>
      <w:lang w:eastAsia="zh-CN"/>
    </w:rPr>
  </w:style>
  <w:style w:type="paragraph" w:customStyle="1" w:styleId="Tblzattartalom">
    <w:name w:val="Táblázattartalom"/>
    <w:basedOn w:val="Norml"/>
    <w:rsid w:val="004A4B48"/>
    <w:pPr>
      <w:widowControl w:val="0"/>
      <w:suppressLineNumbers/>
      <w:suppressAutoHyphens/>
      <w:spacing w:after="0" w:line="240" w:lineRule="auto"/>
    </w:pPr>
    <w:rPr>
      <w:rFonts w:ascii="Times New Roman" w:eastAsia="Lucida Sans Unicode" w:hAnsi="Times New Roman"/>
      <w:color w:val="000000"/>
      <w:sz w:val="24"/>
      <w:szCs w:val="24"/>
    </w:rPr>
  </w:style>
  <w:style w:type="paragraph" w:customStyle="1" w:styleId="Tblzatfejlc">
    <w:name w:val="Táblázatfejléc"/>
    <w:basedOn w:val="Tblzattartalom"/>
    <w:rsid w:val="004A4B4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3374</TotalTime>
  <Pages>21</Pages>
  <Words>6626</Words>
  <Characters>45725</Characters>
  <Application>Microsoft Office Word</Application>
  <DocSecurity>0</DocSecurity>
  <Lines>381</Lines>
  <Paragraphs>104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235</cp:revision>
  <cp:lastPrinted>2024-03-05T12:25:00Z</cp:lastPrinted>
  <dcterms:created xsi:type="dcterms:W3CDTF">2023-11-29T14:32:00Z</dcterms:created>
  <dcterms:modified xsi:type="dcterms:W3CDTF">2024-03-05T12:25:00Z</dcterms:modified>
</cp:coreProperties>
</file>