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47A" w14:textId="77777777" w:rsidR="00A70A0F" w:rsidRPr="0053099D" w:rsidRDefault="00A70A0F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60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BIZOTTSÁG</w:t>
      </w:r>
    </w:p>
    <w:p w14:paraId="3AE06CCA" w14:textId="77777777" w:rsidR="00A70A0F" w:rsidRPr="0053099D" w:rsidRDefault="00A70A0F" w:rsidP="00A70A0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BA4D82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3C630B" w14:textId="77777777" w:rsidR="00A70A0F" w:rsidRPr="0053099D" w:rsidRDefault="00A70A0F" w:rsidP="00A70A0F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>H A T Á R O Z A T</w:t>
      </w:r>
    </w:p>
    <w:p w14:paraId="13B08FA4" w14:textId="77777777" w:rsidR="00A70A0F" w:rsidRPr="0053099D" w:rsidRDefault="00A70A0F" w:rsidP="00A70A0F">
      <w:pPr>
        <w:pBdr>
          <w:bottom w:val="single" w:sz="8" w:space="3" w:color="000000"/>
        </w:pBd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Száma: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            t á r g y a</w:t>
      </w:r>
    </w:p>
    <w:p w14:paraId="7783369B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2C2B4" w14:textId="531A873A" w:rsidR="00A70A0F" w:rsidRDefault="007C3DCE" w:rsidP="00A70A0F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82</w:t>
      </w:r>
      <w:r w:rsidR="00842E8D">
        <w:rPr>
          <w:rFonts w:ascii="Times New Roman" w:eastAsia="Times New Roman" w:hAnsi="Times New Roman"/>
          <w:sz w:val="24"/>
          <w:szCs w:val="24"/>
          <w:lang w:eastAsia="zh-CN"/>
        </w:rPr>
        <w:t>/2023. (</w:t>
      </w:r>
      <w:r w:rsidR="00582B3E">
        <w:rPr>
          <w:rFonts w:ascii="Times New Roman" w:eastAsia="Times New Roman" w:hAnsi="Times New Roman"/>
          <w:sz w:val="24"/>
          <w:szCs w:val="24"/>
          <w:lang w:eastAsia="zh-CN"/>
        </w:rPr>
        <w:t>X</w:t>
      </w:r>
      <w:r w:rsidR="00AB461E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12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.)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>A</w:t>
      </w:r>
      <w:r w:rsidR="00D37153" w:rsidRPr="00C60C21">
        <w:rPr>
          <w:rFonts w:ascii="Times New Roman" w:hAnsi="Times New Roman"/>
          <w:color w:val="00000A"/>
          <w:sz w:val="24"/>
          <w:szCs w:val="24"/>
          <w:lang w:eastAsia="zh-CN"/>
        </w:rPr>
        <w:t>z Önkormányzat 2023. évi költségvetéséről szóló 3/2023. (II. 24.) önkormányzati rendelet módosításá</w:t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>nak javaslata</w:t>
      </w:r>
    </w:p>
    <w:p w14:paraId="538470E5" w14:textId="77777777" w:rsidR="00A70A0F" w:rsidRPr="003A3BFE" w:rsidRDefault="00A70A0F" w:rsidP="00A70A0F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07FA0F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11115A" w14:textId="233B9504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83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>A</w:t>
      </w:r>
      <w:r w:rsidR="00D37153" w:rsidRPr="00C60C21">
        <w:rPr>
          <w:rFonts w:ascii="Times New Roman" w:hAnsi="Times New Roman"/>
          <w:color w:val="00000A"/>
          <w:sz w:val="24"/>
          <w:szCs w:val="24"/>
          <w:lang w:eastAsia="zh-CN"/>
        </w:rPr>
        <w:t>z önkormányzat költségvetési szerveit érintő bérintézkedés</w:t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javaslata</w:t>
      </w:r>
    </w:p>
    <w:p w14:paraId="5CD385DB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C30C6F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C0CB0E" w14:textId="49003651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84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hAnsi="Times New Roman"/>
          <w:sz w:val="24"/>
          <w:szCs w:val="24"/>
        </w:rPr>
        <w:t>A</w:t>
      </w:r>
      <w:r w:rsidR="00D37153" w:rsidRPr="00C60C21">
        <w:rPr>
          <w:rFonts w:ascii="Times New Roman" w:hAnsi="Times New Roman"/>
          <w:sz w:val="24"/>
          <w:szCs w:val="24"/>
        </w:rPr>
        <w:t>z önkormányzat képviselő-testülete 2024. I. félévi munkaterv</w:t>
      </w:r>
      <w:r w:rsidR="00D37153">
        <w:rPr>
          <w:rFonts w:ascii="Times New Roman" w:hAnsi="Times New Roman"/>
          <w:sz w:val="24"/>
          <w:szCs w:val="24"/>
        </w:rPr>
        <w:t>ének javaslata</w:t>
      </w:r>
    </w:p>
    <w:p w14:paraId="213A8B90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08E4FC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64570F0" w14:textId="7F4DE00E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85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A</w:t>
      </w:r>
      <w:r w:rsidR="00D37153"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</w:t>
      </w:r>
      <w:r w:rsidR="00D37153" w:rsidRPr="0081595F">
        <w:rPr>
          <w:rFonts w:ascii="Times New Roman" w:hAnsi="Times New Roman" w:cs="Tms Rmn"/>
          <w:bCs/>
          <w:sz w:val="24"/>
          <w:szCs w:val="24"/>
          <w:lang w:eastAsia="ar-SA"/>
        </w:rPr>
        <w:t>GLOBÁLTERV MÉRNÖKIRODA Kft.-vel (4032 Debrecen, Lóverseny utca 26.)</w:t>
      </w:r>
      <w:r w:rsidR="00D37153"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2023. június 23-án kötött tervezési szerződések felmondásá</w:t>
      </w:r>
      <w:r w:rsidR="00D371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nak javaslata</w:t>
      </w:r>
    </w:p>
    <w:p w14:paraId="010A756B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9472F44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ECE952" w14:textId="56E55692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86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eastAsia="Times New Roman" w:hAnsi="Times New Roman"/>
          <w:sz w:val="24"/>
          <w:szCs w:val="24"/>
        </w:rPr>
        <w:t>A</w:t>
      </w:r>
      <w:r w:rsidR="00D37153" w:rsidRPr="00D9417D">
        <w:rPr>
          <w:rFonts w:ascii="Times New Roman" w:eastAsia="Times New Roman" w:hAnsi="Times New Roman"/>
          <w:sz w:val="24"/>
          <w:szCs w:val="24"/>
        </w:rPr>
        <w:t xml:space="preserve"> </w:t>
      </w:r>
      <w:r w:rsidR="00D37153"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TOP_PLUSZ-1.2.3-21-HB1-2022-00054 azonosítójú „Belterületi utak fejlesztése Berettyóújfaluban” és a </w:t>
      </w:r>
      <w:r w:rsidR="00D37153" w:rsidRPr="00D9417D">
        <w:rPr>
          <w:rFonts w:ascii="Times New Roman" w:eastAsia="Times New Roman" w:hAnsi="Times New Roman"/>
          <w:sz w:val="24"/>
          <w:szCs w:val="24"/>
          <w:lang w:eastAsia="hu-HU"/>
        </w:rPr>
        <w:t>TOP_PLUSZ-1.2.3-21-HB1-2022-00055 azonosítójú „</w:t>
      </w:r>
      <w:r w:rsidR="00D37153"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Belterületi utak fejlesztése Berettyóújfaluban II.</w:t>
      </w:r>
      <w:r w:rsidR="00D37153" w:rsidRPr="00D9417D">
        <w:rPr>
          <w:rFonts w:ascii="Times New Roman" w:eastAsia="Times New Roman" w:hAnsi="Times New Roman"/>
          <w:sz w:val="24"/>
          <w:szCs w:val="24"/>
          <w:lang w:eastAsia="hu-HU"/>
        </w:rPr>
        <w:t xml:space="preserve">” </w:t>
      </w:r>
      <w:r w:rsidR="00D37153" w:rsidRPr="00D9417D">
        <w:rPr>
          <w:rFonts w:ascii="Times New Roman" w:eastAsia="Times New Roman" w:hAnsi="Times New Roman"/>
          <w:sz w:val="24"/>
          <w:szCs w:val="24"/>
        </w:rPr>
        <w:t xml:space="preserve">elnevezésű projektek megvalósításához kapcsolódó tervezési szolgáltatások tárgyában közbeszerzési eljárást </w:t>
      </w:r>
      <w:r w:rsidR="00D37153"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>indít</w:t>
      </w:r>
      <w:r w:rsidR="00D37153">
        <w:rPr>
          <w:rFonts w:ascii="Times New Roman" w:eastAsia="Times New Roman" w:hAnsi="Times New Roman" w:cs="Tms Rmn"/>
          <w:sz w:val="24"/>
          <w:szCs w:val="24"/>
          <w:lang w:eastAsia="ar-SA"/>
        </w:rPr>
        <w:t>ásának javaslata</w:t>
      </w:r>
    </w:p>
    <w:p w14:paraId="3DBFB4CF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884C5D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E6882A" w14:textId="6314C7D7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87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hAnsi="Times New Roman"/>
          <w:sz w:val="24"/>
          <w:szCs w:val="24"/>
          <w:lang w:val="en-US"/>
        </w:rPr>
        <w:t>A</w:t>
      </w:r>
      <w:r w:rsidR="00D37153" w:rsidRPr="003733AE">
        <w:rPr>
          <w:rFonts w:ascii="Times New Roman" w:hAnsi="Times New Roman"/>
          <w:sz w:val="24"/>
          <w:szCs w:val="24"/>
          <w:lang w:val="en-US"/>
        </w:rPr>
        <w:t xml:space="preserve"> Berettyóújfalui Kóbor Mancsok Állatvédő Egyesülettel kötendő, ebrendészeti tevékenység ellátására irányuló szerződés elfogadásá</w:t>
      </w:r>
      <w:r w:rsidR="00D37153">
        <w:rPr>
          <w:rFonts w:ascii="Times New Roman" w:hAnsi="Times New Roman"/>
          <w:sz w:val="24"/>
          <w:szCs w:val="24"/>
          <w:lang w:val="en-US"/>
        </w:rPr>
        <w:t>nak javaslata</w:t>
      </w:r>
    </w:p>
    <w:p w14:paraId="2002A12E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EE2719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5EA534" w14:textId="4640537C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88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B72A7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 w:rsidR="000B72A7" w:rsidRPr="003616D1">
        <w:rPr>
          <w:rFonts w:ascii="Times New Roman" w:eastAsia="Times New Roman" w:hAnsi="Times New Roman"/>
          <w:bCs/>
          <w:sz w:val="24"/>
          <w:szCs w:val="24"/>
          <w:lang w:eastAsia="hu-HU"/>
        </w:rPr>
        <w:t>Berettyóújfalui Médiacentrum Korlátolt Felelősségű Társaság</w:t>
      </w:r>
      <w:r w:rsidR="000B72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alapító okirata elfogadásának javaslata</w:t>
      </w:r>
    </w:p>
    <w:p w14:paraId="5FF47B6E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1300600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62FC13" w14:textId="3B50A0C8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89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B72A7" w:rsidRPr="00BA54DF">
        <w:rPr>
          <w:rFonts w:ascii="Times New Roman" w:eastAsia="Times New Roman" w:hAnsi="Times New Roman"/>
          <w:sz w:val="24"/>
          <w:szCs w:val="24"/>
          <w:lang w:eastAsia="hu-HU"/>
        </w:rPr>
        <w:t>Kogyilla Zsolt (anyja neve: Mező Mária, lakcíme: 4100 Berettyóújfalu, Kodály Zoltán u. 2/B)</w:t>
      </w:r>
      <w:r w:rsidR="000B72A7">
        <w:rPr>
          <w:rFonts w:ascii="Times New Roman" w:eastAsia="Times New Roman" w:hAnsi="Times New Roman"/>
          <w:sz w:val="24"/>
          <w:szCs w:val="24"/>
          <w:lang w:eastAsia="hu-HU"/>
        </w:rPr>
        <w:t xml:space="preserve"> megbízása</w:t>
      </w:r>
      <w:r w:rsidR="000B72A7" w:rsidRPr="00BA54DF">
        <w:rPr>
          <w:rFonts w:ascii="Times New Roman" w:eastAsia="Times New Roman" w:hAnsi="Times New Roman"/>
          <w:sz w:val="24"/>
          <w:szCs w:val="24"/>
          <w:lang w:eastAsia="hu-HU"/>
        </w:rPr>
        <w:t xml:space="preserve"> a Berettyóújfalui Médiacentrum</w:t>
      </w:r>
      <w:r w:rsidR="000B72A7" w:rsidRPr="00BA54D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Korlátolt Felelősségű Társaság</w:t>
      </w:r>
      <w:r w:rsidR="000B72A7" w:rsidRPr="00BA54DF">
        <w:rPr>
          <w:rFonts w:ascii="Times New Roman" w:eastAsia="Times New Roman" w:hAnsi="Times New Roman"/>
          <w:sz w:val="24"/>
          <w:szCs w:val="24"/>
          <w:lang w:eastAsia="hu-HU"/>
        </w:rPr>
        <w:t xml:space="preserve"> ügyvezető feladatainak munkaviszony keretében, teljes munkaidőben, kötetlen munkarendben történő ellátásával 5 év határozott időre, 2024. január 1-től 2028. december 31-ig</w:t>
      </w:r>
    </w:p>
    <w:p w14:paraId="726D4914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5997ED9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A42AF7" w14:textId="6F79FBEA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90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B72A7" w:rsidRPr="00F8618C">
        <w:rPr>
          <w:rFonts w:ascii="Times New Roman" w:eastAsia="Times New Roman" w:hAnsi="Times New Roman"/>
          <w:sz w:val="24"/>
          <w:szCs w:val="24"/>
          <w:lang w:eastAsia="hu-HU"/>
        </w:rPr>
        <w:t>Berettyóújfalu Város Önkormányzata Képviselő-testülete jóváhagy</w:t>
      </w:r>
      <w:r w:rsidR="000B72A7">
        <w:rPr>
          <w:rFonts w:ascii="Times New Roman" w:eastAsia="Times New Roman" w:hAnsi="Times New Roman"/>
          <w:sz w:val="24"/>
          <w:szCs w:val="24"/>
          <w:lang w:eastAsia="hu-HU"/>
        </w:rPr>
        <w:t>ása</w:t>
      </w:r>
      <w:r w:rsidR="000B72A7" w:rsidRPr="00F8618C">
        <w:rPr>
          <w:rFonts w:ascii="Times New Roman" w:eastAsia="Times New Roman" w:hAnsi="Times New Roman"/>
          <w:sz w:val="24"/>
          <w:szCs w:val="24"/>
          <w:lang w:eastAsia="hu-HU"/>
        </w:rPr>
        <w:t>, hogy a Berettyó Kulturális Központ tulajdonában lévő, a BKK Médiacsoportja által a Bihari Hírlap kiadásához és a Berettyó Televízió működtetéséhez használt berendezések, eszközök, egyéb ingóságok tulajdonjoga ingyenesen, tételes leltár alapján 2024. január 15-én átadásra kerüljön a Berettyóújfalui Médiacentrum</w:t>
      </w:r>
      <w:r w:rsidR="000B72A7" w:rsidRPr="00F8618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Korlátolt Felelősségű Társaság</w:t>
      </w:r>
      <w:r w:rsidR="000B72A7" w:rsidRPr="00F8618C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feladatai ellátása céljából</w:t>
      </w:r>
    </w:p>
    <w:p w14:paraId="5111214B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93712BD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D6A3FD" w14:textId="56342ABE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91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B72A7">
        <w:rPr>
          <w:rFonts w:ascii="Times New Roman" w:hAnsi="Times New Roman"/>
          <w:sz w:val="24"/>
          <w:szCs w:val="24"/>
        </w:rPr>
        <w:t>A</w:t>
      </w:r>
      <w:r w:rsidR="000B72A7" w:rsidRPr="003733AE">
        <w:rPr>
          <w:rFonts w:ascii="Times New Roman" w:hAnsi="Times New Roman"/>
          <w:sz w:val="24"/>
          <w:szCs w:val="24"/>
        </w:rPr>
        <w:t>z N-R-A Busz Kft. részére támogatás nyújtásá</w:t>
      </w:r>
      <w:r w:rsidR="000B72A7">
        <w:rPr>
          <w:rFonts w:ascii="Times New Roman" w:hAnsi="Times New Roman"/>
          <w:sz w:val="24"/>
          <w:szCs w:val="24"/>
        </w:rPr>
        <w:t>nak javaslata</w:t>
      </w:r>
    </w:p>
    <w:p w14:paraId="755E1E1D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6B62C75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5D449F7" w14:textId="6C45E5D4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92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B72A7">
        <w:rPr>
          <w:rFonts w:ascii="Times New Roman" w:hAnsi="Times New Roman"/>
          <w:sz w:val="24"/>
          <w:szCs w:val="24"/>
        </w:rPr>
        <w:t>A</w:t>
      </w:r>
      <w:r w:rsidR="000B72A7" w:rsidRPr="003733AE">
        <w:rPr>
          <w:rFonts w:ascii="Times New Roman" w:hAnsi="Times New Roman"/>
          <w:sz w:val="24"/>
          <w:szCs w:val="24"/>
        </w:rPr>
        <w:t xml:space="preserve"> Medicopter Alapítvány részére nyújtandó vissza nem térítendő támogatás</w:t>
      </w:r>
      <w:r w:rsidR="000B72A7">
        <w:rPr>
          <w:rFonts w:ascii="Times New Roman" w:hAnsi="Times New Roman"/>
          <w:sz w:val="24"/>
          <w:szCs w:val="24"/>
        </w:rPr>
        <w:t xml:space="preserve"> javaslata</w:t>
      </w:r>
    </w:p>
    <w:p w14:paraId="3C264AD1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41115B6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7A9C2B" w14:textId="2FB0C820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93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77EE7">
        <w:rPr>
          <w:rFonts w:ascii="Times New Roman" w:hAnsi="Times New Roman"/>
          <w:sz w:val="24"/>
          <w:szCs w:val="24"/>
          <w:lang w:val="en-US" w:eastAsia="hu-HU"/>
        </w:rPr>
        <w:t>A</w:t>
      </w:r>
      <w:r w:rsidR="00377EE7" w:rsidRPr="003733AE">
        <w:rPr>
          <w:rFonts w:ascii="Times New Roman" w:hAnsi="Times New Roman"/>
          <w:sz w:val="24"/>
          <w:szCs w:val="24"/>
          <w:lang w:val="en-US" w:eastAsia="hu-HU"/>
        </w:rPr>
        <w:t xml:space="preserve"> VP6-7.</w:t>
      </w:r>
      <w:r w:rsidR="00377EE7" w:rsidRPr="003733AE">
        <w:rPr>
          <w:rFonts w:ascii="Times New Roman" w:hAnsi="Times New Roman"/>
          <w:sz w:val="24"/>
          <w:szCs w:val="24"/>
          <w:lang w:eastAsia="hu-HU"/>
        </w:rPr>
        <w:t>21.1-21 számú, „Külterületi helyi közutak fejlesztése” című pályázathoz kapcsolódó ingatlanok megvásárlásá</w:t>
      </w:r>
      <w:r w:rsidR="00377EE7">
        <w:rPr>
          <w:rFonts w:ascii="Times New Roman" w:hAnsi="Times New Roman"/>
          <w:sz w:val="24"/>
          <w:szCs w:val="24"/>
          <w:lang w:eastAsia="hu-HU"/>
        </w:rPr>
        <w:t>nak javaslata</w:t>
      </w:r>
    </w:p>
    <w:p w14:paraId="00C5E82E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68D5EC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7E394D4" w14:textId="1A72D59D" w:rsidR="007C3DCE" w:rsidRDefault="00240789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94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77EE7">
        <w:rPr>
          <w:rFonts w:ascii="Times New Roman" w:hAnsi="Times New Roman"/>
          <w:iCs/>
          <w:sz w:val="24"/>
          <w:szCs w:val="24"/>
        </w:rPr>
        <w:t>A</w:t>
      </w:r>
      <w:r w:rsidR="00377EE7" w:rsidRPr="003733AE">
        <w:rPr>
          <w:rFonts w:ascii="Times New Roman" w:hAnsi="Times New Roman"/>
          <w:iCs/>
          <w:sz w:val="24"/>
          <w:szCs w:val="24"/>
        </w:rPr>
        <w:t xml:space="preserve"> berettyóújfalui 1578/1. hrsz-ú Bajcsy-Zs. utcai ingatlan megvásárlásá</w:t>
      </w:r>
      <w:r w:rsidR="00377EE7">
        <w:rPr>
          <w:rFonts w:ascii="Times New Roman" w:hAnsi="Times New Roman"/>
          <w:iCs/>
          <w:sz w:val="24"/>
          <w:szCs w:val="24"/>
        </w:rPr>
        <w:t>nak javaslata</w:t>
      </w:r>
    </w:p>
    <w:p w14:paraId="60D16301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209FA2A" w14:textId="77777777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8BE43F" w14:textId="0A170E4C" w:rsidR="00842E8D" w:rsidRDefault="00842E8D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8C2D9C" w14:textId="69BE95C2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841662" w14:textId="195B7E74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0EDB3D" w14:textId="62FDAEB7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24907A" w14:textId="4AC764AC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6DF7D8" w14:textId="3BC9FFBF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6519E7" w14:textId="749F92C0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CDB5CE" w14:textId="4CCF48F4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2E8D4F" w14:textId="5FEFF347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354D3FF" w14:textId="38559203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5CF55A8" w14:textId="3E15DC55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B27B99" w14:textId="453C8ACD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A5BBBB" w14:textId="771FC5EE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F922DD" w14:textId="28BB453D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5BFD8B" w14:textId="77777777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075B5A" w14:textId="20486889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DF0545" w14:textId="4AD9F611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C1C763" w14:textId="730AF94D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0B0519" w14:textId="77777777" w:rsidR="00DD0E26" w:rsidRPr="0053099D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9F66FA" w14:textId="0F32F7E0" w:rsidR="00582B3E" w:rsidRPr="0053099D" w:rsidRDefault="00582B3E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3F73440" w14:textId="77777777" w:rsidR="00D37153" w:rsidRDefault="00D37153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DC1AFD5" w14:textId="77777777" w:rsidR="00D37153" w:rsidRDefault="00D37153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8EBD6C2" w14:textId="5D9C3C49" w:rsidR="00A70A0F" w:rsidRPr="0053099D" w:rsidRDefault="00A70A0F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6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>ÜGYRENDI, KÖZRENDVÉDELMI ÉS TELEPÜLÉSFEJLESZTÉSI BIZOTTSÁG</w:t>
      </w:r>
    </w:p>
    <w:p w14:paraId="1A9A9BB5" w14:textId="77777777" w:rsidR="00A70A0F" w:rsidRPr="0053099D" w:rsidRDefault="00A70A0F" w:rsidP="00A70A0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543051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CE6ACC" w14:textId="77777777" w:rsidR="00A70A0F" w:rsidRPr="0053099D" w:rsidRDefault="00A70A0F" w:rsidP="00A70A0F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>H A T Á R O Z A T</w:t>
      </w:r>
    </w:p>
    <w:p w14:paraId="59E3BFA4" w14:textId="77777777" w:rsidR="00A70A0F" w:rsidRPr="0053099D" w:rsidRDefault="00A70A0F" w:rsidP="00A70A0F">
      <w:pPr>
        <w:pBdr>
          <w:bottom w:val="single" w:sz="8" w:space="3" w:color="000000"/>
        </w:pBd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Száma: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            t á r g y a</w:t>
      </w:r>
    </w:p>
    <w:p w14:paraId="5BCFFCF8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528AD9A" w14:textId="26D9504D" w:rsidR="007C3DCE" w:rsidRDefault="007C3DCE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76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>A</w:t>
      </w:r>
      <w:r w:rsidR="00D37153" w:rsidRPr="00C60C21">
        <w:rPr>
          <w:rFonts w:ascii="Times New Roman" w:hAnsi="Times New Roman"/>
          <w:color w:val="00000A"/>
          <w:sz w:val="24"/>
          <w:szCs w:val="24"/>
          <w:lang w:eastAsia="zh-CN"/>
        </w:rPr>
        <w:t>z Önkormányzat 2023. évi költségvetéséről szóló 3/2023. (II. 24.) önkormányzati rendelet módosításá</w:t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>nak javaslata</w:t>
      </w:r>
    </w:p>
    <w:p w14:paraId="1498E249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2DCF3B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73D391" w14:textId="2CF8FB69" w:rsidR="007C3DCE" w:rsidRDefault="007C3DCE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77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>A</w:t>
      </w:r>
      <w:r w:rsidR="00D37153" w:rsidRPr="00C60C21">
        <w:rPr>
          <w:rFonts w:ascii="Times New Roman" w:hAnsi="Times New Roman"/>
          <w:color w:val="00000A"/>
          <w:sz w:val="24"/>
          <w:szCs w:val="24"/>
          <w:lang w:eastAsia="zh-CN"/>
        </w:rPr>
        <w:t>z önkormányzat költségvetési szerveit érintő bérintézkedés</w:t>
      </w:r>
      <w:r w:rsidR="00D37153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javaslata</w:t>
      </w:r>
    </w:p>
    <w:p w14:paraId="16881FF2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3E3837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FF83C1" w14:textId="40DD91F5" w:rsidR="007C3DCE" w:rsidRDefault="007C3DCE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hAnsi="Times New Roman"/>
          <w:sz w:val="24"/>
          <w:szCs w:val="24"/>
        </w:rPr>
        <w:t>A</w:t>
      </w:r>
      <w:r w:rsidR="00D37153" w:rsidRPr="00C60C21">
        <w:rPr>
          <w:rFonts w:ascii="Times New Roman" w:hAnsi="Times New Roman"/>
          <w:sz w:val="24"/>
          <w:szCs w:val="24"/>
        </w:rPr>
        <w:t>z önkormányzat képviselő-testülete 2024. I. félévi munkaterv</w:t>
      </w:r>
      <w:r w:rsidR="00D37153">
        <w:rPr>
          <w:rFonts w:ascii="Times New Roman" w:hAnsi="Times New Roman"/>
          <w:sz w:val="24"/>
          <w:szCs w:val="24"/>
        </w:rPr>
        <w:t>ének javaslata</w:t>
      </w:r>
    </w:p>
    <w:p w14:paraId="356E3AA3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CC498B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2E3A88" w14:textId="23EFCE8F" w:rsidR="007C3DCE" w:rsidRDefault="007C3DCE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A</w:t>
      </w:r>
      <w:r w:rsidR="00D37153"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</w:t>
      </w:r>
      <w:r w:rsidR="00D37153" w:rsidRPr="0081595F">
        <w:rPr>
          <w:rFonts w:ascii="Times New Roman" w:hAnsi="Times New Roman" w:cs="Tms Rmn"/>
          <w:bCs/>
          <w:sz w:val="24"/>
          <w:szCs w:val="24"/>
          <w:lang w:eastAsia="ar-SA"/>
        </w:rPr>
        <w:t>GLOBÁLTERV MÉRNÖKIRODA Kft.-vel (4032 Debrecen, Lóverseny utca 26.)</w:t>
      </w:r>
      <w:r w:rsidR="00D37153"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2023. június 23-án kötött tervezési szerződések felmondásá</w:t>
      </w:r>
      <w:r w:rsidR="00D371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nak javaslata</w:t>
      </w:r>
    </w:p>
    <w:p w14:paraId="40882F80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930EE7" w14:textId="77777777" w:rsidR="007C3DCE" w:rsidRPr="0053099D" w:rsidRDefault="007C3DCE" w:rsidP="007C3D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AF7FBE" w14:textId="4A2CCEF4" w:rsidR="007C3DCE" w:rsidRDefault="007C3DCE" w:rsidP="007C3DCE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/2023. (XII. 12.)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37153">
        <w:rPr>
          <w:rFonts w:ascii="Times New Roman" w:eastAsia="Times New Roman" w:hAnsi="Times New Roman"/>
          <w:sz w:val="24"/>
          <w:szCs w:val="24"/>
        </w:rPr>
        <w:t>A</w:t>
      </w:r>
      <w:r w:rsidR="00D37153" w:rsidRPr="00D9417D">
        <w:rPr>
          <w:rFonts w:ascii="Times New Roman" w:eastAsia="Times New Roman" w:hAnsi="Times New Roman"/>
          <w:sz w:val="24"/>
          <w:szCs w:val="24"/>
        </w:rPr>
        <w:t xml:space="preserve"> </w:t>
      </w:r>
      <w:r w:rsidR="00D37153"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TOP_PLUSZ-1.2.3-21-HB1-2022-00054 azonosítójú „Belterületi utak fejlesztése Berettyóújfaluban” és a </w:t>
      </w:r>
      <w:r w:rsidR="00D37153" w:rsidRPr="00D9417D">
        <w:rPr>
          <w:rFonts w:ascii="Times New Roman" w:eastAsia="Times New Roman" w:hAnsi="Times New Roman"/>
          <w:sz w:val="24"/>
          <w:szCs w:val="24"/>
          <w:lang w:eastAsia="hu-HU"/>
        </w:rPr>
        <w:t>TOP_PLUSZ-1.2.3-21-HB1-2022-00055 azonosítójú „</w:t>
      </w:r>
      <w:r w:rsidR="00D37153"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Belterületi utak fejlesztése Berettyóújfaluban II.</w:t>
      </w:r>
      <w:r w:rsidR="00D37153" w:rsidRPr="00D9417D">
        <w:rPr>
          <w:rFonts w:ascii="Times New Roman" w:eastAsia="Times New Roman" w:hAnsi="Times New Roman"/>
          <w:sz w:val="24"/>
          <w:szCs w:val="24"/>
          <w:lang w:eastAsia="hu-HU"/>
        </w:rPr>
        <w:t xml:space="preserve">” </w:t>
      </w:r>
      <w:r w:rsidR="00D37153" w:rsidRPr="00D9417D">
        <w:rPr>
          <w:rFonts w:ascii="Times New Roman" w:eastAsia="Times New Roman" w:hAnsi="Times New Roman"/>
          <w:sz w:val="24"/>
          <w:szCs w:val="24"/>
        </w:rPr>
        <w:t xml:space="preserve">elnevezésű projektek megvalósításához kapcsolódó tervezési szolgáltatások tárgyában közbeszerzési eljárást </w:t>
      </w:r>
      <w:r w:rsidR="00D37153"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>indít</w:t>
      </w:r>
      <w:r w:rsidR="00D37153">
        <w:rPr>
          <w:rFonts w:ascii="Times New Roman" w:eastAsia="Times New Roman" w:hAnsi="Times New Roman" w:cs="Tms Rmn"/>
          <w:sz w:val="24"/>
          <w:szCs w:val="24"/>
          <w:lang w:eastAsia="ar-SA"/>
        </w:rPr>
        <w:t>ásának javaslata</w:t>
      </w:r>
    </w:p>
    <w:p w14:paraId="16C49556" w14:textId="77777777" w:rsidR="007C3DCE" w:rsidRPr="003A3BFE" w:rsidRDefault="007C3DCE" w:rsidP="007C3DCE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4B2DE5" w14:textId="77777777" w:rsidR="00842E8D" w:rsidRPr="0053099D" w:rsidRDefault="00842E8D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4A4A761" w14:textId="4BB61DA9" w:rsidR="00A70A0F" w:rsidRDefault="00A70A0F"/>
    <w:p w14:paraId="249CCC0A" w14:textId="2E4C67D6" w:rsidR="00A70A0F" w:rsidRDefault="00A70A0F"/>
    <w:p w14:paraId="44384C2B" w14:textId="3ECED5C7" w:rsidR="00A70A0F" w:rsidRDefault="00A70A0F"/>
    <w:p w14:paraId="1FEC0A10" w14:textId="3D4AC854" w:rsidR="00A70A0F" w:rsidRDefault="00A70A0F"/>
    <w:p w14:paraId="78F4010C" w14:textId="43D934F3" w:rsidR="00A70A0F" w:rsidRDefault="00A70A0F"/>
    <w:p w14:paraId="7ED13766" w14:textId="3B473E30" w:rsidR="00A70A0F" w:rsidRDefault="00A70A0F"/>
    <w:p w14:paraId="37299446" w14:textId="512A1D4B" w:rsidR="00A70A0F" w:rsidRDefault="00A70A0F"/>
    <w:p w14:paraId="57B2943F" w14:textId="78EE1218" w:rsidR="00A70A0F" w:rsidRDefault="00A70A0F"/>
    <w:p w14:paraId="6039216C" w14:textId="0AC40C12" w:rsidR="00A70A0F" w:rsidRDefault="00A70A0F"/>
    <w:p w14:paraId="3B21DC4B" w14:textId="1D0CF0F4" w:rsidR="00A70A0F" w:rsidRDefault="00A70A0F"/>
    <w:p w14:paraId="0D7A292F" w14:textId="77777777" w:rsidR="00A70A0F" w:rsidRPr="0053099D" w:rsidRDefault="00A70A0F" w:rsidP="00A70A0F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 w:bidi="hu-HU"/>
        </w:rPr>
        <w:lastRenderedPageBreak/>
        <w:t>JEGYZŐKÖNYV</w:t>
      </w:r>
    </w:p>
    <w:p w14:paraId="228A965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39B740A8" w14:textId="329F6D92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Készült: a Berettyóújfalui Polgármesteri Hivatal hivatalos helyiségében a </w:t>
      </w:r>
      <w:r w:rsidRPr="00637341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2023. </w:t>
      </w:r>
      <w:r w:rsidR="0098163E">
        <w:rPr>
          <w:rFonts w:ascii="Times New Roman" w:eastAsia="Times New Roman" w:hAnsi="Times New Roman"/>
          <w:sz w:val="24"/>
          <w:szCs w:val="24"/>
          <w:lang w:eastAsia="zh-CN" w:bidi="hu-HU"/>
        </w:rPr>
        <w:t>december 12</w:t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-</w:t>
      </w:r>
      <w:r w:rsidR="0098163E">
        <w:rPr>
          <w:rFonts w:ascii="Times New Roman" w:eastAsia="Times New Roman" w:hAnsi="Times New Roman"/>
          <w:sz w:val="24"/>
          <w:szCs w:val="24"/>
          <w:lang w:eastAsia="zh-CN" w:bidi="hu-HU"/>
        </w:rPr>
        <w:t>é</w:t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n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megtartott Pénzügyi Bizottság, 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valamint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Ügyrendi, Közrendvédelmi és Településfejlesztési Bizottság együttes ülésén.</w:t>
      </w:r>
    </w:p>
    <w:p w14:paraId="463842D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776871AA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Jelen vannak:</w:t>
      </w:r>
    </w:p>
    <w:p w14:paraId="7CDD7ED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5858EB14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Pénzügyi Bizottság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09A0258C" w14:textId="0DB6B775" w:rsidR="00DC4C0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Dr. Zákány Zsolt</w:t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elnök</w:t>
      </w:r>
    </w:p>
    <w:p w14:paraId="26CA8245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Csarkó Imre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558B7C6C" w14:textId="562E69AB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Gógán Péterné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63311FDC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13B5B00D" w14:textId="63A6AB4F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</w:pP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  <w:t>Ügyrendi, Közrendvédelmi és Településfejlesztési Bizottság részéről:</w:t>
      </w:r>
    </w:p>
    <w:p w14:paraId="3C2F9A3F" w14:textId="18BAA5D4" w:rsidR="00A70A0F" w:rsidRPr="0053099D" w:rsidRDefault="000F765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Nagy Istvánné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elnök</w:t>
      </w:r>
    </w:p>
    <w:p w14:paraId="0AFC7804" w14:textId="7306137B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Szabó Zoltán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1294ED8C" w14:textId="3DBD71A1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Bottó Gabriella Judit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27BCF053" w14:textId="0E0D8292" w:rsidR="00F47760" w:rsidRPr="0053099D" w:rsidRDefault="00F477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Papp Máté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7669E142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56F3932B" w14:textId="77777777" w:rsidR="00A70A0F" w:rsidRPr="0053099D" w:rsidRDefault="00A70A0F" w:rsidP="00A70A0F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Berettyóújfalui Polgármesteri Hivatal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</w:p>
    <w:p w14:paraId="5961AB91" w14:textId="77777777" w:rsidR="00A70A0F" w:rsidRPr="0053099D" w:rsidRDefault="00A70A0F" w:rsidP="00A70A0F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Muraközi István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polgármester</w:t>
      </w:r>
    </w:p>
    <w:p w14:paraId="12FFB671" w14:textId="4B78769A" w:rsidR="00A70A0F" w:rsidRDefault="00A70A0F" w:rsidP="00A70A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Dr. Körtvélyesi Viktor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jegyző</w:t>
      </w:r>
    </w:p>
    <w:p w14:paraId="676AE1D0" w14:textId="433C445A" w:rsidR="004F7D4E" w:rsidRDefault="004F7D4E" w:rsidP="00A70A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>Patyán-Szabó Csilla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aljegyző</w:t>
      </w:r>
    </w:p>
    <w:p w14:paraId="7706BB94" w14:textId="39841223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Sólya László</w:t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városfejlesztési irodavezető</w:t>
      </w:r>
    </w:p>
    <w:p w14:paraId="1AB89991" w14:textId="7A170D87" w:rsidR="00DC4C0D" w:rsidRDefault="00DC4C0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Demény Zsolt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városfejlesztési ügyintéző</w:t>
      </w:r>
    </w:p>
    <w:p w14:paraId="6120FA05" w14:textId="5DBFA2B3" w:rsidR="004F7D4E" w:rsidRPr="0053099D" w:rsidRDefault="004F7D4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Dézsi Ferencné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pénzügyi irodavezető</w:t>
      </w:r>
    </w:p>
    <w:p w14:paraId="08A8F538" w14:textId="77777777" w:rsidR="004F7D4E" w:rsidRDefault="00A70A0F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Mile Sándor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jegyzőkönyvvezető</w:t>
      </w:r>
    </w:p>
    <w:p w14:paraId="6747A7C7" w14:textId="77777777" w:rsidR="004F7D4E" w:rsidRDefault="004F7D4E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6A61AE93" w14:textId="25E1A344" w:rsidR="004F7D4E" w:rsidRDefault="004F7D4E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  <w:t>Meghívottak:</w:t>
      </w:r>
    </w:p>
    <w:p w14:paraId="5C411D80" w14:textId="2CDAED42" w:rsidR="004F7D4E" w:rsidRDefault="004F7D4E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Dr. Mészáros Gabriella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elnök, Berettyóújfalui Kóbor Mancsok Egyesület</w:t>
      </w:r>
    </w:p>
    <w:p w14:paraId="65CCC6EE" w14:textId="60ABE9EF" w:rsidR="004F7D4E" w:rsidRPr="004F7D4E" w:rsidRDefault="004F7D4E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Kogyilla Zsolt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26B2FB3D" w14:textId="42FC76AD" w:rsidR="00A70A0F" w:rsidRPr="0053099D" w:rsidRDefault="00A70A0F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3B5D0CA1" w14:textId="1177BB13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A Pénzügyi Bizottság, 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valamint az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Ügyrendi, Közrendvédelmi és Településfejlesztési Bizottság együttes ülésének levezető elnöke </w:t>
      </w:r>
      <w:r w:rsidR="00207EB9">
        <w:rPr>
          <w:rFonts w:ascii="Times New Roman" w:eastAsia="Times New Roman" w:hAnsi="Times New Roman"/>
          <w:sz w:val="24"/>
          <w:szCs w:val="24"/>
          <w:lang w:eastAsia="zh-CN" w:bidi="hu-HU"/>
        </w:rPr>
        <w:t>Nagy Istvánné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volt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. A levezető elnök köszöntötte a jelenlévőket, majd elmondta, hogy a Pénzügyi Bizottság </w:t>
      </w:r>
      <w:r w:rsidR="004F7D4E">
        <w:rPr>
          <w:rFonts w:ascii="Times New Roman" w:eastAsia="Times New Roman" w:hAnsi="Times New Roman"/>
          <w:sz w:val="24"/>
          <w:szCs w:val="24"/>
          <w:lang w:eastAsia="zh-CN" w:bidi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fővel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, az Ügyrendi, Közrendvédelmi és Településfejlesztési Bizottság </w:t>
      </w:r>
      <w:r w:rsidR="004F7D4E">
        <w:rPr>
          <w:rFonts w:ascii="Times New Roman" w:eastAsia="Times New Roman" w:hAnsi="Times New Roman"/>
          <w:sz w:val="24"/>
          <w:szCs w:val="24"/>
          <w:lang w:eastAsia="zh-CN" w:bidi="hu-HU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fővel határozatképes. A levezető elnök elmondta, hogy a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z együttes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bizottsági ülés meghívójában </w:t>
      </w:r>
      <w:r w:rsidR="004F7D4E">
        <w:rPr>
          <w:rFonts w:ascii="Times New Roman" w:eastAsia="Times New Roman" w:hAnsi="Times New Roman"/>
          <w:sz w:val="24"/>
          <w:szCs w:val="24"/>
          <w:lang w:eastAsia="zh-CN" w:bidi="hu-HU"/>
        </w:rPr>
        <w:t>három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közös napirendi pont szerepel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. A levezető elnök a napirend tervezetét szavazásra bocsátotta, melyet a bizottságok tagjai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egyhangúan támogat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tak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.</w:t>
      </w:r>
    </w:p>
    <w:p w14:paraId="7BBA628A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63311C" w14:textId="157E4ECC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Az ülés kezdete: 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3</w:t>
      </w:r>
      <w:r w:rsidR="004F7D4E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0</w:t>
      </w:r>
    </w:p>
    <w:p w14:paraId="505FC514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17A0E359" w14:textId="77777777" w:rsidR="00AA2609" w:rsidRPr="00376DDD" w:rsidRDefault="00AA2609" w:rsidP="00AA26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76D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Együttes ülés napirendje:</w:t>
      </w:r>
    </w:p>
    <w:p w14:paraId="123E98CA" w14:textId="77777777" w:rsidR="00AA2609" w:rsidRPr="00376DDD" w:rsidRDefault="00AA2609" w:rsidP="00AA26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7594928A" w14:textId="77777777" w:rsidR="00025511" w:rsidRPr="00C60C21" w:rsidRDefault="00025511" w:rsidP="00025511">
      <w:pPr>
        <w:spacing w:after="0" w:line="240" w:lineRule="auto"/>
        <w:ind w:left="703" w:hanging="703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C60C21">
        <w:rPr>
          <w:rFonts w:ascii="Times New Roman" w:eastAsia="Times New Roman" w:hAnsi="Times New Roman"/>
          <w:sz w:val="24"/>
          <w:szCs w:val="24"/>
        </w:rPr>
        <w:t>1./</w:t>
      </w:r>
      <w:r w:rsidRPr="00C60C21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</w:t>
      </w:r>
      <w:r w:rsidRPr="00C60C21">
        <w:rPr>
          <w:rFonts w:ascii="Times New Roman" w:hAnsi="Times New Roman"/>
          <w:color w:val="00000A"/>
          <w:sz w:val="24"/>
          <w:szCs w:val="24"/>
          <w:lang w:eastAsia="zh-CN"/>
        </w:rPr>
        <w:tab/>
        <w:t>Előterjesztés az Önkormányzat 2023. évi költségvetéséről szóló 3/2023. (II. 24.) önkormányzati rendelet módosításáról, valamint az önkormányzat költségvetési szerveit érintő bérintézkedésről (2.)</w:t>
      </w:r>
    </w:p>
    <w:p w14:paraId="5FC6B7D0" w14:textId="77777777" w:rsidR="00025511" w:rsidRPr="00C60C21" w:rsidRDefault="00025511" w:rsidP="0002551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60C21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C60C21">
        <w:rPr>
          <w:rFonts w:ascii="Times New Roman" w:hAnsi="Times New Roman"/>
          <w:sz w:val="24"/>
          <w:szCs w:val="24"/>
        </w:rPr>
        <w:tab/>
      </w:r>
      <w:r w:rsidRPr="00C60C21">
        <w:rPr>
          <w:rFonts w:ascii="Times New Roman" w:hAnsi="Times New Roman"/>
          <w:sz w:val="24"/>
          <w:szCs w:val="24"/>
        </w:rPr>
        <w:tab/>
        <w:t>Muraközi István polgármester</w:t>
      </w:r>
    </w:p>
    <w:p w14:paraId="658684E5" w14:textId="77777777" w:rsidR="00025511" w:rsidRPr="00C60C21" w:rsidRDefault="00025511" w:rsidP="0002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53954" w14:textId="77777777" w:rsidR="00025511" w:rsidRPr="00C60C21" w:rsidRDefault="00025511" w:rsidP="00025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C21">
        <w:rPr>
          <w:rFonts w:ascii="Times New Roman" w:hAnsi="Times New Roman"/>
          <w:sz w:val="24"/>
          <w:szCs w:val="24"/>
        </w:rPr>
        <w:lastRenderedPageBreak/>
        <w:t>2./</w:t>
      </w:r>
      <w:r w:rsidRPr="00C60C21">
        <w:rPr>
          <w:rFonts w:ascii="Times New Roman" w:hAnsi="Times New Roman"/>
          <w:sz w:val="24"/>
          <w:szCs w:val="24"/>
        </w:rPr>
        <w:tab/>
        <w:t xml:space="preserve">Előterjesztés az önkormányzat képviselő-testülete 2024. I. félévi munkaterve </w:t>
      </w:r>
      <w:r w:rsidRPr="00C60C21">
        <w:rPr>
          <w:rFonts w:ascii="Times New Roman" w:hAnsi="Times New Roman"/>
          <w:sz w:val="24"/>
          <w:szCs w:val="24"/>
        </w:rPr>
        <w:tab/>
        <w:t>elfogadására (4.)</w:t>
      </w:r>
    </w:p>
    <w:p w14:paraId="01953A30" w14:textId="77777777" w:rsidR="00025511" w:rsidRPr="00C60C21" w:rsidRDefault="00025511" w:rsidP="00025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C21">
        <w:rPr>
          <w:rFonts w:ascii="Times New Roman" w:hAnsi="Times New Roman"/>
          <w:sz w:val="24"/>
          <w:szCs w:val="24"/>
        </w:rPr>
        <w:tab/>
      </w:r>
      <w:r w:rsidRPr="00C60C21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C60C21">
        <w:rPr>
          <w:rFonts w:ascii="Times New Roman" w:hAnsi="Times New Roman"/>
          <w:sz w:val="24"/>
          <w:szCs w:val="24"/>
        </w:rPr>
        <w:tab/>
      </w:r>
      <w:r w:rsidRPr="00C60C21">
        <w:rPr>
          <w:rFonts w:ascii="Times New Roman" w:hAnsi="Times New Roman"/>
          <w:sz w:val="24"/>
          <w:szCs w:val="24"/>
        </w:rPr>
        <w:tab/>
        <w:t>Muraközi István polgármester</w:t>
      </w:r>
    </w:p>
    <w:p w14:paraId="54E601DA" w14:textId="77777777" w:rsidR="00025511" w:rsidRPr="00C60C21" w:rsidRDefault="00025511" w:rsidP="0002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1EDCD" w14:textId="77777777" w:rsidR="00025511" w:rsidRPr="00C60C21" w:rsidRDefault="00025511" w:rsidP="0002551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60C21">
        <w:rPr>
          <w:rFonts w:ascii="Times New Roman" w:hAnsi="Times New Roman"/>
          <w:sz w:val="24"/>
          <w:szCs w:val="24"/>
        </w:rPr>
        <w:t>3./</w:t>
      </w:r>
      <w:r w:rsidRPr="00C60C21">
        <w:rPr>
          <w:rFonts w:ascii="Times New Roman" w:hAnsi="Times New Roman"/>
          <w:sz w:val="24"/>
          <w:szCs w:val="24"/>
        </w:rPr>
        <w:tab/>
        <w:t>Előterjesztés „Belterületi utak fejlesztése Berettyóújfaluban” tárgyú projektek tervezési feladatainak tárgyában (11.)</w:t>
      </w:r>
    </w:p>
    <w:p w14:paraId="5CDFDCB3" w14:textId="5389E391" w:rsidR="00365192" w:rsidRPr="005C0CA4" w:rsidRDefault="00025511" w:rsidP="00025511">
      <w:pPr>
        <w:spacing w:after="0" w:line="240" w:lineRule="auto"/>
        <w:ind w:firstLine="703"/>
        <w:rPr>
          <w:rFonts w:ascii="Times New Roman" w:hAnsi="Times New Roman"/>
          <w:sz w:val="24"/>
          <w:szCs w:val="24"/>
        </w:rPr>
      </w:pPr>
      <w:r w:rsidRPr="00C60C21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C60C21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C60C21">
        <w:rPr>
          <w:rFonts w:ascii="Times New Roman" w:hAnsi="Times New Roman"/>
          <w:sz w:val="24"/>
          <w:szCs w:val="24"/>
        </w:rPr>
        <w:t>Muraközi István polgármester</w:t>
      </w:r>
    </w:p>
    <w:p w14:paraId="470353A1" w14:textId="77777777" w:rsidR="00AA2609" w:rsidRDefault="00AA2609" w:rsidP="00AA26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E8C9C6" w14:textId="32D596B4" w:rsidR="00AA2609" w:rsidRPr="00376DDD" w:rsidRDefault="00AA2609" w:rsidP="00AA26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6DDD">
        <w:rPr>
          <w:rFonts w:ascii="Times New Roman" w:hAnsi="Times New Roman"/>
          <w:b/>
          <w:bCs/>
          <w:sz w:val="24"/>
          <w:szCs w:val="24"/>
          <w:u w:val="single"/>
        </w:rPr>
        <w:t>Pénzügyi Bizottság további napirendje:</w:t>
      </w:r>
    </w:p>
    <w:p w14:paraId="1D9174E4" w14:textId="77777777" w:rsidR="00AA2609" w:rsidRPr="00376DDD" w:rsidRDefault="00AA2609" w:rsidP="00AA26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314E44" w14:textId="77777777" w:rsidR="00025511" w:rsidRPr="003733AE" w:rsidRDefault="00025511" w:rsidP="00025511">
      <w:pPr>
        <w:spacing w:after="0" w:line="240" w:lineRule="auto"/>
        <w:ind w:left="708" w:hanging="705"/>
        <w:jc w:val="both"/>
        <w:rPr>
          <w:rFonts w:ascii="Times New Roman" w:hAnsi="Times New Roman"/>
          <w:sz w:val="24"/>
          <w:szCs w:val="24"/>
          <w:lang w:val="en-US"/>
        </w:rPr>
      </w:pPr>
      <w:r w:rsidRPr="003733AE">
        <w:rPr>
          <w:rFonts w:ascii="Times New Roman" w:hAnsi="Times New Roman"/>
          <w:sz w:val="24"/>
          <w:szCs w:val="24"/>
        </w:rPr>
        <w:t>4./</w:t>
      </w:r>
      <w:r w:rsidRPr="003733AE">
        <w:rPr>
          <w:rFonts w:ascii="Times New Roman" w:hAnsi="Times New Roman"/>
          <w:sz w:val="24"/>
          <w:szCs w:val="24"/>
        </w:rPr>
        <w:tab/>
      </w:r>
      <w:r w:rsidRPr="003733AE">
        <w:rPr>
          <w:rFonts w:ascii="Times New Roman" w:eastAsia="Lucida Sans Unicode" w:hAnsi="Times New Roman"/>
          <w:sz w:val="24"/>
          <w:szCs w:val="24"/>
        </w:rPr>
        <w:t xml:space="preserve">Előterjesztés </w:t>
      </w:r>
      <w:r w:rsidRPr="003733AE">
        <w:rPr>
          <w:rFonts w:ascii="Times New Roman" w:hAnsi="Times New Roman"/>
          <w:sz w:val="24"/>
          <w:szCs w:val="24"/>
          <w:lang w:val="en-US"/>
        </w:rPr>
        <w:t xml:space="preserve">a Berettyóújfalui Kóbor Mancsok Állatvédő Egyesülettel kötendő, ebrendészeti tevékenység ellátására irányuló szerződés elfogadásáról (5.) </w:t>
      </w:r>
    </w:p>
    <w:p w14:paraId="79944B8F" w14:textId="77777777" w:rsidR="00025511" w:rsidRPr="003733AE" w:rsidRDefault="00025511" w:rsidP="000255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33AE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33AE">
        <w:rPr>
          <w:rFonts w:ascii="Times New Roman" w:hAnsi="Times New Roman"/>
          <w:sz w:val="24"/>
          <w:szCs w:val="24"/>
        </w:rPr>
        <w:tab/>
        <w:t xml:space="preserve">          Muraközi István polgármester  </w:t>
      </w:r>
    </w:p>
    <w:p w14:paraId="4923AA61" w14:textId="77777777" w:rsidR="00025511" w:rsidRPr="003733AE" w:rsidRDefault="00025511" w:rsidP="00025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4C27C6" w14:textId="77777777" w:rsidR="00025511" w:rsidRPr="003733AE" w:rsidRDefault="00025511" w:rsidP="000255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u-HU"/>
        </w:rPr>
      </w:pPr>
      <w:bookmarkStart w:id="0" w:name="_Hlk151473428"/>
      <w:bookmarkStart w:id="1" w:name="_Hlk150252602"/>
      <w:r w:rsidRPr="003733AE">
        <w:rPr>
          <w:rFonts w:ascii="Times New Roman" w:eastAsia="Times New Roman" w:hAnsi="Times New Roman"/>
          <w:sz w:val="24"/>
          <w:szCs w:val="24"/>
          <w:lang w:val="en-US" w:eastAsia="hu-HU"/>
        </w:rPr>
        <w:t>5./</w:t>
      </w:r>
      <w:r w:rsidRPr="003733AE">
        <w:rPr>
          <w:rFonts w:ascii="Times New Roman" w:eastAsia="Times New Roman" w:hAnsi="Times New Roman"/>
          <w:sz w:val="24"/>
          <w:szCs w:val="24"/>
          <w:lang w:val="en-US" w:eastAsia="hu-HU"/>
        </w:rPr>
        <w:tab/>
        <w:t xml:space="preserve">Előterjesztés a Berettyóújfalui Médiacentrum </w:t>
      </w:r>
      <w:bookmarkEnd w:id="0"/>
      <w:r w:rsidRPr="003733AE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Kft. </w:t>
      </w:r>
      <w:bookmarkEnd w:id="1"/>
      <w:r w:rsidRPr="003733AE">
        <w:rPr>
          <w:rFonts w:ascii="Times New Roman" w:eastAsia="Times New Roman" w:hAnsi="Times New Roman"/>
          <w:sz w:val="24"/>
          <w:szCs w:val="24"/>
          <w:lang w:val="en-US" w:eastAsia="hu-HU"/>
        </w:rPr>
        <w:t>megalapítására (6.)</w:t>
      </w:r>
    </w:p>
    <w:p w14:paraId="1C9EBD49" w14:textId="25830D77" w:rsidR="00025511" w:rsidRPr="003733AE" w:rsidRDefault="00025511" w:rsidP="00025511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3733AE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33AE">
        <w:rPr>
          <w:rFonts w:ascii="Times New Roman" w:hAnsi="Times New Roman"/>
          <w:sz w:val="24"/>
          <w:szCs w:val="24"/>
        </w:rPr>
        <w:tab/>
        <w:t xml:space="preserve">          Muraközi István polgármester  </w:t>
      </w:r>
    </w:p>
    <w:p w14:paraId="2FA8593C" w14:textId="77777777" w:rsidR="00025511" w:rsidRPr="003733AE" w:rsidRDefault="00025511" w:rsidP="00025511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14:paraId="10D051CB" w14:textId="77777777" w:rsidR="00025511" w:rsidRPr="003733AE" w:rsidRDefault="00025511" w:rsidP="0002551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733AE">
        <w:rPr>
          <w:rFonts w:ascii="Times New Roman" w:hAnsi="Times New Roman"/>
          <w:sz w:val="24"/>
          <w:szCs w:val="24"/>
        </w:rPr>
        <w:t>6./</w:t>
      </w:r>
      <w:r w:rsidRPr="003733AE">
        <w:rPr>
          <w:rFonts w:ascii="Times New Roman" w:hAnsi="Times New Roman"/>
          <w:sz w:val="24"/>
          <w:szCs w:val="24"/>
        </w:rPr>
        <w:tab/>
        <w:t>Előterjesztés az N-R-A Busz Kft. részére támogatás nyújtásáról (9.)</w:t>
      </w:r>
    </w:p>
    <w:p w14:paraId="22DE9C09" w14:textId="77777777" w:rsidR="00025511" w:rsidRPr="003733AE" w:rsidRDefault="00025511" w:rsidP="00025511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3733AE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33AE">
        <w:rPr>
          <w:rFonts w:ascii="Times New Roman" w:hAnsi="Times New Roman"/>
          <w:sz w:val="24"/>
          <w:szCs w:val="24"/>
        </w:rPr>
        <w:tab/>
        <w:t xml:space="preserve">          Muraközi István polgármester  </w:t>
      </w:r>
    </w:p>
    <w:p w14:paraId="5114BD17" w14:textId="77777777" w:rsidR="00025511" w:rsidRPr="003733AE" w:rsidRDefault="00025511" w:rsidP="0002551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3A7018F" w14:textId="77777777" w:rsidR="00025511" w:rsidRPr="003733AE" w:rsidRDefault="00025511" w:rsidP="0002551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733AE">
        <w:rPr>
          <w:rFonts w:ascii="Times New Roman" w:hAnsi="Times New Roman"/>
          <w:sz w:val="24"/>
          <w:szCs w:val="24"/>
        </w:rPr>
        <w:t>7./</w:t>
      </w:r>
      <w:r w:rsidRPr="003733AE">
        <w:rPr>
          <w:rFonts w:ascii="Times New Roman" w:hAnsi="Times New Roman"/>
          <w:sz w:val="24"/>
          <w:szCs w:val="24"/>
        </w:rPr>
        <w:tab/>
        <w:t>Előterjesztés a Medicopter Alapítvány részére nyújtandó vissza nem térítendő támogatás nyújtásáról (10.)</w:t>
      </w:r>
    </w:p>
    <w:p w14:paraId="58F39B7F" w14:textId="77777777" w:rsidR="00025511" w:rsidRPr="003733AE" w:rsidRDefault="00025511" w:rsidP="00025511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3733AE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33AE">
        <w:rPr>
          <w:rFonts w:ascii="Times New Roman" w:hAnsi="Times New Roman"/>
          <w:sz w:val="24"/>
          <w:szCs w:val="24"/>
        </w:rPr>
        <w:tab/>
        <w:t xml:space="preserve">          Muraközi István polgármester  </w:t>
      </w:r>
    </w:p>
    <w:p w14:paraId="14A13B18" w14:textId="77777777" w:rsidR="00025511" w:rsidRPr="003733AE" w:rsidRDefault="00025511" w:rsidP="00025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864C709" w14:textId="77777777" w:rsidR="00025511" w:rsidRPr="003733AE" w:rsidRDefault="00025511" w:rsidP="0002551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33AE">
        <w:rPr>
          <w:rFonts w:ascii="Times New Roman" w:hAnsi="Times New Roman"/>
          <w:iCs/>
          <w:sz w:val="24"/>
          <w:szCs w:val="24"/>
        </w:rPr>
        <w:t>8./</w:t>
      </w:r>
      <w:r w:rsidRPr="003733AE">
        <w:rPr>
          <w:rFonts w:ascii="Times New Roman" w:hAnsi="Times New Roman"/>
          <w:iCs/>
          <w:sz w:val="24"/>
          <w:szCs w:val="24"/>
        </w:rPr>
        <w:tab/>
        <w:t xml:space="preserve">Előterjesztés </w:t>
      </w:r>
      <w:r w:rsidRPr="003733AE">
        <w:rPr>
          <w:rFonts w:ascii="Times New Roman" w:hAnsi="Times New Roman"/>
          <w:sz w:val="24"/>
          <w:szCs w:val="24"/>
          <w:lang w:val="en-US" w:eastAsia="hu-HU"/>
        </w:rPr>
        <w:t>a VP6-7.</w:t>
      </w:r>
      <w:r w:rsidRPr="003733AE">
        <w:rPr>
          <w:rFonts w:ascii="Times New Roman" w:hAnsi="Times New Roman"/>
          <w:sz w:val="24"/>
          <w:szCs w:val="24"/>
          <w:lang w:eastAsia="hu-HU"/>
        </w:rPr>
        <w:t>21.1-21 számú, „Külterületi helyi közutak fejlesztése” című pályázathoz kapcsolódó ingatlanok megvásárlásáról (12.)</w:t>
      </w:r>
    </w:p>
    <w:p w14:paraId="1D346A68" w14:textId="77777777" w:rsidR="00025511" w:rsidRPr="003733AE" w:rsidRDefault="00025511" w:rsidP="00025511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733AE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33AE">
        <w:rPr>
          <w:rFonts w:ascii="Times New Roman" w:hAnsi="Times New Roman"/>
          <w:sz w:val="24"/>
          <w:szCs w:val="24"/>
        </w:rPr>
        <w:tab/>
        <w:t xml:space="preserve">          Muraközi István polgármester</w:t>
      </w:r>
    </w:p>
    <w:p w14:paraId="7EE2CBDA" w14:textId="77777777" w:rsidR="00025511" w:rsidRPr="003733AE" w:rsidRDefault="00025511" w:rsidP="00025511">
      <w:pPr>
        <w:spacing w:after="0" w:line="240" w:lineRule="auto"/>
        <w:ind w:left="705" w:hanging="705"/>
        <w:rPr>
          <w:rFonts w:ascii="Times New Roman" w:hAnsi="Times New Roman"/>
          <w:i/>
          <w:sz w:val="24"/>
          <w:szCs w:val="24"/>
        </w:rPr>
      </w:pPr>
    </w:p>
    <w:p w14:paraId="5DB3739D" w14:textId="77777777" w:rsidR="00025511" w:rsidRPr="003733AE" w:rsidRDefault="00025511" w:rsidP="00025511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3733AE">
        <w:rPr>
          <w:rFonts w:ascii="Times New Roman" w:hAnsi="Times New Roman"/>
          <w:iCs/>
          <w:sz w:val="24"/>
          <w:szCs w:val="24"/>
        </w:rPr>
        <w:t>9./</w:t>
      </w:r>
      <w:r w:rsidRPr="003733AE">
        <w:rPr>
          <w:rFonts w:ascii="Times New Roman" w:hAnsi="Times New Roman"/>
          <w:iCs/>
          <w:sz w:val="24"/>
          <w:szCs w:val="24"/>
        </w:rPr>
        <w:tab/>
        <w:t>Előterjesztés a berettyóújfalui 1578/1. hrsz-ú Bajcsy-Zs. utcai ingatlan megvásárlásáról (13.)</w:t>
      </w:r>
    </w:p>
    <w:p w14:paraId="07A90F35" w14:textId="48672CF8" w:rsidR="005708F2" w:rsidRPr="007453F9" w:rsidRDefault="00025511" w:rsidP="00025511">
      <w:pPr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33AE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33AE">
        <w:rPr>
          <w:rFonts w:ascii="Times New Roman" w:hAnsi="Times New Roman"/>
          <w:sz w:val="24"/>
          <w:szCs w:val="24"/>
        </w:rPr>
        <w:tab/>
        <w:t xml:space="preserve">          Muraközi István polgármester</w:t>
      </w:r>
    </w:p>
    <w:p w14:paraId="7FBD24D1" w14:textId="77777777" w:rsidR="00A70A0F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163A53B3" w14:textId="05063E70" w:rsidR="00A70A0F" w:rsidRPr="007453F9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7453F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zh-CN"/>
        </w:rPr>
        <w:t>1. Napirend: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="00821060" w:rsidRPr="00C60C21">
        <w:rPr>
          <w:rFonts w:ascii="Times New Roman" w:hAnsi="Times New Roman"/>
          <w:color w:val="00000A"/>
          <w:sz w:val="24"/>
          <w:szCs w:val="24"/>
          <w:lang w:eastAsia="zh-CN"/>
        </w:rPr>
        <w:t>Előterjesztés az Önkormányzat 2023. évi költségvetéséről szóló 3/2023. (II. 24.) önkormányzati rendelet módosításáról, valamint az önkormányzat költségvetési szerveit érintő bérintézkedésről</w:t>
      </w:r>
    </w:p>
    <w:p w14:paraId="56A9B18C" w14:textId="77777777" w:rsidR="00A70A0F" w:rsidRDefault="00A70A0F" w:rsidP="00A70A0F">
      <w:pPr>
        <w:suppressAutoHyphens/>
        <w:spacing w:after="0" w:line="240" w:lineRule="auto"/>
        <w:ind w:hanging="71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3C5DDBE5" w14:textId="753E7F82" w:rsidR="005708F2" w:rsidRDefault="00421821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 xml:space="preserve">Muraközi István polgármester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szóbeli kiegészítésében elmondta, hogy azért volt szükség erre a napirendi pontra, mert a munkaadók és a munkavállalók megegyeztek a 2024. évre vonatkozó minimálbér és a garantált bérminimum összegéről, azonban ezeket az összegeket már 2023. december 1-től alkalmazzák. Nagyon sok olyan munkavállalója van az önkormányzatnak és az intézményeinek, akiket ez érint, viszont úgy gondolják, hogy az lenne tisztességes, hogy december 1-től azon dolgozók </w:t>
      </w:r>
      <w:r w:rsidR="00C8274E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vonatkozásában,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akiket ez nem érint, nekik is nagyjából 15%-kal emelkedjen a bérük.</w:t>
      </w:r>
      <w:r w:rsidR="00C8274E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 Polgármesteri Hivatal esetében ez azt jelenti, hogy a jelenlegi 66.000 forintos illetményalap emelkedik meg 76.000 forintra. Az állam által meghatározott illetmény-alap összege 38.650 forint, azonban az önkormányzatok megkapták a lehetőséget arra, hogy saját bevételeik terhére ennek összegét megemeljék.</w:t>
      </w:r>
      <w:r w:rsidR="007E0709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Az önkormányzat intézményeinek vonatkozásában pedig egy 15%-os béremelés</w:t>
      </w:r>
      <w:r w:rsidR="00CC3ECD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re kerülne sor azon dolgozók vonatkozásában, akiket a minimálbér és a garantált bérminimum emelése nem érint.</w:t>
      </w:r>
    </w:p>
    <w:p w14:paraId="79AE9DD4" w14:textId="77777777" w:rsidR="00796D40" w:rsidRDefault="00796D4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0ED34F06" w14:textId="053817F0" w:rsidR="005708F2" w:rsidRDefault="00686C3C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lastRenderedPageBreak/>
        <w:t>Az előterjesztéssel kapcsolatban további hozzászólás, észrevétel, vélemény nem érkezett, ezért a levezető elnök</w:t>
      </w:r>
      <w:r w:rsidR="00CC3ECD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 rendelet-tervezetet és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 határozati javaslatot szavazásra bocsátotta.</w:t>
      </w:r>
    </w:p>
    <w:p w14:paraId="613F5A41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6765211" w14:textId="24947D7A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F077FD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143749F1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81C6E61" w14:textId="5E55FF70" w:rsidR="00A70A0F" w:rsidRPr="0053099D" w:rsidRDefault="007C3DCE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82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18774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</w:t>
      </w:r>
      <w:r w:rsidR="00EE2FB8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CC3EC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CC3EC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134B1D7" w14:textId="66926E66" w:rsidR="00A70A0F" w:rsidRPr="00B433A4" w:rsidRDefault="00A70A0F" w:rsidP="00B433A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EE2FB8" w:rsidRPr="00376DDD">
        <w:rPr>
          <w:rFonts w:ascii="Times New Roman" w:hAnsi="Times New Roman"/>
          <w:sz w:val="24"/>
          <w:szCs w:val="24"/>
        </w:rPr>
        <w:t>az Önkormányzat 2023. évi költségvetéséről szóló 3/2023. (II.24.) önkormányzati rendelet módosításá</w:t>
      </w:r>
      <w:r w:rsidR="00456886">
        <w:rPr>
          <w:rFonts w:ascii="Times New Roman" w:hAnsi="Times New Roman"/>
          <w:sz w:val="24"/>
          <w:szCs w:val="24"/>
          <w:lang w:val="en-US"/>
        </w:rPr>
        <w:t>t</w:t>
      </w:r>
      <w:r w:rsidR="00B433A4">
        <w:rPr>
          <w:rFonts w:ascii="Times New Roman" w:hAnsi="Times New Roman"/>
          <w:sz w:val="24"/>
          <w:szCs w:val="24"/>
        </w:rPr>
        <w:t xml:space="preserve"> támogatja és a Képviselő-testületnek elfogadásra javasolja.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2D9733A3" w14:textId="59F57972" w:rsidR="00A70A0F" w:rsidRPr="0053099D" w:rsidRDefault="00A70A0F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CC3ECD"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1CA4C657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7859AE1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23781121" w14:textId="2B654E15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 w:rsidR="00EE2FB8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 w:rsidR="00F077FD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5035ED2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FD742DD" w14:textId="2AD2ED36" w:rsidR="00A70A0F" w:rsidRPr="0053099D" w:rsidRDefault="007C3DCE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76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0E61B1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</w:t>
      </w:r>
      <w:r w:rsidR="00EE2FB8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CC3EC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CC3EC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.) Ügyrendi, Közrendvédelmi és Településfejlesztési Bizottsági Határozat</w:t>
      </w:r>
    </w:p>
    <w:p w14:paraId="15DBD81D" w14:textId="52FD0FF6" w:rsidR="00A70A0F" w:rsidRPr="00A94F8D" w:rsidRDefault="00A70A0F" w:rsidP="00F7490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 w:rsidR="00EE2FB8" w:rsidRPr="00376DDD">
        <w:rPr>
          <w:rFonts w:ascii="Times New Roman" w:hAnsi="Times New Roman"/>
          <w:sz w:val="24"/>
          <w:szCs w:val="24"/>
        </w:rPr>
        <w:t>az Önkormányzat 2023. évi költségvetéséről szóló 3/2023. (II.24.) önkormányzati rendelet módosításá</w:t>
      </w:r>
      <w:r w:rsidR="00EE2FB8">
        <w:rPr>
          <w:rFonts w:ascii="Times New Roman" w:hAnsi="Times New Roman"/>
          <w:sz w:val="24"/>
          <w:szCs w:val="24"/>
          <w:lang w:val="en-US"/>
        </w:rPr>
        <w:t>t</w:t>
      </w:r>
      <w:r w:rsidR="00EE2FB8">
        <w:rPr>
          <w:rFonts w:ascii="Times New Roman" w:hAnsi="Times New Roman"/>
          <w:sz w:val="24"/>
          <w:szCs w:val="24"/>
        </w:rPr>
        <w:t xml:space="preserve"> támogatja és a Képviselő-testületnek elfogadásra javasolja.</w:t>
      </w:r>
    </w:p>
    <w:p w14:paraId="2DFE8237" w14:textId="11809B30" w:rsidR="00A70A0F" w:rsidRPr="0053099D" w:rsidRDefault="00A70A0F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CC3ECD"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3E46BD42" w14:textId="1D8B77AA" w:rsidR="00A11B6A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Nagy Istvánné bizottsági elnök</w:t>
      </w:r>
    </w:p>
    <w:p w14:paraId="109DFDFE" w14:textId="715004DD" w:rsidR="00B165EE" w:rsidRDefault="00B165E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263DA7E3" w14:textId="77777777" w:rsidR="00F077FD" w:rsidRPr="0053099D" w:rsidRDefault="00F077FD" w:rsidP="00F077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265E7287" w14:textId="77777777" w:rsidR="00F077FD" w:rsidRPr="0053099D" w:rsidRDefault="00F077FD" w:rsidP="00F077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05C6E53" w14:textId="2A9C5F02" w:rsidR="00F077FD" w:rsidRPr="0053099D" w:rsidRDefault="007C3DCE" w:rsidP="00F077F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83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F077F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F077F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F077F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F077F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45CDCF7" w14:textId="77777777" w:rsidR="00AF27DB" w:rsidRDefault="00AF27DB" w:rsidP="00AF27D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4501325B" w14:textId="73D52D2B" w:rsidR="00F077FD" w:rsidRPr="00B433A4" w:rsidRDefault="00AF27DB" w:rsidP="00AF27D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82340">
        <w:rPr>
          <w:rFonts w:ascii="Times New Roman" w:hAnsi="Times New Roman"/>
          <w:sz w:val="24"/>
          <w:szCs w:val="24"/>
        </w:rPr>
        <w:t xml:space="preserve">Berettyóújfalu Város Önkormányzata Képviselő-testülete a </w:t>
      </w:r>
      <w:r w:rsidRPr="00482340">
        <w:rPr>
          <w:rFonts w:ascii="Times New Roman" w:hAnsi="Times New Roman"/>
          <w:color w:val="000000"/>
          <w:sz w:val="24"/>
          <w:szCs w:val="24"/>
        </w:rPr>
        <w:t>Berettyó Kulturális Központnál, a Vass Jenő Óvoda és Bölcsődénél, valamint a Közintézmények Szolgáltató Irodájánál foglalkoztatott azon közalkalmazottak és munkavállalók vonatkozásában, akiket</w:t>
      </w:r>
      <w:r w:rsidRPr="00482340">
        <w:rPr>
          <w:rFonts w:ascii="Times New Roman" w:hAnsi="Times New Roman"/>
          <w:sz w:val="24"/>
          <w:szCs w:val="24"/>
        </w:rPr>
        <w:t xml:space="preserve"> </w:t>
      </w:r>
      <w:r w:rsidRPr="00482340">
        <w:rPr>
          <w:rFonts w:ascii="Times New Roman" w:hAnsi="Times New Roman"/>
          <w:color w:val="000000"/>
          <w:sz w:val="24"/>
          <w:szCs w:val="24"/>
        </w:rPr>
        <w:t>a kötelező legkisebb munkabér és a garantált bérminimum összegének 2023. december 1-gyel történő megemelése nem érintett, 2023. december 1-től 15 %-os bérfejlesztést határoz meg.</w:t>
      </w:r>
      <w:r w:rsidR="00F077F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59F59C7B" w14:textId="77777777" w:rsidR="00F077FD" w:rsidRPr="0053099D" w:rsidRDefault="00F077FD" w:rsidP="00F077F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3E810934" w14:textId="77777777" w:rsidR="00F077FD" w:rsidRDefault="00F077FD" w:rsidP="00F077F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774AE6A8" w14:textId="77777777" w:rsidR="00F077FD" w:rsidRPr="0053099D" w:rsidRDefault="00F077FD" w:rsidP="00F077F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0F7FA1E9" w14:textId="77777777" w:rsidR="00F077FD" w:rsidRPr="0053099D" w:rsidRDefault="00F077FD" w:rsidP="00F077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2E732A42" w14:textId="77777777" w:rsidR="00F077FD" w:rsidRPr="0053099D" w:rsidRDefault="00F077FD" w:rsidP="00F077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328EBD0" w14:textId="367FD9EC" w:rsidR="00F077FD" w:rsidRPr="0053099D" w:rsidRDefault="007C3DCE" w:rsidP="00F077F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77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F077F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F077F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F077F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F077F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.) Ügyrendi, Közrendvédelmi és Településfejlesztési Bizottsági Határozat</w:t>
      </w:r>
    </w:p>
    <w:p w14:paraId="689FD321" w14:textId="77777777" w:rsidR="00AF27DB" w:rsidRDefault="00AF27DB" w:rsidP="00AF27D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23EB4921" w14:textId="4A97838D" w:rsidR="00F077FD" w:rsidRPr="00A94F8D" w:rsidRDefault="00AF27DB" w:rsidP="00AF27DB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82340">
        <w:rPr>
          <w:rFonts w:ascii="Times New Roman" w:hAnsi="Times New Roman"/>
          <w:sz w:val="24"/>
          <w:szCs w:val="24"/>
        </w:rPr>
        <w:t xml:space="preserve">Berettyóújfalu Város Önkormányzata Képviselő-testülete a </w:t>
      </w:r>
      <w:r w:rsidRPr="00482340">
        <w:rPr>
          <w:rFonts w:ascii="Times New Roman" w:hAnsi="Times New Roman"/>
          <w:color w:val="000000"/>
          <w:sz w:val="24"/>
          <w:szCs w:val="24"/>
        </w:rPr>
        <w:t>Berettyó Kulturális Központnál, a Vass Jenő Óvoda és Bölcsődénél, valamint a Közintézmények Szolgáltató Irodájánál foglalkoztatott azon közalkalmazottak és munkavállalók vonatkozásában, akiket</w:t>
      </w:r>
      <w:r w:rsidRPr="00482340">
        <w:rPr>
          <w:rFonts w:ascii="Times New Roman" w:hAnsi="Times New Roman"/>
          <w:sz w:val="24"/>
          <w:szCs w:val="24"/>
        </w:rPr>
        <w:t xml:space="preserve"> </w:t>
      </w:r>
      <w:r w:rsidRPr="00482340">
        <w:rPr>
          <w:rFonts w:ascii="Times New Roman" w:hAnsi="Times New Roman"/>
          <w:color w:val="000000"/>
          <w:sz w:val="24"/>
          <w:szCs w:val="24"/>
        </w:rPr>
        <w:t>a kötelező legkisebb munkabér és a garantált bérminimum összegének 2023. december 1-gyel történő megemelése nem érintett, 2023. december 1-től 15 %-os bérfejlesztést határoz meg.</w:t>
      </w:r>
    </w:p>
    <w:p w14:paraId="1461442B" w14:textId="77777777" w:rsidR="00F077FD" w:rsidRPr="0053099D" w:rsidRDefault="00F077FD" w:rsidP="00F077F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25D77B1D" w14:textId="7280DC8A" w:rsidR="00F077FD" w:rsidRDefault="00F077FD" w:rsidP="00F077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Nagy Istvánné bizottsági elnök</w:t>
      </w:r>
    </w:p>
    <w:p w14:paraId="60B05013" w14:textId="77777777" w:rsidR="00F077FD" w:rsidRDefault="00F077F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3699A2CB" w14:textId="65B4C0EC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2.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F27DB" w:rsidRPr="00C60C21">
        <w:rPr>
          <w:rFonts w:ascii="Times New Roman" w:hAnsi="Times New Roman"/>
          <w:sz w:val="24"/>
          <w:szCs w:val="24"/>
        </w:rPr>
        <w:t>Előterjesztés az önkormányzat képviselő-testülete 2024. I. félévi munkaterve elfogadására</w:t>
      </w:r>
    </w:p>
    <w:p w14:paraId="10347BD3" w14:textId="53D7977B" w:rsidR="00456886" w:rsidRDefault="00456886" w:rsidP="004568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85E7B3" w14:textId="5B8A2CBA" w:rsidR="00456886" w:rsidRPr="00E15968" w:rsidRDefault="00E15968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</w:t>
      </w:r>
      <w:r w:rsidR="00886C5B">
        <w:rPr>
          <w:rFonts w:ascii="Times New Roman" w:eastAsia="Times New Roman" w:hAnsi="Times New Roman"/>
          <w:sz w:val="24"/>
          <w:szCs w:val="24"/>
          <w:lang w:eastAsia="zh-CN"/>
        </w:rPr>
        <w:t>amennyiben valakinek javaslata van, azt írásban, vagy akár itt</w:t>
      </w:r>
      <w:r w:rsidR="009E471C">
        <w:rPr>
          <w:rFonts w:ascii="Times New Roman" w:eastAsia="Times New Roman" w:hAnsi="Times New Roman"/>
          <w:sz w:val="24"/>
          <w:szCs w:val="24"/>
          <w:lang w:eastAsia="zh-CN"/>
        </w:rPr>
        <w:t xml:space="preserve"> az ülésen</w:t>
      </w:r>
      <w:r w:rsidR="00886C5B">
        <w:rPr>
          <w:rFonts w:ascii="Times New Roman" w:eastAsia="Times New Roman" w:hAnsi="Times New Roman"/>
          <w:sz w:val="24"/>
          <w:szCs w:val="24"/>
          <w:lang w:eastAsia="zh-CN"/>
        </w:rPr>
        <w:t xml:space="preserve"> is jelezheti.</w:t>
      </w:r>
      <w:r w:rsidR="009E471C">
        <w:rPr>
          <w:rFonts w:ascii="Times New Roman" w:eastAsia="Times New Roman" w:hAnsi="Times New Roman"/>
          <w:sz w:val="24"/>
          <w:szCs w:val="24"/>
          <w:lang w:eastAsia="zh-CN"/>
        </w:rPr>
        <w:t xml:space="preserve"> A terv szerint minden hónap utolsó csütörtökén lenne Képviselő-testületi ülés, azonban a májusi időpont viszont ettől eltér, mert június 9-én Európai Parlementi és helyhatósági választások lesznek. Május utolsó csütörtök</w:t>
      </w:r>
      <w:r w:rsidR="00F10EEA">
        <w:rPr>
          <w:rFonts w:ascii="Times New Roman" w:eastAsia="Times New Roman" w:hAnsi="Times New Roman"/>
          <w:sz w:val="24"/>
          <w:szCs w:val="24"/>
          <w:lang w:eastAsia="zh-CN"/>
        </w:rPr>
        <w:t>j</w:t>
      </w:r>
      <w:r w:rsidR="009E471C">
        <w:rPr>
          <w:rFonts w:ascii="Times New Roman" w:eastAsia="Times New Roman" w:hAnsi="Times New Roman"/>
          <w:sz w:val="24"/>
          <w:szCs w:val="24"/>
          <w:lang w:eastAsia="zh-CN"/>
        </w:rPr>
        <w:t>e már</w:t>
      </w:r>
      <w:r w:rsidR="00F10EEA">
        <w:rPr>
          <w:rFonts w:ascii="Times New Roman" w:eastAsia="Times New Roman" w:hAnsi="Times New Roman"/>
          <w:sz w:val="24"/>
          <w:szCs w:val="24"/>
          <w:lang w:eastAsia="zh-CN"/>
        </w:rPr>
        <w:t xml:space="preserve"> nagyon közel lenne a választásokhoz, nem szeretnék, hogy esetleges politikai viták terheljék a mindennapi munkát, ezért a májusi ülés két héttel korábban lesz megtartva.</w:t>
      </w:r>
    </w:p>
    <w:p w14:paraId="58B9B2CB" w14:textId="670CEFF5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C0C834" w14:textId="616095D6" w:rsidR="00F10EEA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58CD2CCF" w14:textId="77777777" w:rsidR="00F10EEA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23CEAB3" w14:textId="77777777" w:rsidR="00F10EEA" w:rsidRPr="0053099D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0604A548" w14:textId="77777777" w:rsidR="00F10EEA" w:rsidRPr="0053099D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7B455CDF" w14:textId="36A6C940" w:rsidR="00F10EEA" w:rsidRPr="0053099D" w:rsidRDefault="007C3DCE" w:rsidP="00F10EE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84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F10EE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F10EE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F10EE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F10EE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3E38094B" w14:textId="77777777" w:rsidR="008A7209" w:rsidRDefault="008A7209" w:rsidP="008A720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752971CF" w14:textId="3DBCBA0C" w:rsidR="008A7209" w:rsidRDefault="008A7209" w:rsidP="00F10EE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800FF0">
        <w:rPr>
          <w:rFonts w:ascii="Times New Roman" w:eastAsia="Andale Sans UI" w:hAnsi="Times New Roman"/>
          <w:kern w:val="3"/>
          <w:sz w:val="24"/>
          <w:szCs w:val="24"/>
          <w:lang w:bidi="en-US"/>
        </w:rPr>
        <w:t>Berettyóújfalu Város Önkormányzata Képviselő-testülete az Önkormányzat 2024. évi I. félévi munkatervét elfogadja.</w:t>
      </w:r>
    </w:p>
    <w:p w14:paraId="7FB3FC0E" w14:textId="06C9575E" w:rsidR="00F10EEA" w:rsidRPr="0053099D" w:rsidRDefault="00F10EEA" w:rsidP="00F10EE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36D99495" w14:textId="77777777" w:rsidR="00F10EEA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5425D665" w14:textId="77777777" w:rsidR="00F10EEA" w:rsidRPr="0053099D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4A9EB85B" w14:textId="77777777" w:rsidR="00F10EEA" w:rsidRPr="0053099D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461368D4" w14:textId="77777777" w:rsidR="00F10EEA" w:rsidRPr="0053099D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71A96AD3" w14:textId="47E072D7" w:rsidR="00F10EEA" w:rsidRPr="0053099D" w:rsidRDefault="007C3DCE" w:rsidP="00F10EE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78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F10EE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F10EE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F10EE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F10EE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.) Ügyrendi, Közrendvédelmi és Településfejlesztési Bizottsági Határozat</w:t>
      </w:r>
    </w:p>
    <w:p w14:paraId="0B740A61" w14:textId="48231F64" w:rsidR="00F10EEA" w:rsidRDefault="00F10EEA" w:rsidP="00F10EE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 w:rsidR="008A7209"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067828C2" w14:textId="3AA17B9E" w:rsidR="008A7209" w:rsidRPr="00A94F8D" w:rsidRDefault="008A7209" w:rsidP="00F10EEA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00FF0">
        <w:rPr>
          <w:rFonts w:ascii="Times New Roman" w:eastAsia="Andale Sans UI" w:hAnsi="Times New Roman"/>
          <w:kern w:val="3"/>
          <w:sz w:val="24"/>
          <w:szCs w:val="24"/>
          <w:lang w:bidi="en-US"/>
        </w:rPr>
        <w:t>Berettyóújfalu Város Önkormányzata Képviselő-testülete az Önkormányzat 2024. évi I. félévi munkatervét elfogadja.</w:t>
      </w:r>
    </w:p>
    <w:p w14:paraId="7DBEEA1A" w14:textId="77777777" w:rsidR="00F10EEA" w:rsidRPr="0053099D" w:rsidRDefault="00F10EEA" w:rsidP="00F10EE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765E7E84" w14:textId="2027D07F" w:rsidR="00AF27DB" w:rsidRDefault="00F10EEA" w:rsidP="00F10E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Nagy Istvánné bizottsági elnök</w:t>
      </w:r>
    </w:p>
    <w:p w14:paraId="05BAAAB3" w14:textId="653336BE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C80D2F" w14:textId="5A5D08BE" w:rsidR="00AF27DB" w:rsidRPr="008A7209" w:rsidRDefault="008A7209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3.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60C21">
        <w:rPr>
          <w:rFonts w:ascii="Times New Roman" w:hAnsi="Times New Roman"/>
          <w:sz w:val="24"/>
          <w:szCs w:val="24"/>
        </w:rPr>
        <w:t>Előterjesztés „Belterületi utak fejlesztése Berettyóújfaluban” tárgyú projektek tervezési feladatainak tárgyában</w:t>
      </w:r>
    </w:p>
    <w:p w14:paraId="217F2E11" w14:textId="27170490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16DF9B" w14:textId="5AAEF549" w:rsidR="00AF27DB" w:rsidRPr="009C15F5" w:rsidRDefault="009C15F5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örömteli, hogy a belterületi utak fejlesztésére nagy összegben nyert forrást az önkormányzat. </w:t>
      </w:r>
      <w:r w:rsidR="00C91DD3">
        <w:rPr>
          <w:rFonts w:ascii="Times New Roman" w:eastAsia="Times New Roman" w:hAnsi="Times New Roman"/>
          <w:sz w:val="24"/>
          <w:szCs w:val="24"/>
          <w:lang w:eastAsia="zh-CN"/>
        </w:rPr>
        <w:t xml:space="preserve">Közbeszerzést követően a tervezési feladatokra szerződést kötött az önkormányzat, </w:t>
      </w:r>
      <w:r w:rsidR="00CD006C">
        <w:rPr>
          <w:rFonts w:ascii="Times New Roman" w:eastAsia="Times New Roman" w:hAnsi="Times New Roman"/>
          <w:sz w:val="24"/>
          <w:szCs w:val="24"/>
          <w:lang w:eastAsia="zh-CN"/>
        </w:rPr>
        <w:t>mely</w:t>
      </w:r>
      <w:r w:rsidR="00C91DD3">
        <w:rPr>
          <w:rFonts w:ascii="Times New Roman" w:eastAsia="Times New Roman" w:hAnsi="Times New Roman"/>
          <w:sz w:val="24"/>
          <w:szCs w:val="24"/>
          <w:lang w:eastAsia="zh-CN"/>
        </w:rPr>
        <w:t xml:space="preserve"> 8 utca tervezési feladatai</w:t>
      </w:r>
      <w:r w:rsidR="00CD006C">
        <w:rPr>
          <w:rFonts w:ascii="Times New Roman" w:eastAsia="Times New Roman" w:hAnsi="Times New Roman"/>
          <w:sz w:val="24"/>
          <w:szCs w:val="24"/>
          <w:lang w:eastAsia="zh-CN"/>
        </w:rPr>
        <w:t>t foglalta magába</w:t>
      </w:r>
      <w:r w:rsidR="00C91DD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CD006C">
        <w:rPr>
          <w:rFonts w:ascii="Times New Roman" w:eastAsia="Times New Roman" w:hAnsi="Times New Roman"/>
          <w:sz w:val="24"/>
          <w:szCs w:val="24"/>
          <w:lang w:eastAsia="zh-CN"/>
        </w:rPr>
        <w:t xml:space="preserve">azonban a tervezési feladatokat több utcára is ki lehetett terjeszteni, így ennek eredményeképpen </w:t>
      </w:r>
      <w:r w:rsidR="00796126">
        <w:rPr>
          <w:rFonts w:ascii="Times New Roman" w:eastAsia="Times New Roman" w:hAnsi="Times New Roman"/>
          <w:sz w:val="24"/>
          <w:szCs w:val="24"/>
          <w:lang w:eastAsia="zh-CN"/>
        </w:rPr>
        <w:t>az eredeti 6+2 utca helyett 13+9 utca aszfaltozása valósulhat meg</w:t>
      </w:r>
      <w:r w:rsidR="00E368DD">
        <w:rPr>
          <w:rFonts w:ascii="Times New Roman" w:eastAsia="Times New Roman" w:hAnsi="Times New Roman"/>
          <w:sz w:val="24"/>
          <w:szCs w:val="24"/>
          <w:lang w:eastAsia="zh-CN"/>
        </w:rPr>
        <w:t xml:space="preserve"> közel 9 km hosszan</w:t>
      </w:r>
      <w:r w:rsidR="00796126">
        <w:rPr>
          <w:rFonts w:ascii="Times New Roman" w:eastAsia="Times New Roman" w:hAnsi="Times New Roman"/>
          <w:sz w:val="24"/>
          <w:szCs w:val="24"/>
          <w:lang w:eastAsia="zh-CN"/>
        </w:rPr>
        <w:t xml:space="preserve">. Az eredeti tervezői feladatok olyan mértékben módosulnának, hogy szerződésmódosítással ezt nem lehet megvalósítani. Ezt a tervező is megértette, ezért ezt csak úgy lehet megvalósítani, hogy ha az önkormányzat felmondja a korábban megkötött szerződést és egy teljesen új tartalmú tervezői közbeszerzést ír ki. </w:t>
      </w:r>
      <w:r w:rsidR="00DA79F2">
        <w:rPr>
          <w:rFonts w:ascii="Times New Roman" w:eastAsia="Times New Roman" w:hAnsi="Times New Roman"/>
          <w:sz w:val="24"/>
          <w:szCs w:val="24"/>
          <w:lang w:eastAsia="zh-CN"/>
        </w:rPr>
        <w:t xml:space="preserve">A pályázat benyújtásakor képviselői igényfelmérés alapján választották ki azokat az utcákat, melyek aszfaltozására sor kerülhet a pályázatban. A kivitelezői közbeszerzésnél előállhat egy olyan helyzet, hogy a rendelkezésre </w:t>
      </w:r>
      <w:r w:rsidR="00DA79F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álló forrás kevesebb lesz, mint a legjobb ajánlat. Innentől kezdve nyilvános, hogy mely utcákat kívánja az önkormányzat a pályázat keretében aszfaltozni, véleménye szerint ebből már nem kellene engedni, </w:t>
      </w:r>
      <w:r w:rsidR="00B41DA6">
        <w:rPr>
          <w:rFonts w:ascii="Times New Roman" w:eastAsia="Times New Roman" w:hAnsi="Times New Roman"/>
          <w:sz w:val="24"/>
          <w:szCs w:val="24"/>
          <w:lang w:eastAsia="zh-CN"/>
        </w:rPr>
        <w:t>vagyis,</w:t>
      </w:r>
      <w:r w:rsidR="00DA79F2">
        <w:rPr>
          <w:rFonts w:ascii="Times New Roman" w:eastAsia="Times New Roman" w:hAnsi="Times New Roman"/>
          <w:sz w:val="24"/>
          <w:szCs w:val="24"/>
          <w:lang w:eastAsia="zh-CN"/>
        </w:rPr>
        <w:t xml:space="preserve"> ha a legjobb ajánlat is magasabb </w:t>
      </w:r>
      <w:r w:rsidR="00B41DA6">
        <w:rPr>
          <w:rFonts w:ascii="Times New Roman" w:eastAsia="Times New Roman" w:hAnsi="Times New Roman"/>
          <w:sz w:val="24"/>
          <w:szCs w:val="24"/>
          <w:lang w:eastAsia="zh-CN"/>
        </w:rPr>
        <w:t>lesz,</w:t>
      </w:r>
      <w:r w:rsidR="00DA79F2">
        <w:rPr>
          <w:rFonts w:ascii="Times New Roman" w:eastAsia="Times New Roman" w:hAnsi="Times New Roman"/>
          <w:sz w:val="24"/>
          <w:szCs w:val="24"/>
          <w:lang w:eastAsia="zh-CN"/>
        </w:rPr>
        <w:t xml:space="preserve"> mint a rendelkezésre álló forrás, akkor a különbözetet önerőként az önkormányzatnak vállalnia kell.</w:t>
      </w:r>
    </w:p>
    <w:p w14:paraId="6681D836" w14:textId="1E507778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0406FF" w14:textId="23F0E1BF" w:rsidR="00AF27DB" w:rsidRPr="008357EE" w:rsidRDefault="008357EE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Dr. Zákány Zsolt képviselő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szóban elmondta, hogy </w:t>
      </w:r>
      <w:r w:rsidR="00307C33">
        <w:rPr>
          <w:rFonts w:ascii="Times New Roman" w:eastAsia="Times New Roman" w:hAnsi="Times New Roman"/>
          <w:sz w:val="24"/>
          <w:szCs w:val="24"/>
          <w:lang w:eastAsia="zh-CN"/>
        </w:rPr>
        <w:t xml:space="preserve">számára most vált nyilvánvalóvá, hogy ez mekkora beruházás lesz, hogy ha ez megvalósul, akkor a város úthálózata egy olyan szintet fog ugrani, ami sokak örömét fogja szolgálni. </w:t>
      </w:r>
      <w:r w:rsidR="000A38B9">
        <w:rPr>
          <w:rFonts w:ascii="Times New Roman" w:eastAsia="Times New Roman" w:hAnsi="Times New Roman"/>
          <w:sz w:val="24"/>
          <w:szCs w:val="24"/>
          <w:lang w:eastAsia="zh-CN"/>
        </w:rPr>
        <w:t xml:space="preserve">A Krúdy utca egy szakasza viszonylag nagyobb forgalmú, annak aszfaltozása nem csak az ott lakók érdeke lenne, viszont az aszfaltozással érintett utcák között nincs ott. </w:t>
      </w:r>
    </w:p>
    <w:p w14:paraId="105048CE" w14:textId="7305CC37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07861D3" w14:textId="19B04B1F" w:rsidR="00AF27DB" w:rsidRPr="000A38B9" w:rsidRDefault="000A38B9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a pályázatban van egy korlát, 150 méternél rövidebb útszakasz nem tervezhető meg, a Krúdy utca vonatkozó szakasza még a 100 métert sem éri el. A későbbiek folyamán esetleg saját forrásból valósulhat meg az érintett útszakasz aszfaltozása. </w:t>
      </w:r>
    </w:p>
    <w:p w14:paraId="730A1F7E" w14:textId="66671517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26F6F7" w14:textId="40DD6C01" w:rsidR="00BC1002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javaslatokat szavazásra bocsátotta.</w:t>
      </w:r>
    </w:p>
    <w:p w14:paraId="19DD350E" w14:textId="77777777" w:rsidR="00BC1002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6490CF6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4B832005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07033D1" w14:textId="5C34C7B0" w:rsidR="00BC1002" w:rsidRPr="0053099D" w:rsidRDefault="007C3DCE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85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6B807DCA" w14:textId="77777777" w:rsidR="00BC1002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3B66964F" w14:textId="21962A7D" w:rsidR="00BC1002" w:rsidRDefault="00B4017E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81595F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Berettyóújfalu Város Önkormányzata Képviselő-testülete </w:t>
      </w:r>
      <w:r w:rsidRPr="0081595F">
        <w:rPr>
          <w:rFonts w:ascii="Times New Roman" w:eastAsia="Times New Roman" w:hAnsi="Times New Roman"/>
          <w:sz w:val="24"/>
          <w:szCs w:val="24"/>
        </w:rPr>
        <w:t xml:space="preserve">a </w:t>
      </w:r>
      <w:r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TOP_PLUSZ-1.2.3-21-HB1-2022-00054 azonosítójú „Belterületi utak fejlesztése Berettyóújfaluban” és a </w:t>
      </w:r>
      <w:r w:rsidRPr="0081595F">
        <w:rPr>
          <w:rFonts w:ascii="Times New Roman" w:eastAsia="Times New Roman" w:hAnsi="Times New Roman"/>
          <w:sz w:val="24"/>
          <w:szCs w:val="24"/>
          <w:lang w:eastAsia="hu-HU"/>
        </w:rPr>
        <w:t>TOP_PLUSZ-1.2.3-21-HB1-2022-00055 azonosítójú „Nagyváradi és Malom utcák fejlesztése Berettyóújfaluban”</w:t>
      </w:r>
      <w:r w:rsidRPr="0081595F">
        <w:rPr>
          <w:rFonts w:ascii="Times New Roman" w:eastAsia="Times New Roman" w:hAnsi="Times New Roman"/>
          <w:sz w:val="24"/>
          <w:szCs w:val="24"/>
        </w:rPr>
        <w:t xml:space="preserve"> elnevezésű projektek megvalósításához kapcsolódó</w:t>
      </w:r>
      <w:r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tervezési feladatok elvégzésére nyílt közbeszerzési eljárás eredményeként a </w:t>
      </w:r>
      <w:r w:rsidRPr="0081595F">
        <w:rPr>
          <w:rFonts w:ascii="Times New Roman" w:hAnsi="Times New Roman" w:cs="Tms Rmn"/>
          <w:bCs/>
          <w:sz w:val="24"/>
          <w:szCs w:val="24"/>
          <w:lang w:eastAsia="ar-SA"/>
        </w:rPr>
        <w:t>GLOBÁLTERV MÉRNÖKIRODA Kft.-vel (4032 Debrecen, Lóverseny utca 26.)</w:t>
      </w:r>
      <w:r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2023. június 23-án kötött tervezési szerződések felmondásához a szerződések 10.3. pontjában foglaltak és a közbeszerzésekről szóló 2015. évi CXLIII. törvény 143. § (1) bekezdés a) pontja alapján hozzájárul, tekintettel arra, hogy a tervezési feladatok több utcára történő kiterjesztése olyan, a szerződések lényeges módosításának tekintendő többlet beszerzési igénynek minősül, amely miatt a Kbt. 141. § alapján új közbeszerzési eljárást kell lefolytatni.</w:t>
      </w:r>
    </w:p>
    <w:p w14:paraId="69A137AD" w14:textId="77777777" w:rsidR="00BC1002" w:rsidRPr="0053099D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68E1E606" w14:textId="77777777" w:rsidR="00BC1002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3D426FE3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B52F652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18C0A094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0DCF9C0" w14:textId="237D3276" w:rsidR="00BC1002" w:rsidRPr="0053099D" w:rsidRDefault="007C3DCE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86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28660621" w14:textId="77777777" w:rsidR="00BC1002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6D05EF7C" w14:textId="3ADE4981" w:rsidR="00BC1002" w:rsidRDefault="007116CA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bookmarkStart w:id="2" w:name="_Hlk153892588"/>
      <w:r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Berettyóújfalu Város Önkormányzata Képviselő-testülete </w:t>
      </w:r>
      <w:r w:rsidRPr="00D9417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TOP_PLUSZ-1.2.3-21-HB1-2022-00054 azonosítójú „</w:t>
      </w:r>
      <w:bookmarkStart w:id="3" w:name="_Hlk152741771"/>
      <w:r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Belterületi utak fejlesztése Berettyóújfaluban</w:t>
      </w:r>
      <w:bookmarkEnd w:id="3"/>
      <w:r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” és a </w:t>
      </w:r>
      <w:r w:rsidRPr="00D9417D">
        <w:rPr>
          <w:rFonts w:ascii="Times New Roman" w:eastAsia="Times New Roman" w:hAnsi="Times New Roman"/>
          <w:sz w:val="24"/>
          <w:szCs w:val="24"/>
          <w:lang w:eastAsia="hu-HU"/>
        </w:rPr>
        <w:t>TOP_PLUSZ-1.2.3-21-HB1-2022-00055 azonosítójú „</w:t>
      </w:r>
      <w:r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Belterületi utak fejlesztése Berettyóújfaluban II.</w:t>
      </w:r>
      <w:r w:rsidRPr="00D9417D">
        <w:rPr>
          <w:rFonts w:ascii="Times New Roman" w:eastAsia="Times New Roman" w:hAnsi="Times New Roman"/>
          <w:sz w:val="24"/>
          <w:szCs w:val="24"/>
          <w:lang w:eastAsia="hu-HU"/>
        </w:rPr>
        <w:t xml:space="preserve">” </w:t>
      </w:r>
      <w:r w:rsidRPr="00D9417D">
        <w:rPr>
          <w:rFonts w:ascii="Times New Roman" w:eastAsia="Times New Roman" w:hAnsi="Times New Roman"/>
          <w:sz w:val="24"/>
          <w:szCs w:val="24"/>
        </w:rPr>
        <w:t xml:space="preserve">elnevezésű projektek megvalósításához kapcsolódó tervezési szolgáltatások tárgyában közbeszerzési eljárást </w:t>
      </w:r>
      <w:r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indít, és az eljárást megindító felhívást </w:t>
      </w:r>
      <w:r>
        <w:rPr>
          <w:rFonts w:ascii="Times New Roman" w:eastAsia="Times New Roman" w:hAnsi="Times New Roman" w:cs="Tms Rmn"/>
          <w:sz w:val="24"/>
          <w:szCs w:val="24"/>
          <w:lang w:eastAsia="ar-SA"/>
        </w:rPr>
        <w:t>a határozati javaslat</w:t>
      </w:r>
      <w:r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 szerint elfogadja.</w:t>
      </w:r>
      <w:bookmarkEnd w:id="2"/>
    </w:p>
    <w:p w14:paraId="17C15D8A" w14:textId="77777777" w:rsidR="00BC1002" w:rsidRPr="0053099D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2FC3C964" w14:textId="74D015B4" w:rsidR="00BC1002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5AEC4A24" w14:textId="77777777" w:rsidR="0026008B" w:rsidRDefault="0026008B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CB2D09" w14:textId="15E05A13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658B7661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2494559" w14:textId="15B4264B" w:rsidR="00BC1002" w:rsidRPr="0053099D" w:rsidRDefault="007C3DCE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79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.) Ügyrendi, Közrendvédelmi és Településfejlesztési Bizottsági Határozat</w:t>
      </w:r>
    </w:p>
    <w:p w14:paraId="3FF64691" w14:textId="77777777" w:rsidR="00BC1002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65FDFD58" w14:textId="53303173" w:rsidR="00BC1002" w:rsidRPr="00A94F8D" w:rsidRDefault="007116CA" w:rsidP="00BC1002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1595F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Berettyóújfalu Város Önkormányzata Képviselő-testülete </w:t>
      </w:r>
      <w:r w:rsidRPr="0081595F">
        <w:rPr>
          <w:rFonts w:ascii="Times New Roman" w:eastAsia="Times New Roman" w:hAnsi="Times New Roman"/>
          <w:sz w:val="24"/>
          <w:szCs w:val="24"/>
        </w:rPr>
        <w:t xml:space="preserve">a </w:t>
      </w:r>
      <w:r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TOP_PLUSZ-1.2.3-21-HB1-2022-00054 azonosítójú „Belterületi utak fejlesztése Berettyóújfaluban” és a </w:t>
      </w:r>
      <w:r w:rsidRPr="0081595F">
        <w:rPr>
          <w:rFonts w:ascii="Times New Roman" w:eastAsia="Times New Roman" w:hAnsi="Times New Roman"/>
          <w:sz w:val="24"/>
          <w:szCs w:val="24"/>
          <w:lang w:eastAsia="hu-HU"/>
        </w:rPr>
        <w:t>TOP_PLUSZ-1.2.3-21-HB1-2022-00055 azonosítójú „Nagyváradi és Malom utcák fejlesztése Berettyóújfaluban”</w:t>
      </w:r>
      <w:r w:rsidRPr="0081595F">
        <w:rPr>
          <w:rFonts w:ascii="Times New Roman" w:eastAsia="Times New Roman" w:hAnsi="Times New Roman"/>
          <w:sz w:val="24"/>
          <w:szCs w:val="24"/>
        </w:rPr>
        <w:t xml:space="preserve"> elnevezésű projektek megvalósításához kapcsolódó</w:t>
      </w:r>
      <w:r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tervezési feladatok elvégzésére nyílt közbeszerzési eljárás eredményeként a </w:t>
      </w:r>
      <w:r w:rsidRPr="0081595F">
        <w:rPr>
          <w:rFonts w:ascii="Times New Roman" w:hAnsi="Times New Roman" w:cs="Tms Rmn"/>
          <w:bCs/>
          <w:sz w:val="24"/>
          <w:szCs w:val="24"/>
          <w:lang w:eastAsia="ar-SA"/>
        </w:rPr>
        <w:t>GLOBÁLTERV MÉRNÖKIRODA Kft.-vel (4032 Debrecen, Lóverseny utca 26.)</w:t>
      </w:r>
      <w:r w:rsidRPr="0081595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 2023. június 23-án kötött tervezési szerződések felmondásához a szerződések 10.3. pontjában foglaltak és a közbeszerzésekről szóló 2015. évi CXLIII. törvény 143. § (1) bekezdés a) pontja alapján hozzájárul, tekintettel arra, hogy a tervezési feladatok több utcára történő kiterjesztése olyan, a szerződések lényeges módosításának tekintendő többlet beszerzési igénynek minősül, amely miatt a Kbt. 141. § alapján új közbeszerzési eljárást kell lefolytatni.</w:t>
      </w:r>
    </w:p>
    <w:p w14:paraId="5BECFC8C" w14:textId="77777777" w:rsidR="00BC1002" w:rsidRPr="0053099D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1BA0F7FD" w14:textId="2DA1700F" w:rsidR="00AF27DB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Nagy Istvánné bizottsági elnök</w:t>
      </w:r>
    </w:p>
    <w:p w14:paraId="50364363" w14:textId="4CC40AC6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C19546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038872E1" w14:textId="77777777" w:rsidR="00BC1002" w:rsidRPr="0053099D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4ABCA0D" w14:textId="650BD01A" w:rsidR="00BC1002" w:rsidRPr="0053099D" w:rsidRDefault="007C3DCE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80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BC10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BC100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.) Ügyrendi, Közrendvédelmi és Településfejlesztési Bizottsági Határozat</w:t>
      </w:r>
    </w:p>
    <w:p w14:paraId="6D7323EB" w14:textId="77777777" w:rsidR="00BC1002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7535EE58" w14:textId="79BEC88B" w:rsidR="00BC1002" w:rsidRPr="00A94F8D" w:rsidRDefault="007116CA" w:rsidP="00BC1002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Berettyóújfalu Város Önkormányzata Képviselő-testülete </w:t>
      </w:r>
      <w:r w:rsidRPr="00D9417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 xml:space="preserve">TOP_PLUSZ-1.2.3-21-HB1-2022-00054 azonosítójú „Belterületi utak fejlesztése Berettyóújfaluban” és a </w:t>
      </w:r>
      <w:r w:rsidRPr="00D9417D">
        <w:rPr>
          <w:rFonts w:ascii="Times New Roman" w:eastAsia="Times New Roman" w:hAnsi="Times New Roman"/>
          <w:sz w:val="24"/>
          <w:szCs w:val="24"/>
          <w:lang w:eastAsia="hu-HU"/>
        </w:rPr>
        <w:t>TOP_PLUSZ-1.2.3-21-HB1-2022-00055 azonosítójú „</w:t>
      </w:r>
      <w:r w:rsidRPr="00D941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hu-HU"/>
        </w:rPr>
        <w:t>Belterületi utak fejlesztése Berettyóújfaluban II.</w:t>
      </w:r>
      <w:r w:rsidRPr="00D9417D">
        <w:rPr>
          <w:rFonts w:ascii="Times New Roman" w:eastAsia="Times New Roman" w:hAnsi="Times New Roman"/>
          <w:sz w:val="24"/>
          <w:szCs w:val="24"/>
          <w:lang w:eastAsia="hu-HU"/>
        </w:rPr>
        <w:t xml:space="preserve">” </w:t>
      </w:r>
      <w:r w:rsidRPr="00D9417D">
        <w:rPr>
          <w:rFonts w:ascii="Times New Roman" w:eastAsia="Times New Roman" w:hAnsi="Times New Roman"/>
          <w:sz w:val="24"/>
          <w:szCs w:val="24"/>
        </w:rPr>
        <w:t xml:space="preserve">elnevezésű projektek megvalósításához kapcsolódó tervezési szolgáltatások tárgyában közbeszerzési eljárást </w:t>
      </w:r>
      <w:r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indít, és az eljárást megindító felhívást </w:t>
      </w:r>
      <w:r>
        <w:rPr>
          <w:rFonts w:ascii="Times New Roman" w:eastAsia="Times New Roman" w:hAnsi="Times New Roman" w:cs="Tms Rmn"/>
          <w:sz w:val="24"/>
          <w:szCs w:val="24"/>
          <w:lang w:eastAsia="ar-SA"/>
        </w:rPr>
        <w:t>a határozati javaslat</w:t>
      </w:r>
      <w:r w:rsidRPr="00D9417D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 szerint elfogadja.</w:t>
      </w:r>
    </w:p>
    <w:p w14:paraId="3105AF77" w14:textId="77777777" w:rsidR="00BC1002" w:rsidRPr="0053099D" w:rsidRDefault="00BC1002" w:rsidP="00BC100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17DE37A8" w14:textId="422927B2" w:rsidR="00AF27DB" w:rsidRDefault="00BC1002" w:rsidP="00BC1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Nagy Istvánné bizottsági elnök</w:t>
      </w:r>
    </w:p>
    <w:p w14:paraId="70458060" w14:textId="355ADFDB" w:rsidR="00456886" w:rsidRDefault="00456886" w:rsidP="004568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6273D8" w14:textId="77777777" w:rsidR="00101034" w:rsidRDefault="00101034" w:rsidP="001010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 közös napirendi pontok megtárgyalását követően az Ügyrendi, Közrendvédelmi és Településfejlesztési Bizottság tagjai elhagyták az ülést, munkájukat a Polgármesteri Hivatal kistermében folytatták.</w:t>
      </w:r>
    </w:p>
    <w:p w14:paraId="02031989" w14:textId="77777777" w:rsidR="00101034" w:rsidRDefault="00101034" w:rsidP="001010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3498C8" w14:textId="6770BA3F" w:rsidR="00924C53" w:rsidRDefault="00101034" w:rsidP="001010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hu-HU"/>
        </w:rPr>
      </w:pPr>
      <w:r w:rsidRPr="00D322DC">
        <w:rPr>
          <w:rFonts w:ascii="Times New Roman" w:hAnsi="Times New Roman"/>
          <w:sz w:val="24"/>
          <w:szCs w:val="24"/>
        </w:rPr>
        <w:t>Ezt követően a Pénzügyi Bizottság további napirendi pontj</w:t>
      </w:r>
      <w:r>
        <w:rPr>
          <w:rFonts w:ascii="Times New Roman" w:hAnsi="Times New Roman"/>
          <w:sz w:val="24"/>
          <w:szCs w:val="24"/>
        </w:rPr>
        <w:t>á</w:t>
      </w:r>
      <w:r w:rsidRPr="00D322DC">
        <w:rPr>
          <w:rFonts w:ascii="Times New Roman" w:hAnsi="Times New Roman"/>
          <w:sz w:val="24"/>
          <w:szCs w:val="24"/>
        </w:rPr>
        <w:t xml:space="preserve">nak tárgyalása következett. A Pénzügyi Bizottság ülésének levezető elnöke </w:t>
      </w:r>
      <w:r>
        <w:rPr>
          <w:rFonts w:ascii="Times New Roman" w:hAnsi="Times New Roman"/>
          <w:sz w:val="24"/>
          <w:szCs w:val="24"/>
        </w:rPr>
        <w:t>Dr. Zákány Zsolt</w:t>
      </w:r>
      <w:r w:rsidRPr="00D322DC">
        <w:rPr>
          <w:rFonts w:ascii="Times New Roman" w:hAnsi="Times New Roman"/>
          <w:sz w:val="24"/>
          <w:szCs w:val="24"/>
        </w:rPr>
        <w:t xml:space="preserve"> volt. </w:t>
      </w:r>
      <w:r w:rsidRPr="00D322DC">
        <w:rPr>
          <w:rFonts w:ascii="Times New Roman" w:hAnsi="Times New Roman"/>
          <w:sz w:val="24"/>
          <w:szCs w:val="24"/>
          <w:lang w:bidi="hu-HU"/>
        </w:rPr>
        <w:t xml:space="preserve">A levezető elnök köszöntötte a jelenlévőket, majd elmondta, hogy a Pénzügyi Bizottság </w:t>
      </w:r>
      <w:r w:rsidR="003733AE">
        <w:rPr>
          <w:rFonts w:ascii="Times New Roman" w:hAnsi="Times New Roman"/>
          <w:sz w:val="24"/>
          <w:szCs w:val="24"/>
          <w:lang w:bidi="hu-HU"/>
        </w:rPr>
        <w:t>3</w:t>
      </w:r>
      <w:r w:rsidRPr="00D322DC">
        <w:rPr>
          <w:rFonts w:ascii="Times New Roman" w:hAnsi="Times New Roman"/>
          <w:sz w:val="24"/>
          <w:szCs w:val="24"/>
          <w:lang w:bidi="hu-HU"/>
        </w:rPr>
        <w:t xml:space="preserve"> fővel határozatképes. A levezető elnök elmondta, hogy a bizottsági ülés meghívójában </w:t>
      </w:r>
      <w:r w:rsidR="003733AE">
        <w:rPr>
          <w:rFonts w:ascii="Times New Roman" w:hAnsi="Times New Roman"/>
          <w:sz w:val="24"/>
          <w:szCs w:val="24"/>
          <w:lang w:bidi="hu-HU"/>
        </w:rPr>
        <w:t>hat</w:t>
      </w:r>
      <w:r w:rsidRPr="00D322DC">
        <w:rPr>
          <w:rFonts w:ascii="Times New Roman" w:hAnsi="Times New Roman"/>
          <w:sz w:val="24"/>
          <w:szCs w:val="24"/>
          <w:lang w:bidi="hu-HU"/>
        </w:rPr>
        <w:t xml:space="preserve"> napirendi pont szerepel. A levezető elnök a napirend tervezetét szavazásra bocsátotta, melyet a Bizottság tagjai egyhangúan támogattak.</w:t>
      </w:r>
    </w:p>
    <w:p w14:paraId="286083B7" w14:textId="77777777" w:rsidR="008A1C09" w:rsidRDefault="008A1C0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696CB4B6" w14:textId="3A4FF46B" w:rsidR="00924C53" w:rsidRPr="00924C53" w:rsidRDefault="003733A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lastRenderedPageBreak/>
        <w:t>4</w:t>
      </w:r>
      <w:r w:rsidR="00924C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. Napirend:</w:t>
      </w:r>
      <w:r w:rsidR="00924C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733AE">
        <w:rPr>
          <w:rFonts w:ascii="Times New Roman" w:eastAsia="Lucida Sans Unicode" w:hAnsi="Times New Roman"/>
          <w:sz w:val="24"/>
          <w:szCs w:val="24"/>
        </w:rPr>
        <w:t xml:space="preserve">Előterjesztés </w:t>
      </w:r>
      <w:r w:rsidRPr="003733AE">
        <w:rPr>
          <w:rFonts w:ascii="Times New Roman" w:hAnsi="Times New Roman"/>
          <w:sz w:val="24"/>
          <w:szCs w:val="24"/>
          <w:lang w:val="en-US"/>
        </w:rPr>
        <w:t>a Berettyóújfalui Kóbor Mancsok Állatvédő Egyesülettel kötendő, ebrendészeti tevékenység ellátására irányuló szerződés elfogadásáról</w:t>
      </w:r>
    </w:p>
    <w:p w14:paraId="446588F9" w14:textId="5E63AB73" w:rsidR="00924C53" w:rsidRDefault="00924C53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B53B5C" w14:textId="7DAFA7E7" w:rsidR="003733AE" w:rsidRPr="00810D83" w:rsidRDefault="00810D83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az Egyesület nagyon nagy megelégedésre végzi ezt a város valamennyi lakója szempontjából fontos tevékenységet. A szerződést újabb 1 évre kötné az önkormányzat, illetve személy szerint azt gondolja, hogy az önkormányzatnak minden eszközzel segítenie kell az Egyesület munkáját.</w:t>
      </w:r>
    </w:p>
    <w:p w14:paraId="51E4ABE8" w14:textId="42B9A850" w:rsidR="00DC53E7" w:rsidRDefault="00DC53E7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677ACE6A" w14:textId="655F379E" w:rsidR="003733AE" w:rsidRPr="00810D83" w:rsidRDefault="00810D83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szóban hozzátette, hogy észrevehető a változás, mióta a Kóbor Mancsok Állatvédő Egyesület végzi a városban ezt a tevékenységet.</w:t>
      </w:r>
    </w:p>
    <w:p w14:paraId="58B41B4C" w14:textId="10882195" w:rsidR="003733AE" w:rsidRDefault="003733AE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7D4D20C4" w14:textId="77777777" w:rsidR="0026008B" w:rsidRDefault="0026008B" w:rsidP="0026008B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12EEF2AC" w14:textId="77777777" w:rsidR="0026008B" w:rsidRDefault="0026008B" w:rsidP="0026008B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73E06083" w14:textId="77777777" w:rsidR="0026008B" w:rsidRPr="0053099D" w:rsidRDefault="0026008B" w:rsidP="002600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01E36BFE" w14:textId="77777777" w:rsidR="0026008B" w:rsidRPr="0053099D" w:rsidRDefault="0026008B" w:rsidP="002600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CB2A00E" w14:textId="2D575E6E" w:rsidR="0026008B" w:rsidRPr="0053099D" w:rsidRDefault="007C3DCE" w:rsidP="007C3D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87</w:t>
      </w:r>
      <w:r w:rsidR="0026008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26008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26008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26008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26008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26008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26008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26008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26008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3BB2F615" w14:textId="77777777" w:rsidR="0026008B" w:rsidRDefault="0026008B" w:rsidP="007C3D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016FF996" w14:textId="77777777" w:rsidR="0026008B" w:rsidRPr="0026008B" w:rsidRDefault="0026008B" w:rsidP="00260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  <w:lang w:eastAsia="zh-CN"/>
        </w:rPr>
        <w:t xml:space="preserve">Berettyóújfalu Város Önkormányzata Képviselő-testülete a </w:t>
      </w:r>
      <w:r w:rsidRPr="0026008B">
        <w:rPr>
          <w:rFonts w:ascii="Times New Roman" w:hAnsi="Times New Roman"/>
          <w:sz w:val="24"/>
          <w:szCs w:val="24"/>
        </w:rPr>
        <w:t xml:space="preserve">Berettyóújfalu belterületén kóbor állatok befogása és ebrendészeti tevékenység ellátása tárgyában </w:t>
      </w:r>
      <w:bookmarkStart w:id="4" w:name="_Hlk90296519"/>
      <w:r w:rsidRPr="0026008B">
        <w:rPr>
          <w:rFonts w:ascii="Times New Roman" w:hAnsi="Times New Roman"/>
          <w:sz w:val="24"/>
          <w:szCs w:val="24"/>
        </w:rPr>
        <w:t xml:space="preserve">a Berettyóújfalui Kóbor Mancsok Állatvédő Egyesülettel </w:t>
      </w:r>
      <w:bookmarkEnd w:id="4"/>
      <w:r w:rsidRPr="0026008B">
        <w:rPr>
          <w:rFonts w:ascii="Times New Roman" w:hAnsi="Times New Roman"/>
          <w:sz w:val="24"/>
          <w:szCs w:val="24"/>
        </w:rPr>
        <w:t xml:space="preserve">az alábbiak szerinti feladat-ellátási szerződést köt. </w:t>
      </w:r>
    </w:p>
    <w:p w14:paraId="43CB45BB" w14:textId="77777777" w:rsidR="0026008B" w:rsidRPr="0026008B" w:rsidRDefault="0026008B" w:rsidP="002600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83EEF7F" w14:textId="77777777" w:rsidR="0026008B" w:rsidRPr="0026008B" w:rsidRDefault="0026008B" w:rsidP="00260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08B">
        <w:rPr>
          <w:rFonts w:ascii="Times New Roman" w:hAnsi="Times New Roman"/>
          <w:b/>
          <w:sz w:val="24"/>
          <w:szCs w:val="24"/>
        </w:rPr>
        <w:t>FELADAT-ELLÁTÁSI SZERZŐDÉS</w:t>
      </w:r>
    </w:p>
    <w:p w14:paraId="560EBE31" w14:textId="77777777" w:rsidR="0026008B" w:rsidRPr="0026008B" w:rsidRDefault="0026008B" w:rsidP="00260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83D13" w14:textId="3CD844BF" w:rsidR="0026008B" w:rsidRPr="0026008B" w:rsidRDefault="0026008B" w:rsidP="00260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Amely létrejött egyfelől </w:t>
      </w:r>
    </w:p>
    <w:p w14:paraId="3016A8F5" w14:textId="2C2BD751" w:rsidR="0026008B" w:rsidRPr="0026008B" w:rsidRDefault="0026008B" w:rsidP="0026008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008B">
        <w:rPr>
          <w:rFonts w:ascii="Times New Roman" w:hAnsi="Times New Roman"/>
          <w:b/>
          <w:bCs/>
          <w:sz w:val="24"/>
          <w:szCs w:val="24"/>
        </w:rPr>
        <w:t xml:space="preserve">Berettyóújfalu Város Önkormányzata </w:t>
      </w:r>
    </w:p>
    <w:p w14:paraId="705C8BF4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székhelye: </w:t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  <w:t xml:space="preserve">4100 Berettyóújfalu, Dózsa Gy. utca 17-19. sz. </w:t>
      </w:r>
    </w:p>
    <w:p w14:paraId="2971FE63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adószám: </w:t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  <w:t>15728324-2-09</w:t>
      </w:r>
    </w:p>
    <w:p w14:paraId="1538E16D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KSH számjele: </w:t>
      </w:r>
      <w:r w:rsidRPr="0026008B">
        <w:rPr>
          <w:rFonts w:ascii="Times New Roman" w:hAnsi="Times New Roman"/>
          <w:sz w:val="24"/>
          <w:szCs w:val="24"/>
        </w:rPr>
        <w:tab/>
        <w:t xml:space="preserve">15728324-8411-321-09 </w:t>
      </w:r>
    </w:p>
    <w:p w14:paraId="422CD4AF" w14:textId="77777777" w:rsidR="0026008B" w:rsidRPr="0026008B" w:rsidRDefault="0026008B" w:rsidP="0026008B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képviseli: </w:t>
      </w:r>
      <w:r w:rsidRPr="0026008B">
        <w:rPr>
          <w:rFonts w:ascii="Times New Roman" w:hAnsi="Times New Roman"/>
          <w:sz w:val="24"/>
          <w:szCs w:val="24"/>
        </w:rPr>
        <w:tab/>
        <w:t>Muraközi István polgármester</w:t>
      </w:r>
    </w:p>
    <w:p w14:paraId="0007C17A" w14:textId="2D8AB3A2" w:rsid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a továbbiakban: Megbízó, </w:t>
      </w:r>
    </w:p>
    <w:p w14:paraId="3D1A1688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7B62A" w14:textId="28EFFFB1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másfelől a </w:t>
      </w:r>
    </w:p>
    <w:p w14:paraId="51DA56AF" w14:textId="1A30E4CC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90295964"/>
      <w:bookmarkStart w:id="6" w:name="_Hlk47966418"/>
      <w:r w:rsidRPr="0026008B">
        <w:rPr>
          <w:rFonts w:ascii="Times New Roman" w:hAnsi="Times New Roman"/>
          <w:b/>
          <w:bCs/>
          <w:sz w:val="24"/>
          <w:szCs w:val="24"/>
        </w:rPr>
        <w:t xml:space="preserve">Berettyóújfalui Kóbor Mancsok Állatvédő Egyesület  </w:t>
      </w:r>
      <w:bookmarkEnd w:id="5"/>
    </w:p>
    <w:p w14:paraId="403C4A12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rövidített neve: </w:t>
      </w:r>
      <w:r w:rsidRPr="0026008B">
        <w:rPr>
          <w:rFonts w:ascii="Times New Roman" w:hAnsi="Times New Roman"/>
          <w:sz w:val="24"/>
          <w:szCs w:val="24"/>
        </w:rPr>
        <w:tab/>
        <w:t>Berettyóújfalui Állatvédő Egyesület</w:t>
      </w:r>
    </w:p>
    <w:p w14:paraId="63F26DDA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székhelye: </w:t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  <w:t xml:space="preserve">4100 Berettyóújfalu, Kert u. 39. </w:t>
      </w:r>
      <w:bookmarkEnd w:id="6"/>
    </w:p>
    <w:p w14:paraId="666D31D0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adószám: </w:t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  <w:t xml:space="preserve">18337426-1-09 </w:t>
      </w:r>
    </w:p>
    <w:p w14:paraId="061CEECE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bankszámlaszám: </w:t>
      </w:r>
      <w:r w:rsidRPr="0026008B">
        <w:rPr>
          <w:rFonts w:ascii="Times New Roman" w:hAnsi="Times New Roman"/>
          <w:sz w:val="24"/>
          <w:szCs w:val="24"/>
        </w:rPr>
        <w:tab/>
        <w:t xml:space="preserve">K &amp; H Bank 10400384-50526976-66561008 </w:t>
      </w:r>
    </w:p>
    <w:p w14:paraId="1F01FA14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képviseli: </w:t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  <w:t>Dr. Mészáros Gabriella elnök</w:t>
      </w:r>
    </w:p>
    <w:p w14:paraId="19FD8C77" w14:textId="0BBDAAE3" w:rsid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a továbbiakban: </w:t>
      </w:r>
      <w:r w:rsidRPr="0026008B">
        <w:rPr>
          <w:rFonts w:ascii="Times New Roman" w:hAnsi="Times New Roman"/>
          <w:sz w:val="24"/>
          <w:szCs w:val="24"/>
        </w:rPr>
        <w:tab/>
        <w:t>Megbízott</w:t>
      </w:r>
    </w:p>
    <w:p w14:paraId="06518BA1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25EA3" w14:textId="77777777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között az alulírott helyen és napon, az alábbi feltételek mellett:</w:t>
      </w:r>
    </w:p>
    <w:p w14:paraId="08F56FE8" w14:textId="77777777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03AB7" w14:textId="016645B5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b/>
          <w:sz w:val="24"/>
          <w:szCs w:val="24"/>
        </w:rPr>
        <w:lastRenderedPageBreak/>
        <w:t>1./</w:t>
      </w:r>
      <w:r w:rsidRPr="0026008B">
        <w:rPr>
          <w:rFonts w:ascii="Times New Roman" w:hAnsi="Times New Roman"/>
          <w:sz w:val="24"/>
          <w:szCs w:val="24"/>
        </w:rPr>
        <w:t xml:space="preserve"> A szerződés tárgya:</w:t>
      </w:r>
    </w:p>
    <w:p w14:paraId="2432F127" w14:textId="3FD2C5EC" w:rsidR="0026008B" w:rsidRPr="0026008B" w:rsidRDefault="0026008B" w:rsidP="0026008B">
      <w:pPr>
        <w:widowControl w:val="0"/>
        <w:numPr>
          <w:ilvl w:val="0"/>
          <w:numId w:val="33"/>
        </w:numPr>
        <w:suppressAutoHyphens/>
        <w:spacing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Az állatok védelméről és kíméletéről szóló 1998. évi XXVIII. törvény (a továbbiakban: törvény) 48/A. § (3) bekezdése alapján a települési önkormányzat kötelező feladata a település belterületén a kóbor állatok befogása. </w:t>
      </w:r>
    </w:p>
    <w:p w14:paraId="09C0947C" w14:textId="13FFC6A1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A Megbízó ezen kötelező feladata ellátásával, valamint a kóbor állat befogásával, tulajdonjogának átruházásával és elhelyezésével kapcsolatos feladatok ellátásának részletes szabályairól szóló 785/2021. (XII. 27.) Korm. rendelet (a továbbiakban: Korm. rendelet) szerinti ebrendészeti tevékenység fogalomkörébe tartozó egyéb tevékenységek - a kóbor állat gondozása, nyilvántartása, tulajdonjogának átruházása, végleges elhelyezése, életének megengedett módon történő kioltása -ellátásával a Megbízottat bízza meg. </w:t>
      </w:r>
    </w:p>
    <w:p w14:paraId="316F3E94" w14:textId="4B0B6A75" w:rsidR="0026008B" w:rsidRPr="0026008B" w:rsidRDefault="0026008B" w:rsidP="0026008B">
      <w:pPr>
        <w:numPr>
          <w:ilvl w:val="0"/>
          <w:numId w:val="34"/>
        </w:numPr>
        <w:suppressAutoHyphens/>
        <w:spacing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eastAsia="Times New Roman" w:hAnsi="Times New Roman"/>
          <w:sz w:val="24"/>
          <w:szCs w:val="24"/>
        </w:rPr>
        <w:t>Megbízott további feladata a Berettyóújfalu területén élő – nem élethivatásszerűen állattenyésztéssel foglalkozó – lakosoknál keletkező állati hulla és állati eredetű hulladék bejelentési lehetőségének biztosítása, kapcsolattartás a szállítóval, nyilvántartás vezetése, valamint a berettyóújfalui közterületen talált ismeretlen eredetű állati hulla és állati eredetű hulladék</w:t>
      </w:r>
      <w:r w:rsidRPr="0026008B">
        <w:rPr>
          <w:rFonts w:ascii="Times New Roman" w:hAnsi="Times New Roman"/>
          <w:sz w:val="24"/>
          <w:szCs w:val="24"/>
        </w:rPr>
        <w:t xml:space="preserve"> összegyűjtése és a Megbízott berettyóújfalui 0888/22 hrsz.-ú telephelyére való elszállítása. </w:t>
      </w:r>
    </w:p>
    <w:p w14:paraId="5BDA526E" w14:textId="0FFFD85C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Megbízott a jelen szerződés szerinti megbízást elfogadja és kijelenti, hogy a tevékenységek ellátáshoz szükséges személyi és tárgyi feltételekkel, hatósági engedélyekkel rendelkezik.</w:t>
      </w:r>
    </w:p>
    <w:p w14:paraId="4B51828A" w14:textId="651BEA55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b/>
          <w:sz w:val="24"/>
          <w:szCs w:val="24"/>
        </w:rPr>
        <w:t>2./</w:t>
      </w:r>
      <w:r w:rsidRPr="0026008B">
        <w:rPr>
          <w:rFonts w:ascii="Times New Roman" w:hAnsi="Times New Roman"/>
          <w:sz w:val="24"/>
          <w:szCs w:val="24"/>
        </w:rPr>
        <w:t xml:space="preserve"> A szerződés tartalma:</w:t>
      </w:r>
    </w:p>
    <w:p w14:paraId="3F6BB33B" w14:textId="7AF99F75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Kóbor állat befogása a Megbízó általi utasítás, vagy lakossági bejelentés alapján történhet. A befogásra, elhelyezésre a törvény és a Korm. rendelet által meghatározottakat kell alkalmazni.  Megbízott az elvégzett munkát befogási naplóba rögzíti, amit havi rendszerességgel, folyamatos adattartalommal megküld Megbízó kapcsolattartója részére. </w:t>
      </w:r>
    </w:p>
    <w:p w14:paraId="0690601F" w14:textId="556750E0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Megbízó részéről kapcsolattartó: Nagy Attila műszaki ügyintéző (tel: 06-54-505-449, e-mail: nagyattila@berettyoujfalu.hu) és Mazács Ferenc városgazda (tel: 06-30-906-1872, e-mail: </w:t>
      </w:r>
      <w:hyperlink r:id="rId7" w:history="1">
        <w:r w:rsidRPr="0026008B">
          <w:rPr>
            <w:rStyle w:val="Hiperhivatkozs"/>
            <w:rFonts w:ascii="Times New Roman" w:hAnsi="Times New Roman"/>
            <w:sz w:val="24"/>
            <w:szCs w:val="24"/>
          </w:rPr>
          <w:t>mazacsferenc@freemail.hu</w:t>
        </w:r>
      </w:hyperlink>
      <w:r w:rsidRPr="0026008B">
        <w:rPr>
          <w:rFonts w:ascii="Times New Roman" w:hAnsi="Times New Roman"/>
          <w:sz w:val="24"/>
          <w:szCs w:val="24"/>
        </w:rPr>
        <w:t>).</w:t>
      </w:r>
    </w:p>
    <w:p w14:paraId="62D56FEA" w14:textId="77968780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Megbízott a jelen szerződés szerinti kötelezettségeinek teljesítésére irányuló bejelentéseket dr. Mészáros Gabriella elnök 06-30-886-8077 telefonszámán, valamint a Berettyóújfalui Ebrendészet facebook csoport oldalán fogad.   </w:t>
      </w:r>
    </w:p>
    <w:p w14:paraId="15584335" w14:textId="64D92971" w:rsidR="0026008B" w:rsidRPr="0026008B" w:rsidRDefault="0026008B" w:rsidP="0026008B">
      <w:pPr>
        <w:pStyle w:val="Listaszerbekezds"/>
        <w:spacing w:after="100" w:afterAutospacing="1" w:line="240" w:lineRule="auto"/>
        <w:ind w:left="0"/>
        <w:rPr>
          <w:rFonts w:ascii="Times New Roman" w:hAnsi="Times New Roman" w:cs="Times New Roman"/>
          <w:szCs w:val="24"/>
        </w:rPr>
      </w:pPr>
      <w:r w:rsidRPr="0026008B">
        <w:rPr>
          <w:rFonts w:ascii="Times New Roman" w:hAnsi="Times New Roman" w:cs="Times New Roman"/>
          <w:szCs w:val="24"/>
        </w:rPr>
        <w:t>A megbízott működési területén a vele kapcsolatban álló önkéntes állatmentőknél átmeneti gondozásra kihelyezhet állatokat, az örökbeadás előkészítése céljából. Megbízott minden felelősséget vállal az így elhelyezett állatok tartása kapcsán valamennyi jogszabály betartásáért, a kutyák által esetlegesen okozott kár esetére minden felelősség a megbízottat terheli.</w:t>
      </w:r>
    </w:p>
    <w:p w14:paraId="6B50E044" w14:textId="7A17BC46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008B">
        <w:rPr>
          <w:rFonts w:ascii="Times New Roman" w:hAnsi="Times New Roman"/>
          <w:b/>
          <w:sz w:val="24"/>
          <w:szCs w:val="24"/>
        </w:rPr>
        <w:t>3./</w:t>
      </w:r>
      <w:r w:rsidRPr="0026008B">
        <w:rPr>
          <w:rFonts w:ascii="Times New Roman" w:hAnsi="Times New Roman"/>
          <w:sz w:val="24"/>
          <w:szCs w:val="24"/>
        </w:rPr>
        <w:t xml:space="preserve"> </w:t>
      </w:r>
      <w:r w:rsidRPr="0026008B">
        <w:rPr>
          <w:rFonts w:ascii="Times New Roman" w:hAnsi="Times New Roman"/>
          <w:sz w:val="24"/>
          <w:szCs w:val="24"/>
          <w:u w:val="single"/>
        </w:rPr>
        <w:t>A feladat ellátás díja:</w:t>
      </w:r>
    </w:p>
    <w:p w14:paraId="18B8866B" w14:textId="77777777" w:rsidR="0026008B" w:rsidRPr="0026008B" w:rsidRDefault="0026008B" w:rsidP="0026008B">
      <w:pPr>
        <w:widowControl w:val="0"/>
        <w:numPr>
          <w:ilvl w:val="0"/>
          <w:numId w:val="35"/>
        </w:numPr>
        <w:suppressAutoHyphens/>
        <w:spacing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Az 1. a) pont szerinti tevékenységre vonatkozóan a szerződés teljes időtartamára bruttó 14.400.000-Ft, mely díj tartalmaz minden olyan költséget, amely az 1. a) pont szerinti tevékenység ellátása során felmerülhet. A fizetés átutalással, átutalási számlán történik havi rendszerességgel. A havi számlázás összege bruttó 1.200.000-Ft.</w:t>
      </w:r>
    </w:p>
    <w:p w14:paraId="7A097821" w14:textId="77777777" w:rsidR="0026008B" w:rsidRPr="0026008B" w:rsidRDefault="0026008B" w:rsidP="0026008B">
      <w:pPr>
        <w:spacing w:after="100" w:afterAutospacing="1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14:paraId="72BFDDC8" w14:textId="7ECB16FB" w:rsidR="0026008B" w:rsidRDefault="0026008B" w:rsidP="0026008B">
      <w:pPr>
        <w:widowControl w:val="0"/>
        <w:numPr>
          <w:ilvl w:val="0"/>
          <w:numId w:val="35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Az 1. b) pont szerinti feladat ellátása során az esetenként felmerülő költségeket Megbízó a Megbízott által külön kiállított számla alapján téríti meg.</w:t>
      </w:r>
    </w:p>
    <w:p w14:paraId="503DA3C7" w14:textId="77777777" w:rsidR="0026008B" w:rsidRPr="0026008B" w:rsidRDefault="0026008B" w:rsidP="0026008B">
      <w:pPr>
        <w:widowControl w:val="0"/>
        <w:suppressAutoHyphens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14:paraId="33C93C55" w14:textId="76D9CA3F" w:rsidR="0026008B" w:rsidRDefault="0026008B" w:rsidP="0026008B">
      <w:pPr>
        <w:widowControl w:val="0"/>
        <w:numPr>
          <w:ilvl w:val="0"/>
          <w:numId w:val="35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A Megbízó a Megbízott által kiállított számla alapján - a kiállítástól számított 8 napon fizetési határidővel – a számla összegét átutalja Megbízott részére, a K &amp; H Banknál vezetett 10400384-50526976-66561008 számú számlaszámra. A számlákat tárgyhót követő hónap 8. napjáig kell kiállítani és a Megbízó részére benyújtani.</w:t>
      </w:r>
    </w:p>
    <w:p w14:paraId="1C30C59B" w14:textId="77777777" w:rsidR="0026008B" w:rsidRPr="0026008B" w:rsidRDefault="0026008B" w:rsidP="002600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68D85" w14:textId="6BABB07B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b/>
          <w:sz w:val="24"/>
          <w:szCs w:val="24"/>
        </w:rPr>
        <w:t>4./</w:t>
      </w:r>
      <w:r w:rsidRPr="0026008B">
        <w:rPr>
          <w:rFonts w:ascii="Times New Roman" w:hAnsi="Times New Roman"/>
          <w:sz w:val="24"/>
          <w:szCs w:val="24"/>
        </w:rPr>
        <w:t xml:space="preserve"> A szerződés határozott időre szól. A hatályba lépés időpontja 2024 január 1. A szerződés 2024. december 31-ig hatályos.</w:t>
      </w:r>
    </w:p>
    <w:p w14:paraId="74EE91AC" w14:textId="349E5871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b/>
          <w:sz w:val="24"/>
          <w:szCs w:val="24"/>
        </w:rPr>
        <w:t>5./</w:t>
      </w:r>
      <w:r w:rsidRPr="0026008B">
        <w:rPr>
          <w:rFonts w:ascii="Times New Roman" w:hAnsi="Times New Roman"/>
          <w:sz w:val="24"/>
          <w:szCs w:val="24"/>
        </w:rPr>
        <w:t xml:space="preserve"> Megbízott a mindenkori érvényben lévő jogszabályok betartásával köteles a szolgáltatást végezni.</w:t>
      </w:r>
    </w:p>
    <w:p w14:paraId="54DC2846" w14:textId="39B3C756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b/>
          <w:sz w:val="24"/>
          <w:szCs w:val="24"/>
        </w:rPr>
        <w:t>6./</w:t>
      </w:r>
      <w:r w:rsidRPr="0026008B">
        <w:rPr>
          <w:rFonts w:ascii="Times New Roman" w:hAnsi="Times New Roman"/>
          <w:sz w:val="24"/>
          <w:szCs w:val="24"/>
        </w:rPr>
        <w:t xml:space="preserve"> Amennyiben jelen szerződésben rögzített kötelezettségét bármelyik fél megszegi, és írásbeli felszólítás ellenére sem teljesíti azt, úgy a másik fél jogosult a szerződés – írásban történő, indokolással ellátott, a szerződésszegő félnek címzett – 30 napos felmondási idővel történő felmondására. Ha a megbízó a feladat ellátására más megoldást kíván bevezetni, a szerződést 90 napos határidővel indokolás nélkül is felmondhatja.</w:t>
      </w:r>
    </w:p>
    <w:p w14:paraId="1D01FA3F" w14:textId="77777777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b/>
          <w:sz w:val="24"/>
          <w:szCs w:val="24"/>
        </w:rPr>
        <w:t>7./</w:t>
      </w:r>
      <w:r w:rsidRPr="0026008B">
        <w:rPr>
          <w:rFonts w:ascii="Times New Roman" w:hAnsi="Times New Roman"/>
          <w:sz w:val="24"/>
          <w:szCs w:val="24"/>
        </w:rPr>
        <w:t xml:space="preserve"> A felek kijelentik azon szándékukat, hogy a szerződés teljesítése során jóhiszeműen együttműködnek és minden felmerülő gondról egymást tájékoztatják.</w:t>
      </w:r>
    </w:p>
    <w:p w14:paraId="42D44905" w14:textId="40F2F161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Egyebekben nem szabályozott kérdésekben a Ptk. általános, nevezetesen a szerződésekre, ezen belül a megbízásokra vonatkozó rendelkezései az irányadók.</w:t>
      </w:r>
    </w:p>
    <w:p w14:paraId="650215D0" w14:textId="77777777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bCs/>
          <w:sz w:val="24"/>
          <w:szCs w:val="24"/>
        </w:rPr>
        <w:t>Berettyóújfalu,</w:t>
      </w:r>
      <w:r w:rsidRPr="0026008B">
        <w:rPr>
          <w:rFonts w:ascii="Times New Roman" w:hAnsi="Times New Roman"/>
          <w:sz w:val="24"/>
          <w:szCs w:val="24"/>
        </w:rPr>
        <w:t xml:space="preserve"> 2024. január 1.</w:t>
      </w:r>
    </w:p>
    <w:p w14:paraId="0803D7B0" w14:textId="77777777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61CF5" w14:textId="77777777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………………………………………                                ………………………………</w:t>
      </w:r>
    </w:p>
    <w:p w14:paraId="4C41A850" w14:textId="1A302810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008B">
        <w:rPr>
          <w:rFonts w:ascii="Times New Roman" w:hAnsi="Times New Roman"/>
          <w:sz w:val="24"/>
          <w:szCs w:val="24"/>
        </w:rPr>
        <w:t xml:space="preserve">Muraközi István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008B">
        <w:rPr>
          <w:rFonts w:ascii="Times New Roman" w:hAnsi="Times New Roman"/>
          <w:sz w:val="24"/>
          <w:szCs w:val="24"/>
        </w:rPr>
        <w:t>Dr. Mészáros Gabriella</w:t>
      </w:r>
    </w:p>
    <w:p w14:paraId="0DE2DF94" w14:textId="700E1E8B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6008B">
        <w:rPr>
          <w:rFonts w:ascii="Times New Roman" w:hAnsi="Times New Roman"/>
          <w:sz w:val="24"/>
          <w:szCs w:val="24"/>
        </w:rPr>
        <w:t xml:space="preserve">polgármester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008B">
        <w:rPr>
          <w:rFonts w:ascii="Times New Roman" w:hAnsi="Times New Roman"/>
          <w:sz w:val="24"/>
          <w:szCs w:val="24"/>
        </w:rPr>
        <w:t xml:space="preserve"> elnök</w:t>
      </w:r>
    </w:p>
    <w:p w14:paraId="53A7F46D" w14:textId="06898E8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Berettyóújfalu Város Önkormányzata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6008B">
        <w:rPr>
          <w:rFonts w:ascii="Times New Roman" w:hAnsi="Times New Roman"/>
          <w:sz w:val="24"/>
          <w:szCs w:val="24"/>
        </w:rPr>
        <w:t xml:space="preserve">Berettyóújfalui Kóbor Mancsok Állatvédő </w:t>
      </w:r>
    </w:p>
    <w:p w14:paraId="6D58D442" w14:textId="1D16AF3A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6008B">
        <w:rPr>
          <w:rFonts w:ascii="Times New Roman" w:hAnsi="Times New Roman"/>
          <w:sz w:val="24"/>
          <w:szCs w:val="24"/>
        </w:rPr>
        <w:t xml:space="preserve"> Megbízó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6008B">
        <w:rPr>
          <w:rFonts w:ascii="Times New Roman" w:hAnsi="Times New Roman"/>
          <w:sz w:val="24"/>
          <w:szCs w:val="24"/>
        </w:rPr>
        <w:t>Egyesület</w:t>
      </w:r>
    </w:p>
    <w:p w14:paraId="03D3DFF1" w14:textId="0A4CFE71" w:rsid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  </w:t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</w:r>
      <w:r w:rsidRPr="0026008B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008B">
        <w:rPr>
          <w:rFonts w:ascii="Times New Roman" w:hAnsi="Times New Roman"/>
          <w:sz w:val="24"/>
          <w:szCs w:val="24"/>
        </w:rPr>
        <w:t>Megbízott</w:t>
      </w:r>
    </w:p>
    <w:p w14:paraId="46C9FBA2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2CCAE" w14:textId="55836B98" w:rsidR="0026008B" w:rsidRPr="0026008B" w:rsidRDefault="0026008B" w:rsidP="0026008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01AA817" w14:textId="4A50A724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6008B">
        <w:rPr>
          <w:rFonts w:ascii="Times New Roman" w:hAnsi="Times New Roman"/>
          <w:sz w:val="24"/>
          <w:szCs w:val="24"/>
        </w:rPr>
        <w:t>Dézsi Ferencné</w:t>
      </w:r>
    </w:p>
    <w:p w14:paraId="19AF23DE" w14:textId="0DE4A8A6" w:rsid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6008B">
        <w:rPr>
          <w:rFonts w:ascii="Times New Roman" w:hAnsi="Times New Roman"/>
          <w:sz w:val="24"/>
          <w:szCs w:val="24"/>
        </w:rPr>
        <w:t xml:space="preserve"> pénzügyi irodavezető</w:t>
      </w:r>
    </w:p>
    <w:p w14:paraId="2D9A56B2" w14:textId="77777777" w:rsidR="0026008B" w:rsidRPr="0026008B" w:rsidRDefault="0026008B" w:rsidP="00260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7488D" w14:textId="6EFFC740" w:rsidR="0026008B" w:rsidRPr="0026008B" w:rsidRDefault="0026008B" w:rsidP="0026008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26008B">
        <w:rPr>
          <w:rFonts w:ascii="Times New Roman" w:hAnsi="Times New Roman"/>
          <w:sz w:val="24"/>
          <w:szCs w:val="24"/>
        </w:rPr>
        <w:t>Berettyóújfalu Város Önkormányzata</w:t>
      </w:r>
    </w:p>
    <w:p w14:paraId="55C73E56" w14:textId="77777777" w:rsidR="0026008B" w:rsidRPr="0053099D" w:rsidRDefault="0026008B" w:rsidP="0026008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517D04FB" w14:textId="57AF3F69" w:rsidR="003733AE" w:rsidRDefault="0026008B" w:rsidP="0026008B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3B68AB07" w14:textId="3975FBA4" w:rsidR="003733AE" w:rsidRDefault="003733AE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08C09012" w14:textId="77777777" w:rsidR="003733AE" w:rsidRDefault="003733AE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1D212063" w14:textId="57884A96" w:rsidR="002C3066" w:rsidRPr="00E00060" w:rsidRDefault="00F424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>5</w:t>
      </w:r>
      <w:r w:rsidR="00E000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Napirend:</w:t>
      </w:r>
      <w:r w:rsidR="00E000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733AE">
        <w:rPr>
          <w:rFonts w:ascii="Times New Roman" w:eastAsia="Times New Roman" w:hAnsi="Times New Roman"/>
          <w:sz w:val="24"/>
          <w:szCs w:val="24"/>
          <w:lang w:val="en-US" w:eastAsia="hu-HU"/>
        </w:rPr>
        <w:t>Előterjesztés a Berettyóújfalui Médiacentrum Kft. megalapítására</w:t>
      </w:r>
    </w:p>
    <w:p w14:paraId="408F0945" w14:textId="77777777" w:rsidR="002C3066" w:rsidRDefault="002C3066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51F8FF4" w14:textId="6A3DB94A" w:rsidR="004A4B48" w:rsidRPr="00F42460" w:rsidRDefault="00F42460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Muraközi István polgármester </w:t>
      </w:r>
      <w:r w:rsidR="00073C72">
        <w:rPr>
          <w:rFonts w:ascii="Times New Roman" w:eastAsia="Times New Roman" w:hAnsi="Times New Roman"/>
          <w:sz w:val="24"/>
          <w:szCs w:val="24"/>
          <w:lang w:eastAsia="zh-CN"/>
        </w:rPr>
        <w:t>szóbeli kiegészítésében elmondta, hogy régóta érlelődik a Médiacentrum Kft. megalapításának gondolata. Ebben az évben ezek a folyamatok felgyorsultak, úgy tűnik, hogy mind a Berettyó Kulturális Központ, mind a Médiacsoport vezetése egy irányba gondolkozott. Később mindkét fél részéről az a kérés érkezett, hogy vállalkozási formában lehetne működtetni a médiát, akkor ezen a ponton az egyeztetésekbe becsatlakozott jegyző úr, a város könyvvizsgálója és a pénzügyi iroda is.</w:t>
      </w:r>
      <w:r w:rsidR="0093104B">
        <w:rPr>
          <w:rFonts w:ascii="Times New Roman" w:eastAsia="Times New Roman" w:hAnsi="Times New Roman"/>
          <w:sz w:val="24"/>
          <w:szCs w:val="24"/>
          <w:lang w:eastAsia="zh-CN"/>
        </w:rPr>
        <w:t xml:space="preserve"> Nagyon sok érv szól leginkább mellette, illetve az előterjesztésből is látható, hogy egy még szélesebb portfólióval szeretnék a lakosságnak a tájékoztatását, illetve a lehetséges hirdetők érdekeit szolgálni. A Médiacentrum Kft. székhelye a Nyíri István inkubátorházban lenne, mivel startup vállalkozásnak minősül, ezért minden feltételnek megfelelne.</w:t>
      </w:r>
      <w:r w:rsidR="004D66C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27757">
        <w:rPr>
          <w:rFonts w:ascii="Times New Roman" w:eastAsia="Times New Roman" w:hAnsi="Times New Roman"/>
          <w:sz w:val="24"/>
          <w:szCs w:val="24"/>
          <w:lang w:eastAsia="zh-CN"/>
        </w:rPr>
        <w:t>Az első években ez egy magasabb összegű önkormányzati kiegészítést igényel, azonban a cél az, hogy a későbbiekben minél kevesebb önkormányzati kiegészítéssel működjön a Médiacentrum, illetve ezt el is várják.</w:t>
      </w:r>
    </w:p>
    <w:p w14:paraId="156B744D" w14:textId="565968B7" w:rsidR="00F42460" w:rsidRDefault="00F42460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131DE8" w14:textId="497BE09D" w:rsidR="00F42460" w:rsidRDefault="00DC108E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az alapító okiratban az szerepel, hogy felügyelő bizottság kialakítására nem kerül sor. Kérdést tett fel arra vonatkozóan, hogy ez valamilyen törvényhez kötődik, vagy az önkormányzat döntése?</w:t>
      </w:r>
    </w:p>
    <w:p w14:paraId="3064CBE4" w14:textId="25EEB00A" w:rsidR="00DC108E" w:rsidRDefault="00DC108E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E42AAD" w14:textId="72F5C1B9" w:rsidR="00DC108E" w:rsidRPr="00DC108E" w:rsidRDefault="00DC108E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válaszában elmondta, hogy a felügyelő bizottság kialakítása nem kötelező, illetve így a cég is takarékosabban tud működni, mivel tiszteletdíjak sem kell fizetnie. </w:t>
      </w:r>
    </w:p>
    <w:p w14:paraId="4FC15E84" w14:textId="4853BD60" w:rsidR="00F42460" w:rsidRDefault="00F42460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94FA65" w14:textId="2F6ACECA" w:rsidR="00F42460" w:rsidRPr="00DC108E" w:rsidRDefault="00DC108E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elmondta, hogy a Médiacentrum egy nagyon-nagyon központi hely lesz a város életében, nem csak most, hanem 5 vagy 10 év múlva is. Reméli, hogy eredményesen tud majd működni a cég, viszont véleménye szerint a felügyelő bizottság egy garancia arra, hogy erről az oldalról nem lehet ezt kikezdeni. </w:t>
      </w:r>
      <w:r w:rsidR="000D16B7">
        <w:rPr>
          <w:rFonts w:ascii="Times New Roman" w:eastAsia="Times New Roman" w:hAnsi="Times New Roman"/>
          <w:sz w:val="24"/>
          <w:szCs w:val="24"/>
          <w:lang w:eastAsia="zh-CN"/>
        </w:rPr>
        <w:t>A felügyelő bizottságnak a szerepe sokrétű, egyrészt gyakorolja a gazdásági és egyéb folyamatok feletti felügyeletet, másrészt valamilyen szinten a függetlenséget is felügyeli. A takarékossághoz annyit fűzne hozzá, hogy ha a díjazást úgy állapítják meg, hogy ne legyen nagyobb mértékű, akkor ez nem lehet akadály.</w:t>
      </w:r>
    </w:p>
    <w:p w14:paraId="19C82E62" w14:textId="2FA82824" w:rsidR="00F42460" w:rsidRDefault="00F42460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BAA314F" w14:textId="77777777" w:rsidR="000D16B7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javaslatokat szavazásra bocsátotta.</w:t>
      </w:r>
    </w:p>
    <w:p w14:paraId="2B327ED0" w14:textId="77777777" w:rsidR="000D16B7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4B37C69B" w14:textId="77777777" w:rsidR="000D16B7" w:rsidRPr="0053099D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35CB085E" w14:textId="77777777" w:rsidR="000D16B7" w:rsidRPr="0053099D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490CD2BE" w14:textId="0BE8F3B7" w:rsidR="000D16B7" w:rsidRPr="0053099D" w:rsidRDefault="007C3DCE" w:rsidP="008961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88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0BFD9FA3" w14:textId="77777777" w:rsidR="000D16B7" w:rsidRDefault="000D16B7" w:rsidP="008961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1F2F6499" w14:textId="77777777" w:rsidR="00C60018" w:rsidRPr="003616D1" w:rsidRDefault="00C60018" w:rsidP="00C600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616D1">
        <w:rPr>
          <w:rFonts w:ascii="Times New Roman" w:eastAsia="Times New Roman" w:hAnsi="Times New Roman"/>
          <w:bCs/>
          <w:sz w:val="24"/>
          <w:szCs w:val="24"/>
          <w:lang w:eastAsia="hu-HU"/>
        </w:rPr>
        <w:t>Berettyóújfalu Város Önkormányzata, mint alapító Berettyóújfalui Médiacentrum Korlátolt Felelősségű Társaság néven 2024. január 1. napjával egyszemélyes forprofit gazdasági társaságot hoz létre az alábbi alapító okirat elfogadásával.</w:t>
      </w:r>
    </w:p>
    <w:p w14:paraId="78330C6F" w14:textId="77777777" w:rsidR="00C60018" w:rsidRPr="003616D1" w:rsidRDefault="00C60018" w:rsidP="00C600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5970E9C5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Alapító okirat</w:t>
      </w:r>
    </w:p>
    <w:p w14:paraId="5BC516B0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14:paraId="33043BE6" w14:textId="374755CF" w:rsidR="00C60018" w:rsidRPr="003616D1" w:rsidRDefault="00C60018" w:rsidP="008961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Alulírott alapító, szerződésminta alkalmazásával, a következők szerint állapítja meg az alábbi korlátolt    </w:t>
      </w:r>
      <w:r w:rsidR="008961EE">
        <w:rPr>
          <w:rFonts w:ascii="Arial Narrow" w:eastAsia="Times New Roman" w:hAnsi="Arial Narrow"/>
          <w:sz w:val="24"/>
          <w:szCs w:val="24"/>
        </w:rPr>
        <w:t xml:space="preserve"> </w:t>
      </w:r>
      <w:r w:rsidRPr="003616D1">
        <w:rPr>
          <w:rFonts w:ascii="Arial Narrow" w:eastAsia="Times New Roman" w:hAnsi="Arial Narrow"/>
          <w:sz w:val="24"/>
          <w:szCs w:val="24"/>
        </w:rPr>
        <w:t>felelősségű társaság alapító okiratát:</w:t>
      </w:r>
    </w:p>
    <w:p w14:paraId="447AB7DA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  <w:lang w:val="en-US"/>
        </w:rPr>
        <w:t xml:space="preserve">1. </w:t>
      </w:r>
      <w:r w:rsidRPr="003616D1">
        <w:rPr>
          <w:rFonts w:ascii="Arial Narrow" w:eastAsia="MS Mincho" w:hAnsi="Arial Narrow"/>
          <w:b/>
          <w:bCs/>
          <w:sz w:val="24"/>
          <w:szCs w:val="24"/>
        </w:rPr>
        <w:t>A társaság cégneve, székhelye, telephelye(i), fióktelepe(i)</w:t>
      </w:r>
    </w:p>
    <w:p w14:paraId="32EC031C" w14:textId="77777777" w:rsidR="00C60018" w:rsidRPr="003616D1" w:rsidRDefault="00C60018" w:rsidP="00C6001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234005A4" w14:textId="77777777" w:rsidR="00C60018" w:rsidRPr="003616D1" w:rsidRDefault="00C60018" w:rsidP="00C60018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1.1. A társaság cégneve: </w:t>
      </w:r>
      <w:r w:rsidRPr="003616D1">
        <w:rPr>
          <w:rFonts w:ascii="Arial Narrow" w:eastAsia="Times New Roman" w:hAnsi="Arial Narrow"/>
          <w:b/>
          <w:sz w:val="24"/>
          <w:szCs w:val="24"/>
        </w:rPr>
        <w:t>Berettyóújfalui Médiacentrum Korlátolt Felelősségű Társaság</w:t>
      </w:r>
    </w:p>
    <w:p w14:paraId="6A252E75" w14:textId="77777777" w:rsidR="00C60018" w:rsidRPr="003616D1" w:rsidRDefault="00C60018" w:rsidP="00C60018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lastRenderedPageBreak/>
        <w:t xml:space="preserve">A társaság rövidített cégneve: </w:t>
      </w:r>
      <w:r w:rsidRPr="003616D1">
        <w:rPr>
          <w:rFonts w:ascii="Arial Narrow" w:eastAsia="Times New Roman" w:hAnsi="Arial Narrow"/>
          <w:b/>
          <w:sz w:val="24"/>
          <w:szCs w:val="24"/>
        </w:rPr>
        <w:t>Berettyóújfalui Médiacentrum Kft.</w:t>
      </w:r>
    </w:p>
    <w:p w14:paraId="2F741C17" w14:textId="77777777" w:rsidR="00C60018" w:rsidRPr="003616D1" w:rsidRDefault="00C60018" w:rsidP="00C60018">
      <w:pPr>
        <w:pStyle w:val="Listaszerbekezds"/>
        <w:numPr>
          <w:ilvl w:val="1"/>
          <w:numId w:val="36"/>
        </w:num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rPr>
          <w:rFonts w:ascii="Arial Narrow" w:hAnsi="Arial Narrow" w:cs="Times New Roman"/>
          <w:szCs w:val="24"/>
        </w:rPr>
      </w:pPr>
      <w:r w:rsidRPr="003616D1">
        <w:rPr>
          <w:rFonts w:ascii="Arial Narrow" w:hAnsi="Arial Narrow" w:cs="Times New Roman"/>
          <w:szCs w:val="24"/>
        </w:rPr>
        <w:t xml:space="preserve">  A társaság idegen nyelvű cégneve:</w:t>
      </w:r>
      <w:r w:rsidRPr="003616D1">
        <w:rPr>
          <w:rFonts w:ascii="Arial Narrow" w:hAnsi="Arial Narrow" w:cs="Times New Roman"/>
          <w:szCs w:val="24"/>
        </w:rPr>
        <w:tab/>
      </w:r>
    </w:p>
    <w:p w14:paraId="1466732D" w14:textId="77777777" w:rsidR="00C60018" w:rsidRPr="003616D1" w:rsidRDefault="00C60018" w:rsidP="00C60018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társaság idegen nyelvű rövidített cégneve: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95D5080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1.3. A társaság székhelye: </w:t>
      </w:r>
      <w:r w:rsidRPr="003616D1">
        <w:rPr>
          <w:rFonts w:ascii="Arial Narrow" w:eastAsia="Times New Roman" w:hAnsi="Arial Narrow"/>
          <w:b/>
          <w:sz w:val="24"/>
          <w:szCs w:val="24"/>
        </w:rPr>
        <w:t xml:space="preserve">4100 Berettyóújfalu, József Attila utca 9. sz </w:t>
      </w:r>
    </w:p>
    <w:p w14:paraId="4BE61F75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társaság székhelye</w:t>
      </w:r>
    </w:p>
    <w:p w14:paraId="5651A6FE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Arial Narrow" w:eastAsia="Times New Roman" w:hAnsi="Arial Narrow"/>
          <w:sz w:val="24"/>
          <w:szCs w:val="24"/>
          <w:u w:val="single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  <w:u w:val="single"/>
        </w:rPr>
        <w:t xml:space="preserve">a) </w:t>
      </w:r>
      <w:r w:rsidRPr="003616D1">
        <w:rPr>
          <w:rFonts w:ascii="Arial Narrow" w:eastAsia="Times New Roman" w:hAnsi="Arial Narrow"/>
          <w:sz w:val="24"/>
          <w:szCs w:val="24"/>
          <w:u w:val="single"/>
        </w:rPr>
        <w:t>egyben a központi ügyintézés helye is.</w:t>
      </w:r>
    </w:p>
    <w:p w14:paraId="15802FCC" w14:textId="77777777" w:rsidR="00C60018" w:rsidRPr="003616D1" w:rsidRDefault="00C60018" w:rsidP="00C60018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b) </w:t>
      </w:r>
      <w:r w:rsidRPr="003616D1">
        <w:rPr>
          <w:rFonts w:ascii="Arial Narrow" w:eastAsia="Times New Roman" w:hAnsi="Arial Narrow"/>
          <w:sz w:val="24"/>
          <w:szCs w:val="24"/>
        </w:rPr>
        <w:t>nem azonos a központi ügyintézés helyével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1B6708F" w14:textId="77777777" w:rsidR="00C60018" w:rsidRPr="003616D1" w:rsidRDefault="00C60018" w:rsidP="00C60018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1.4. A társaság telephelye(i):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B5535D0" w14:textId="234389D9" w:rsidR="00C60018" w:rsidRPr="00C60018" w:rsidRDefault="00C60018" w:rsidP="00C60018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1.5. A társaság fióktelepe(i):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2EFE273C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2. A társaság alapítója</w:t>
      </w:r>
    </w:p>
    <w:p w14:paraId="6733E4E3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Név:..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4CE0CC3B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Lakcím: ………………………………………………………………………………………………………….</w:t>
      </w:r>
    </w:p>
    <w:p w14:paraId="6707BF42" w14:textId="77777777" w:rsidR="00C60018" w:rsidRPr="003616D1" w:rsidRDefault="00C60018" w:rsidP="00C6001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Cégnév (név):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b/>
          <w:sz w:val="24"/>
          <w:szCs w:val="24"/>
        </w:rPr>
        <w:t>Berettyóújfalu Város Önkormányzata</w:t>
      </w:r>
    </w:p>
    <w:p w14:paraId="2F414049" w14:textId="77777777" w:rsidR="00C60018" w:rsidRPr="003616D1" w:rsidRDefault="00C60018" w:rsidP="00C60018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Cégjegyzékszám (nyilvántartási szám): </w:t>
      </w:r>
      <w:r w:rsidRPr="003616D1">
        <w:rPr>
          <w:rFonts w:ascii="Arial Narrow" w:eastAsia="Times New Roman" w:hAnsi="Arial Narrow"/>
          <w:b/>
          <w:sz w:val="24"/>
          <w:szCs w:val="24"/>
        </w:rPr>
        <w:t>728328</w:t>
      </w:r>
    </w:p>
    <w:p w14:paraId="754C0D47" w14:textId="77777777" w:rsidR="00C60018" w:rsidRPr="003616D1" w:rsidRDefault="00C60018" w:rsidP="00C6001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Székhely: </w:t>
      </w:r>
      <w:r w:rsidRPr="003616D1">
        <w:rPr>
          <w:rFonts w:ascii="Arial Narrow" w:eastAsia="Times New Roman" w:hAnsi="Arial Narrow"/>
          <w:b/>
          <w:sz w:val="24"/>
          <w:szCs w:val="24"/>
        </w:rPr>
        <w:t>4100 Berettyóújfalu, Dózsa György utca 17-19. sz</w:t>
      </w:r>
      <w:r w:rsidRPr="003616D1">
        <w:rPr>
          <w:rFonts w:ascii="Arial Narrow" w:eastAsia="Times New Roman" w:hAnsi="Arial Narrow"/>
          <w:sz w:val="24"/>
          <w:szCs w:val="24"/>
        </w:rPr>
        <w:t xml:space="preserve"> </w:t>
      </w:r>
    </w:p>
    <w:p w14:paraId="01A6580E" w14:textId="77777777" w:rsidR="00C60018" w:rsidRPr="003616D1" w:rsidRDefault="00C60018" w:rsidP="00C60018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Képviseletre jogosult neve: </w:t>
      </w:r>
      <w:r w:rsidRPr="003616D1">
        <w:rPr>
          <w:rFonts w:ascii="Arial Narrow" w:eastAsia="Times New Roman" w:hAnsi="Arial Narrow"/>
          <w:b/>
          <w:sz w:val="24"/>
          <w:szCs w:val="24"/>
        </w:rPr>
        <w:t>Muraközi István polgármester</w:t>
      </w:r>
      <w:r w:rsidRPr="003616D1">
        <w:rPr>
          <w:rFonts w:ascii="Arial Narrow" w:eastAsia="Times New Roman" w:hAnsi="Arial Narrow"/>
          <w:sz w:val="24"/>
          <w:szCs w:val="24"/>
        </w:rPr>
        <w:t xml:space="preserve">  </w:t>
      </w:r>
    </w:p>
    <w:p w14:paraId="3F7D69F2" w14:textId="68C6875A" w:rsidR="00C60018" w:rsidRPr="00C60018" w:rsidRDefault="00C60018" w:rsidP="00C60018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b/>
          <w:sz w:val="24"/>
          <w:szCs w:val="24"/>
        </w:rPr>
        <w:t>4100 Berettyóújfalu,</w:t>
      </w:r>
      <w:r w:rsidRPr="003616D1">
        <w:rPr>
          <w:rFonts w:ascii="Arial Narrow" w:eastAsia="Times New Roman" w:hAnsi="Arial Narrow"/>
          <w:sz w:val="24"/>
          <w:szCs w:val="24"/>
        </w:rPr>
        <w:t xml:space="preserve"> </w:t>
      </w:r>
      <w:r w:rsidRPr="003616D1">
        <w:rPr>
          <w:rFonts w:ascii="Arial Narrow" w:eastAsia="Times New Roman" w:hAnsi="Arial Narrow"/>
          <w:b/>
          <w:sz w:val="24"/>
          <w:szCs w:val="24"/>
        </w:rPr>
        <w:t>Hajdú utca 8/B. sz</w:t>
      </w:r>
      <w:r w:rsidRPr="003616D1">
        <w:rPr>
          <w:rFonts w:ascii="Arial Narrow" w:eastAsia="Times New Roman" w:hAnsi="Arial Narrow"/>
          <w:sz w:val="24"/>
          <w:szCs w:val="24"/>
        </w:rPr>
        <w:t xml:space="preserve"> </w:t>
      </w:r>
    </w:p>
    <w:p w14:paraId="7A5F1FD8" w14:textId="3A79A073" w:rsidR="008961EE" w:rsidRPr="003616D1" w:rsidRDefault="00C60018" w:rsidP="008961EE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  <w:lang w:val="en-US"/>
        </w:rPr>
        <w:t xml:space="preserve">3. </w:t>
      </w:r>
      <w:r w:rsidRPr="003616D1">
        <w:rPr>
          <w:rFonts w:ascii="Arial Narrow" w:eastAsia="MS Mincho" w:hAnsi="Arial Narrow"/>
          <w:b/>
          <w:bCs/>
          <w:sz w:val="24"/>
          <w:szCs w:val="24"/>
        </w:rPr>
        <w:t>A társaság tevékenységi köre(i)</w:t>
      </w:r>
    </w:p>
    <w:p w14:paraId="0AC4F4E3" w14:textId="77777777" w:rsidR="00C60018" w:rsidRPr="003616D1" w:rsidRDefault="00C60018" w:rsidP="00C6001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3.1. Főtevékenység:</w:t>
      </w:r>
      <w:r w:rsidRPr="003616D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616D1">
        <w:rPr>
          <w:rFonts w:ascii="Arial Narrow" w:eastAsia="Times New Roman" w:hAnsi="Arial Narrow" w:cs="Arial"/>
          <w:b/>
          <w:sz w:val="24"/>
          <w:szCs w:val="24"/>
        </w:rPr>
        <w:t>6020'08 Televízióműsor összeállítása, szolgáltatása </w:t>
      </w:r>
    </w:p>
    <w:p w14:paraId="40F36203" w14:textId="77777777" w:rsidR="00C60018" w:rsidRPr="003616D1" w:rsidRDefault="00C60018" w:rsidP="00C60018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3616D1">
        <w:rPr>
          <w:rFonts w:ascii="Arial Narrow" w:eastAsia="Times New Roman" w:hAnsi="Arial Narrow"/>
          <w:bCs/>
          <w:sz w:val="24"/>
          <w:szCs w:val="24"/>
        </w:rPr>
        <w:t>3.2. Egyéb tevékenységi kör(ök):</w:t>
      </w:r>
    </w:p>
    <w:p w14:paraId="5403D3BF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5920’08 Hangfelvétel készítése, kiadása</w:t>
      </w:r>
    </w:p>
    <w:p w14:paraId="31DF2B3E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6010’08 Rádióműsor-szolgáltatás</w:t>
      </w:r>
    </w:p>
    <w:p w14:paraId="598AAFBB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6120’08 Vezeték nélküli távközlés</w:t>
      </w:r>
    </w:p>
    <w:p w14:paraId="38847A57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6130’08 Műholdas távközlés</w:t>
      </w:r>
    </w:p>
    <w:p w14:paraId="4D563A8A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5911’08 Film-, video-, televízióműsor-gyártás</w:t>
      </w:r>
    </w:p>
    <w:p w14:paraId="00109F4C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5912’08 Film-, videogyártás, televíziós műsorfelvétel utómunkálatai</w:t>
      </w:r>
    </w:p>
    <w:p w14:paraId="18BBCDF3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5913’08 Film-, video- és televízióprogram terjesztése</w:t>
      </w:r>
    </w:p>
    <w:p w14:paraId="77D8A49D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5914’08 Filmvetítés</w:t>
      </w:r>
    </w:p>
    <w:p w14:paraId="4D301184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5920’08 Hangfelvétel készítése, kiadása</w:t>
      </w:r>
    </w:p>
    <w:p w14:paraId="481CCDBE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7311’08 Reklámügynöki tevékenység</w:t>
      </w:r>
    </w:p>
    <w:p w14:paraId="140DD53B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6312’08 Világháló-portál szolgáltatás</w:t>
      </w:r>
    </w:p>
    <w:p w14:paraId="71B9FECA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6391’08 Hírügynökségi tevékenység</w:t>
      </w:r>
    </w:p>
    <w:p w14:paraId="07707ABB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7021’08 PR, kommunikáció</w:t>
      </w:r>
    </w:p>
    <w:p w14:paraId="0121086B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>7312’08 Médiareklám</w:t>
      </w:r>
    </w:p>
    <w:p w14:paraId="6B4C91FD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6399’08 M.n.s. egyéb információs szolgáltatás</w:t>
      </w:r>
    </w:p>
    <w:p w14:paraId="73897BB0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lastRenderedPageBreak/>
        <w:t>7021’08 PR, kommunikáció</w:t>
      </w:r>
    </w:p>
    <w:p w14:paraId="7C5B0027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5814’08 Folyóirat, időszaki kiadvány kiadása</w:t>
      </w:r>
    </w:p>
    <w:p w14:paraId="4A21C3B1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6312’08 Világháló-portál szolgáltatás</w:t>
      </w:r>
    </w:p>
    <w:p w14:paraId="0C5D29F5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7311’08 Reklámügynöki tevékenység</w:t>
      </w:r>
    </w:p>
    <w:p w14:paraId="6D1F4882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1812’08 Nyomás (kivéve: napilap)</w:t>
      </w:r>
    </w:p>
    <w:p w14:paraId="642D9F62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1813’08 Nyomdai előkészítő tevékenység</w:t>
      </w:r>
    </w:p>
    <w:p w14:paraId="45484BB1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5920’08 Hangfelvétel készítése, kiadása</w:t>
      </w:r>
    </w:p>
    <w:p w14:paraId="018C9E05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7420’08 Fényképészet</w:t>
      </w:r>
    </w:p>
    <w:p w14:paraId="0A96DBB2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8219’08 Fénymásolás, egyéb irodai szolgáltatás</w:t>
      </w:r>
    </w:p>
    <w:p w14:paraId="5876DFC8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1814’08 Könyvkötés, kapcsolódó szolgáltatás</w:t>
      </w:r>
    </w:p>
    <w:p w14:paraId="6373CFC3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6110’08 Vezetékes távközlés</w:t>
      </w:r>
    </w:p>
    <w:p w14:paraId="6CF654BD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8230’08 Konferencia, kereskedelmi bemutató szervezése</w:t>
      </w:r>
    </w:p>
    <w:p w14:paraId="411DBBE3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6399’08 M.n.s. egyéb információs szolgáltatás</w:t>
      </w:r>
    </w:p>
    <w:p w14:paraId="2CBDDC97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8299’08 M.n.s. egyéb kiegészítő üzleti szolgáltatás</w:t>
      </w:r>
    </w:p>
    <w:p w14:paraId="0AC460A1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8559’08 M.n.s. egyéb oktatás</w:t>
      </w:r>
    </w:p>
    <w:p w14:paraId="2ABBB6D0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9329’08 M.n.s. egyéb szórakoztatás, szabadidős tevékenység</w:t>
      </w:r>
    </w:p>
    <w:p w14:paraId="7E61177C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9499’08 M.n.s. egyéb közösségi, társadalmi tevékenység</w:t>
      </w:r>
    </w:p>
    <w:p w14:paraId="6DCEECA6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1820’08 Egyéb sokszorosítás</w:t>
      </w:r>
    </w:p>
    <w:p w14:paraId="36599F35" w14:textId="77777777" w:rsidR="00C60018" w:rsidRPr="003616D1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1811’08 Napilapnyomás</w:t>
      </w:r>
    </w:p>
    <w:p w14:paraId="14A2713B" w14:textId="1FD1EACF" w:rsidR="00C60018" w:rsidRPr="00C60018" w:rsidRDefault="00C60018" w:rsidP="00C60018">
      <w:pPr>
        <w:spacing w:beforeLines="20" w:before="48" w:afterLines="20" w:after="48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8219’08 Fénymásolás, egyéb irodai szolgáltatás</w:t>
      </w:r>
    </w:p>
    <w:p w14:paraId="36DEA34D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  <w:lang w:val="en-US"/>
        </w:rPr>
        <w:t xml:space="preserve">4. A </w:t>
      </w:r>
      <w:r w:rsidRPr="003616D1">
        <w:rPr>
          <w:rFonts w:ascii="Arial Narrow" w:eastAsia="MS Mincho" w:hAnsi="Arial Narrow"/>
          <w:b/>
          <w:bCs/>
          <w:sz w:val="24"/>
          <w:szCs w:val="24"/>
        </w:rPr>
        <w:t>társaság működésének időtartama</w:t>
      </w:r>
    </w:p>
    <w:p w14:paraId="162B8F2A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társaság időtartama: </w:t>
      </w:r>
      <w:r w:rsidRPr="003616D1">
        <w:rPr>
          <w:rFonts w:ascii="Arial Narrow" w:eastAsia="Times New Roman" w:hAnsi="Arial Narrow"/>
          <w:b/>
          <w:i/>
          <w:iCs/>
          <w:sz w:val="24"/>
          <w:szCs w:val="24"/>
          <w:u w:val="single"/>
        </w:rPr>
        <w:t xml:space="preserve">a) </w:t>
      </w:r>
      <w:r w:rsidRPr="003616D1">
        <w:rPr>
          <w:rFonts w:ascii="Arial Narrow" w:eastAsia="Times New Roman" w:hAnsi="Arial Narrow"/>
          <w:b/>
          <w:sz w:val="24"/>
          <w:szCs w:val="24"/>
          <w:u w:val="single"/>
        </w:rPr>
        <w:t>határozatlan.</w:t>
      </w:r>
    </w:p>
    <w:p w14:paraId="201FF34F" w14:textId="77777777" w:rsidR="00C60018" w:rsidRPr="003616D1" w:rsidRDefault="00C60018" w:rsidP="00C60018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           b)</w:t>
      </w:r>
      <w:r w:rsidRPr="003616D1">
        <w:rPr>
          <w:rFonts w:ascii="Arial Narrow" w:eastAsia="Times New Roman" w:hAnsi="Arial Narrow"/>
          <w:sz w:val="24"/>
          <w:szCs w:val="24"/>
        </w:rPr>
        <w:t>határozott,</w:t>
      </w:r>
      <w:r w:rsidRPr="003616D1">
        <w:rPr>
          <w:rFonts w:ascii="Arial Narrow" w:eastAsia="Times New Roman" w:hAnsi="Arial Narrow"/>
          <w:sz w:val="24"/>
          <w:szCs w:val="24"/>
        </w:rPr>
        <w:tab/>
        <w:t>-ig.</w:t>
      </w:r>
    </w:p>
    <w:p w14:paraId="04C5E842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5. A társaság törzstőkéje</w:t>
      </w:r>
    </w:p>
    <w:p w14:paraId="376BD530" w14:textId="77777777" w:rsidR="00C60018" w:rsidRPr="003616D1" w:rsidRDefault="00C60018" w:rsidP="00C60018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5.1. A társaság törzstőkéje </w:t>
      </w:r>
      <w:r w:rsidRPr="003616D1">
        <w:rPr>
          <w:rFonts w:ascii="Arial Narrow" w:eastAsia="Times New Roman" w:hAnsi="Arial Narrow"/>
          <w:b/>
          <w:sz w:val="24"/>
          <w:szCs w:val="24"/>
        </w:rPr>
        <w:t>: 3.000.000,-  Ft,</w:t>
      </w:r>
    </w:p>
    <w:p w14:paraId="3EDE6888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azaz</w:t>
      </w:r>
      <w:r w:rsidRPr="003616D1">
        <w:rPr>
          <w:rFonts w:ascii="Arial Narrow" w:eastAsia="Times New Roman" w:hAnsi="Arial Narrow"/>
          <w:b/>
          <w:sz w:val="24"/>
          <w:szCs w:val="24"/>
        </w:rPr>
        <w:t>: Hárommillió  forint</w:t>
      </w:r>
      <w:r w:rsidRPr="003616D1">
        <w:rPr>
          <w:rFonts w:ascii="Arial Narrow" w:eastAsia="Times New Roman" w:hAnsi="Arial Narrow"/>
          <w:sz w:val="24"/>
          <w:szCs w:val="24"/>
        </w:rPr>
        <w:t>, amely</w:t>
      </w:r>
    </w:p>
    <w:p w14:paraId="755CF7EE" w14:textId="77777777" w:rsidR="00C60018" w:rsidRPr="003616D1" w:rsidRDefault="00C60018" w:rsidP="00C60018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a) </w:t>
      </w:r>
      <w:r w:rsidRPr="003616D1">
        <w:rPr>
          <w:rFonts w:ascii="Arial Narrow" w:eastAsia="Times New Roman" w:hAnsi="Arial Narrow"/>
          <w:b/>
          <w:sz w:val="24"/>
          <w:szCs w:val="24"/>
        </w:rPr>
        <w:t xml:space="preserve">3.000.000,- </w:t>
      </w:r>
      <w:r w:rsidRPr="003616D1">
        <w:rPr>
          <w:rFonts w:ascii="Arial Narrow" w:eastAsia="Times New Roman" w:hAnsi="Arial Narrow"/>
          <w:b/>
          <w:sz w:val="24"/>
          <w:szCs w:val="24"/>
        </w:rPr>
        <w:tab/>
        <w:t xml:space="preserve"> Ft, azaz: Hárommillió forint készpénzből,</w:t>
      </w:r>
    </w:p>
    <w:p w14:paraId="0AA04D17" w14:textId="77777777" w:rsidR="00C60018" w:rsidRPr="003616D1" w:rsidRDefault="00C60018" w:rsidP="00C60018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>b)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  <w:t xml:space="preserve">Ft, azaz </w:t>
      </w:r>
      <w:r w:rsidRPr="003616D1">
        <w:rPr>
          <w:rFonts w:ascii="Arial Narrow" w:eastAsia="Times New Roman" w:hAnsi="Arial Narrow"/>
          <w:sz w:val="24"/>
          <w:szCs w:val="24"/>
        </w:rPr>
        <w:tab/>
        <w:t xml:space="preserve"> forint nem pénzbeli vagyoni  hozzájárulásból áll.</w:t>
      </w:r>
    </w:p>
    <w:p w14:paraId="42BA26EC" w14:textId="77777777" w:rsidR="00C60018" w:rsidRPr="003616D1" w:rsidRDefault="00C60018" w:rsidP="00C60018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5.2. Ha a pénzbeli vagyoni hozzájárulás szolgáltatása körében a 6. pont szerint a tag a nyilvántartásba vételig a teljes pénzbeli vagyoni hozzájárulását nem kell, hogy befizesse, a tag a pénzbeli vagyoni hozzájárulását egészben vagy részben az osztalékfizetés szabályai szerint felosztható nyereségből fizetheti meg. Ebben az esetben a társaság mindaddig nem fizetheti ki a tagnak az őt megillető osztalékot, hanem azt a tag még meg nem fizetett törzsbetétére kell elszámolnia, amíg a be nem fizetett és a tag törzsbetétére elszámolt nyereség a tag által teljesített pénzbeli vagyoni hozzájárulással együtt el nem éri a tag által vállalt teljes pénzbeli hozzájárulás mértékét.</w:t>
      </w:r>
    </w:p>
    <w:p w14:paraId="7A741515" w14:textId="77777777" w:rsidR="00C60018" w:rsidRPr="003616D1" w:rsidRDefault="00C60018" w:rsidP="00C60018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259AF4E" w14:textId="77777777" w:rsidR="00C60018" w:rsidRPr="003616D1" w:rsidRDefault="00C60018" w:rsidP="00C60018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Ha a társaság a nyilvántartásba vételétől számított második teljes - tizenkét hónapot magában foglaló - üzleti év végéig a teljes pénzbeli vagyoni hozzájárulás szolgáltatására nem került sor, a tag a még nem teljesített pénzbeli vagyoni hozzájárulását a társaság nyilvántartásba vételétől számított második teljes - tizenkét hónapot magában foglaló - üzleti évről készült beszámoló elfogadásától számított három hónapon belül köteles rendelkezésre bocsátani. A tag a még nem teljesített pénzbeli vagyoni hozzájárulásuk összegének erejéig kötelesek helytállni a társaság tartozásaiért.</w:t>
      </w:r>
    </w:p>
    <w:p w14:paraId="55A713BC" w14:textId="77777777" w:rsidR="00C60018" w:rsidRPr="003616D1" w:rsidRDefault="00C60018" w:rsidP="00C60018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lastRenderedPageBreak/>
        <w:t>5.3. A törzstőke teljesítésének megtörténtét az ügyvezető köteles a cégbíróságnak bejelenteni.</w:t>
      </w:r>
    </w:p>
    <w:p w14:paraId="05ACE952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6. A tag törzsbetétje</w:t>
      </w:r>
    </w:p>
    <w:p w14:paraId="557F8FFB" w14:textId="77777777" w:rsidR="00C60018" w:rsidRPr="003616D1" w:rsidRDefault="00C60018" w:rsidP="00C60018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 (Cégnév):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b/>
          <w:sz w:val="24"/>
          <w:szCs w:val="24"/>
        </w:rPr>
        <w:t xml:space="preserve">Berettyóújfalu Város Önkormányzata </w:t>
      </w:r>
    </w:p>
    <w:p w14:paraId="19C37BEF" w14:textId="77777777" w:rsidR="00C60018" w:rsidRPr="003616D1" w:rsidRDefault="00C60018" w:rsidP="00C60018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törzsbetét összege: </w:t>
      </w:r>
      <w:r w:rsidRPr="003616D1">
        <w:rPr>
          <w:rFonts w:ascii="Arial Narrow" w:eastAsia="Times New Roman" w:hAnsi="Arial Narrow"/>
          <w:b/>
          <w:sz w:val="24"/>
          <w:szCs w:val="24"/>
        </w:rPr>
        <w:t>3.000.000,- Ft.</w:t>
      </w:r>
    </w:p>
    <w:p w14:paraId="7B763AF0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törzsbetét összetétele:</w:t>
      </w:r>
    </w:p>
    <w:p w14:paraId="01C01575" w14:textId="77777777" w:rsidR="00C60018" w:rsidRPr="003616D1" w:rsidRDefault="00C60018" w:rsidP="00C60018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a) </w:t>
      </w:r>
      <w:r w:rsidRPr="003616D1">
        <w:rPr>
          <w:rFonts w:ascii="Arial Narrow" w:eastAsia="Times New Roman" w:hAnsi="Arial Narrow"/>
          <w:sz w:val="24"/>
          <w:szCs w:val="24"/>
        </w:rPr>
        <w:t>Készpénz: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b/>
          <w:sz w:val="24"/>
          <w:szCs w:val="24"/>
        </w:rPr>
        <w:t>3.000.000,- Ft</w:t>
      </w:r>
      <w:r w:rsidRPr="003616D1">
        <w:rPr>
          <w:rFonts w:ascii="Arial Narrow" w:eastAsia="Times New Roman" w:hAnsi="Arial Narrow"/>
          <w:b/>
          <w:iCs/>
          <w:sz w:val="24"/>
          <w:szCs w:val="24"/>
        </w:rPr>
        <w:t>.</w:t>
      </w:r>
    </w:p>
    <w:p w14:paraId="4103DE2E" w14:textId="77777777" w:rsidR="00C60018" w:rsidRPr="003616D1" w:rsidRDefault="00C60018" w:rsidP="00C60018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iCs/>
          <w:sz w:val="24"/>
          <w:szCs w:val="24"/>
        </w:rPr>
      </w:pPr>
      <w:r w:rsidRPr="003616D1">
        <w:rPr>
          <w:rFonts w:ascii="Arial Narrow" w:eastAsia="Times New Roman" w:hAnsi="Arial Narrow"/>
          <w:iCs/>
          <w:sz w:val="24"/>
          <w:szCs w:val="24"/>
        </w:rPr>
        <w:t>Cégbejegyzésig szolgáltatandó összeg</w:t>
      </w:r>
      <w:r w:rsidRPr="003616D1">
        <w:rPr>
          <w:rFonts w:ascii="Arial Narrow" w:eastAsia="Times New Roman" w:hAnsi="Arial Narrow"/>
          <w:b/>
          <w:iCs/>
          <w:sz w:val="24"/>
          <w:szCs w:val="24"/>
        </w:rPr>
        <w:t>: 3.000.000,- Ft,</w:t>
      </w:r>
      <w:r w:rsidRPr="003616D1">
        <w:rPr>
          <w:rFonts w:ascii="Arial Narrow" w:eastAsia="Times New Roman" w:hAnsi="Arial Narrow"/>
          <w:iCs/>
          <w:sz w:val="24"/>
          <w:szCs w:val="24"/>
        </w:rPr>
        <w:t xml:space="preserve"> a szolgáltatás módja: befizetés a társaság </w:t>
      </w:r>
      <w:r w:rsidRPr="003616D1">
        <w:rPr>
          <w:rFonts w:ascii="Arial Narrow" w:eastAsia="Times New Roman" w:hAnsi="Arial Narrow"/>
          <w:b/>
          <w:iCs/>
          <w:sz w:val="24"/>
          <w:szCs w:val="24"/>
          <w:u w:val="single"/>
        </w:rPr>
        <w:t>pénzforgalmi számlájára/</w:t>
      </w:r>
      <w:r w:rsidRPr="003616D1">
        <w:rPr>
          <w:rFonts w:ascii="Arial Narrow" w:eastAsia="Times New Roman" w:hAnsi="Arial Narrow"/>
          <w:iCs/>
          <w:sz w:val="24"/>
          <w:szCs w:val="24"/>
        </w:rPr>
        <w:t xml:space="preserve"> a társaság házipénztárába. </w:t>
      </w:r>
    </w:p>
    <w:p w14:paraId="4C6F58CA" w14:textId="77777777" w:rsidR="00C60018" w:rsidRPr="003616D1" w:rsidRDefault="00C60018" w:rsidP="00C60018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iCs/>
          <w:sz w:val="24"/>
          <w:szCs w:val="24"/>
        </w:rPr>
      </w:pPr>
      <w:r w:rsidRPr="003616D1">
        <w:rPr>
          <w:rFonts w:ascii="Arial Narrow" w:eastAsia="Times New Roman" w:hAnsi="Arial Narrow"/>
          <w:iCs/>
          <w:sz w:val="24"/>
          <w:szCs w:val="24"/>
        </w:rPr>
        <w:t xml:space="preserve">A fennmaradó összeget :……………………………………-ig a társaság pénzforgalmi számlájára fizeti be. </w:t>
      </w:r>
    </w:p>
    <w:p w14:paraId="66AE1233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b) </w:t>
      </w:r>
      <w:r w:rsidRPr="003616D1">
        <w:rPr>
          <w:rFonts w:ascii="Arial Narrow" w:eastAsia="Times New Roman" w:hAnsi="Arial Narrow"/>
          <w:sz w:val="24"/>
          <w:szCs w:val="24"/>
        </w:rPr>
        <w:t>Nem pénzbeli vagyoni hozzájárulás:</w:t>
      </w:r>
    </w:p>
    <w:p w14:paraId="3EFD200B" w14:textId="77777777" w:rsidR="00C60018" w:rsidRPr="003616D1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megnevezése: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  <w:t xml:space="preserve"> értéke: 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  <w:t>Ft.</w:t>
      </w:r>
    </w:p>
    <w:p w14:paraId="148FCE0C" w14:textId="41ACDE1E" w:rsidR="00C60018" w:rsidRPr="00C60018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bejegyzési kérelem cégbírósághoz történő benyújtásáig a nem pénzbeli vagyoni hozzájárulást teljes egészében a társaság rendelkezésére kell bocsátani.</w:t>
      </w:r>
    </w:p>
    <w:p w14:paraId="6BE05276" w14:textId="77777777" w:rsidR="00C60018" w:rsidRPr="003616D1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17C86A3D" w14:textId="77777777" w:rsidR="00C60018" w:rsidRPr="003616D1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b/>
          <w:sz w:val="24"/>
          <w:szCs w:val="24"/>
        </w:rPr>
        <w:t>7. A pótbefizetés</w:t>
      </w:r>
    </w:p>
    <w:p w14:paraId="7EA052E4" w14:textId="77777777" w:rsidR="00C60018" w:rsidRPr="003616D1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6798DF86" w14:textId="77777777" w:rsidR="00C60018" w:rsidRPr="003616D1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pótbefizetés esetén annak feltételeit az egyedüli tag a határozatában állapítja meg.</w:t>
      </w:r>
    </w:p>
    <w:p w14:paraId="6EC40AB1" w14:textId="77777777" w:rsidR="00C60018" w:rsidRPr="003616D1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14:paraId="71DB2188" w14:textId="77777777" w:rsidR="00C60018" w:rsidRPr="003616D1" w:rsidRDefault="00C60018" w:rsidP="00C60018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8. Üzletrész</w:t>
      </w:r>
    </w:p>
    <w:p w14:paraId="7EA25AB5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 Narrow" w:eastAsia="MS Mincho" w:hAnsi="Arial Narrow"/>
          <w:sz w:val="24"/>
          <w:szCs w:val="24"/>
        </w:rPr>
      </w:pPr>
      <w:r w:rsidRPr="003616D1">
        <w:rPr>
          <w:rFonts w:ascii="Arial Narrow" w:eastAsia="MS Mincho" w:hAnsi="Arial Narrow"/>
          <w:sz w:val="24"/>
          <w:szCs w:val="24"/>
        </w:rPr>
        <w:t xml:space="preserve">A törzsbetéthez kapcsolódó tagsági jogok és kötelezettségek összessége az üzletrész, amely a társaság bejegyzésével keletkezik. </w:t>
      </w:r>
    </w:p>
    <w:p w14:paraId="357EDF25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9. Az egyszemélyes társaság működése</w:t>
      </w:r>
    </w:p>
    <w:p w14:paraId="5F435EFD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9.1. Az egyszemélyes társaság a saját üzletrészét nem szerezheti meg.</w:t>
      </w:r>
    </w:p>
    <w:p w14:paraId="369FF3DE" w14:textId="77777777" w:rsidR="00C60018" w:rsidRPr="003616D1" w:rsidRDefault="00C60018" w:rsidP="00C60018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9.2. Ha az egyszemélyes társaság az üzletrész felosztása vagy a törzstőke felemelése folytán új tagokkal egészül ki és így többszemélyessé válik, a tagok kötelesek az alapító okiratot társasági szerződésre módosítani.</w:t>
      </w:r>
    </w:p>
    <w:p w14:paraId="315B4AF7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10. A nyereség felosztása</w:t>
      </w:r>
    </w:p>
    <w:p w14:paraId="1657ABDE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10.1. A társaság saját tőkéjéből a tag javára, annak tagsági jogviszonyára figyelemmel kifizetést a társaság fennállása alatt kizárólag </w:t>
      </w:r>
      <w:r w:rsidRPr="003616D1">
        <w:rPr>
          <w:rFonts w:ascii="Arial Narrow" w:eastAsia="Times New Roman" w:hAnsi="Arial Narrow"/>
          <w:bCs/>
          <w:sz w:val="24"/>
          <w:szCs w:val="24"/>
        </w:rPr>
        <w:t>az előző üzleti évi adózott eredménnyel kiegészített szabad eredménytartalékból</w:t>
      </w:r>
      <w:r w:rsidRPr="003616D1">
        <w:rPr>
          <w:rFonts w:ascii="Arial Narrow" w:eastAsia="Times New Roman" w:hAnsi="Arial Narrow"/>
          <w:sz w:val="24"/>
          <w:szCs w:val="24"/>
        </w:rPr>
        <w:t xml:space="preserve"> teljesíthet. Nem kerülhet sor kifizetésre, ha a társaság helyesbített saját tőkéje nem éri el vagy a kifizetés következtében nem érné el a társaság törzstőkéjét, továbbá, ha a kifizetés veszélyeztetné a társaság fizetőképességét. </w:t>
      </w:r>
    </w:p>
    <w:p w14:paraId="3C6917B9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26BFF744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10.2. Az ügyvezető – ha a társaságnál felügyelőbizottság működik, a felügyelőbizottság jóváhagyása mellett – jogosult / </w:t>
      </w:r>
      <w:r w:rsidRPr="003616D1">
        <w:rPr>
          <w:rFonts w:ascii="Arial Narrow" w:eastAsia="Times New Roman" w:hAnsi="Arial Narrow"/>
          <w:sz w:val="24"/>
          <w:szCs w:val="24"/>
          <w:u w:val="single"/>
        </w:rPr>
        <w:t>nem jogosult</w:t>
      </w:r>
      <w:r w:rsidRPr="003616D1">
        <w:rPr>
          <w:rFonts w:ascii="Arial Narrow" w:eastAsia="Times New Roman" w:hAnsi="Arial Narrow"/>
          <w:sz w:val="24"/>
          <w:szCs w:val="24"/>
        </w:rPr>
        <w:t xml:space="preserve"> osztalékelőleg fizetéséről határozni.</w:t>
      </w:r>
    </w:p>
    <w:p w14:paraId="2D7DA420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11. Az alapítói határozat</w:t>
      </w:r>
    </w:p>
    <w:p w14:paraId="480E30D9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11.1. A taggyűlés hatáskörébe tartozó kérdésekben a tag írásban határoz és a döntés az ügyvezetéssel való közléssel válik hatályossá.</w:t>
      </w:r>
    </w:p>
    <w:p w14:paraId="6374CAC6" w14:textId="77777777" w:rsidR="00C60018" w:rsidRPr="003616D1" w:rsidRDefault="00C60018" w:rsidP="00C60018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lastRenderedPageBreak/>
        <w:t>11.2. A legfőbb szerv hatáskörét a tag gyakorolja.</w:t>
      </w:r>
    </w:p>
    <w:p w14:paraId="1293F4E2" w14:textId="77777777" w:rsidR="00C60018" w:rsidRPr="003616D1" w:rsidRDefault="00C60018" w:rsidP="00C60018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Arial Narrow" w:eastAsia="Times New Roman" w:hAnsi="Arial Narrow"/>
          <w:sz w:val="24"/>
          <w:szCs w:val="24"/>
        </w:rPr>
      </w:pPr>
    </w:p>
    <w:p w14:paraId="51264B9B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 xml:space="preserve">12. Az </w:t>
      </w:r>
      <w:r w:rsidRPr="003616D1">
        <w:rPr>
          <w:rFonts w:ascii="Arial Narrow" w:eastAsia="Times New Roman" w:hAnsi="Arial Narrow"/>
          <w:b/>
          <w:bCs/>
          <w:sz w:val="24"/>
          <w:szCs w:val="24"/>
        </w:rPr>
        <w:t>ügyvezetés és képviselet</w:t>
      </w:r>
    </w:p>
    <w:p w14:paraId="452F5A6A" w14:textId="77777777" w:rsidR="00C60018" w:rsidRPr="003616D1" w:rsidRDefault="00C60018" w:rsidP="00C6001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12.1. A társaság ügyvezetésére és képviseletére jogosult ügyvezetője:</w:t>
      </w:r>
    </w:p>
    <w:p w14:paraId="44AC7DEF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ab/>
        <w:t>Név: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b/>
          <w:sz w:val="24"/>
          <w:szCs w:val="24"/>
        </w:rPr>
        <w:t>…………………</w:t>
      </w:r>
      <w:r w:rsidRPr="003616D1">
        <w:rPr>
          <w:rFonts w:ascii="Arial Narrow" w:eastAsia="Times New Roman" w:hAnsi="Arial Narrow"/>
          <w:sz w:val="24"/>
          <w:szCs w:val="24"/>
        </w:rPr>
        <w:t xml:space="preserve"> </w:t>
      </w:r>
    </w:p>
    <w:p w14:paraId="2868031B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b/>
          <w:sz w:val="24"/>
          <w:szCs w:val="24"/>
        </w:rPr>
        <w:t xml:space="preserve">…………………..  </w:t>
      </w:r>
    </w:p>
    <w:p w14:paraId="394BEF03" w14:textId="77777777" w:rsidR="00C60018" w:rsidRPr="003616D1" w:rsidRDefault="00C60018" w:rsidP="00C6001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Cégnév (név):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11D1584" w14:textId="77777777" w:rsidR="00C60018" w:rsidRPr="003616D1" w:rsidRDefault="00C60018" w:rsidP="00C60018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Cégjegyzékszám (nyilvántartási szám):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43CF311C" w14:textId="77777777" w:rsidR="00C60018" w:rsidRPr="003616D1" w:rsidRDefault="00C60018" w:rsidP="00C6001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Székhely: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E9BD5EF" w14:textId="77777777" w:rsidR="00C60018" w:rsidRPr="003616D1" w:rsidRDefault="00C60018" w:rsidP="00C60018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Képviseletre jogosult neve: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B6B3F11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C5F31CA" w14:textId="77777777" w:rsidR="00C60018" w:rsidRPr="003616D1" w:rsidRDefault="00C60018" w:rsidP="00C60018">
      <w:pPr>
        <w:tabs>
          <w:tab w:val="left" w:pos="331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</w:p>
    <w:p w14:paraId="0B05D838" w14:textId="77777777" w:rsidR="00C60018" w:rsidRPr="003616D1" w:rsidRDefault="00C60018" w:rsidP="00C60018">
      <w:pPr>
        <w:tabs>
          <w:tab w:val="left" w:pos="331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Az ügyvezetői megbízatás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A449AE8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3616D1">
        <w:rPr>
          <w:rFonts w:ascii="Arial Narrow" w:eastAsia="Times New Roman" w:hAnsi="Arial Narrow"/>
          <w:b/>
          <w:i/>
          <w:iCs/>
          <w:sz w:val="24"/>
          <w:szCs w:val="24"/>
          <w:u w:val="single"/>
        </w:rPr>
        <w:t xml:space="preserve">a) </w:t>
      </w:r>
      <w:r w:rsidRPr="003616D1">
        <w:rPr>
          <w:rFonts w:ascii="Arial Narrow" w:eastAsia="Times New Roman" w:hAnsi="Arial Narrow"/>
          <w:b/>
          <w:sz w:val="24"/>
          <w:szCs w:val="24"/>
          <w:u w:val="single"/>
        </w:rPr>
        <w:t>határozott időre</w:t>
      </w:r>
    </w:p>
    <w:p w14:paraId="34F7A9D2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b) </w:t>
      </w:r>
      <w:r w:rsidRPr="003616D1">
        <w:rPr>
          <w:rFonts w:ascii="Arial Narrow" w:eastAsia="Times New Roman" w:hAnsi="Arial Narrow"/>
          <w:sz w:val="24"/>
          <w:szCs w:val="24"/>
        </w:rPr>
        <w:t>határozatlan időre</w:t>
      </w:r>
    </w:p>
    <w:p w14:paraId="1C3ABABA" w14:textId="77777777" w:rsidR="00C60018" w:rsidRPr="003616D1" w:rsidRDefault="00C60018" w:rsidP="00C6001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szól.</w:t>
      </w:r>
    </w:p>
    <w:p w14:paraId="141A3875" w14:textId="77777777" w:rsidR="00C60018" w:rsidRPr="003616D1" w:rsidRDefault="00C60018" w:rsidP="00C60018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megbízatás kezdő időpontja: </w:t>
      </w:r>
      <w:r w:rsidRPr="003616D1">
        <w:rPr>
          <w:rFonts w:ascii="Arial Narrow" w:eastAsia="Times New Roman" w:hAnsi="Arial Narrow"/>
          <w:b/>
          <w:sz w:val="24"/>
          <w:szCs w:val="24"/>
        </w:rPr>
        <w:t>2024. január 1.</w:t>
      </w:r>
    </w:p>
    <w:p w14:paraId="4CF48D89" w14:textId="77777777" w:rsidR="00C60018" w:rsidRPr="003616D1" w:rsidRDefault="00C60018" w:rsidP="00C60018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megbízatás lejárta</w:t>
      </w:r>
      <w:r w:rsidRPr="003616D1">
        <w:rPr>
          <w:rFonts w:ascii="Arial Narrow" w:eastAsia="Times New Roman" w:hAnsi="Arial Narrow"/>
          <w:b/>
          <w:sz w:val="24"/>
          <w:szCs w:val="24"/>
        </w:rPr>
        <w:t>: 2028. december 31.</w:t>
      </w:r>
    </w:p>
    <w:p w14:paraId="5CE6A0FA" w14:textId="77777777" w:rsidR="00C60018" w:rsidRPr="003616D1" w:rsidRDefault="00C60018" w:rsidP="00C60018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vezető tisztségviselő a társaság ügyvezetését megbízási jogviszonyban / </w:t>
      </w:r>
      <w:r w:rsidRPr="003616D1">
        <w:rPr>
          <w:rFonts w:ascii="Arial Narrow" w:eastAsia="Times New Roman" w:hAnsi="Arial Narrow"/>
          <w:b/>
          <w:sz w:val="24"/>
          <w:szCs w:val="24"/>
          <w:u w:val="single"/>
        </w:rPr>
        <w:t>munkaviszonyban</w:t>
      </w:r>
      <w:r w:rsidRPr="003616D1">
        <w:rPr>
          <w:rFonts w:ascii="Arial Narrow" w:eastAsia="Times New Roman" w:hAnsi="Arial Narrow"/>
          <w:sz w:val="24"/>
          <w:szCs w:val="24"/>
        </w:rPr>
        <w:t xml:space="preserve"> látja el.</w:t>
      </w:r>
    </w:p>
    <w:p w14:paraId="16BA795B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13. Cégvezető</w:t>
      </w:r>
    </w:p>
    <w:p w14:paraId="0ACE4611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13.1. A társaságnál cégvezető kinevezésére</w:t>
      </w:r>
    </w:p>
    <w:p w14:paraId="2662C1E2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a) </w:t>
      </w:r>
      <w:r w:rsidRPr="003616D1">
        <w:rPr>
          <w:rFonts w:ascii="Arial Narrow" w:eastAsia="Times New Roman" w:hAnsi="Arial Narrow"/>
          <w:sz w:val="24"/>
          <w:szCs w:val="24"/>
        </w:rPr>
        <w:t>sor kerülhet.</w:t>
      </w:r>
    </w:p>
    <w:p w14:paraId="35B4CE6C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3616D1">
        <w:rPr>
          <w:rFonts w:ascii="Arial Narrow" w:eastAsia="Times New Roman" w:hAnsi="Arial Narrow"/>
          <w:b/>
          <w:i/>
          <w:iCs/>
          <w:sz w:val="24"/>
          <w:szCs w:val="24"/>
          <w:u w:val="single"/>
        </w:rPr>
        <w:t xml:space="preserve">b) </w:t>
      </w:r>
      <w:r w:rsidRPr="003616D1">
        <w:rPr>
          <w:rFonts w:ascii="Arial Narrow" w:eastAsia="Times New Roman" w:hAnsi="Arial Narrow"/>
          <w:b/>
          <w:sz w:val="24"/>
          <w:szCs w:val="24"/>
          <w:u w:val="single"/>
        </w:rPr>
        <w:t>nem kerülhet sor.</w:t>
      </w:r>
    </w:p>
    <w:p w14:paraId="745FDE79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4" w:hanging="454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13.2. Cégvezetőnek kinevezett munkavállaló(k):</w:t>
      </w:r>
    </w:p>
    <w:p w14:paraId="1CE6AE9C" w14:textId="77777777" w:rsidR="00C60018" w:rsidRPr="003616D1" w:rsidRDefault="00C60018" w:rsidP="00C60018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Név: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58C56AD1" w14:textId="77777777" w:rsidR="00C60018" w:rsidRPr="003616D1" w:rsidRDefault="00C60018" w:rsidP="00C6001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289FAD18" w14:textId="77777777" w:rsidR="00C60018" w:rsidRPr="003616D1" w:rsidRDefault="00C60018" w:rsidP="00C60018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Kinevezés kezdő időpontja: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0C02B0B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240" w:after="240" w:line="240" w:lineRule="exact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14. Cégjegyzés</w:t>
      </w:r>
    </w:p>
    <w:p w14:paraId="373FF6C0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14.1.Az önálló cégjegyzésre jogosultak:</w:t>
      </w:r>
    </w:p>
    <w:p w14:paraId="2BE9EE9B" w14:textId="77777777" w:rsidR="00C60018" w:rsidRPr="003616D1" w:rsidRDefault="00C60018" w:rsidP="00C60018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</w:t>
      </w:r>
      <w:r w:rsidRPr="003616D1">
        <w:rPr>
          <w:rFonts w:ascii="Arial Narrow" w:eastAsia="Times New Roman" w:hAnsi="Arial Narrow"/>
          <w:b/>
          <w:sz w:val="24"/>
          <w:szCs w:val="24"/>
        </w:rPr>
        <w:t>: …………………………………</w:t>
      </w:r>
    </w:p>
    <w:p w14:paraId="48737564" w14:textId="77777777" w:rsidR="00C60018" w:rsidRPr="003616D1" w:rsidRDefault="00C60018" w:rsidP="00C60018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Név: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06B694E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14.2. Az együttes cégjegyzési joggal rendelkezők:</w:t>
      </w:r>
    </w:p>
    <w:p w14:paraId="03B37F00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lastRenderedPageBreak/>
        <w:t>a)</w:t>
      </w:r>
      <w:r w:rsidRPr="003616D1">
        <w:rPr>
          <w:rFonts w:ascii="Arial Narrow" w:eastAsia="Times New Roman" w:hAnsi="Arial Narrow"/>
          <w:sz w:val="24"/>
          <w:szCs w:val="24"/>
        </w:rPr>
        <w:t xml:space="preserve">Név: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81BD62E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és</w:t>
      </w:r>
    </w:p>
    <w:p w14:paraId="7EF45882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Név: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EF45D19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együttesen jogosultak cégjegyzésre.</w:t>
      </w:r>
    </w:p>
    <w:p w14:paraId="7FA47B3E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>b)</w:t>
      </w:r>
      <w:r w:rsidRPr="003616D1">
        <w:rPr>
          <w:rFonts w:ascii="Arial Narrow" w:eastAsia="Times New Roman" w:hAnsi="Arial Narrow"/>
          <w:sz w:val="24"/>
          <w:szCs w:val="24"/>
        </w:rPr>
        <w:t xml:space="preserve">Név: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641900C4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és</w:t>
      </w:r>
    </w:p>
    <w:p w14:paraId="2E3F5A29" w14:textId="77777777" w:rsidR="00C60018" w:rsidRPr="003616D1" w:rsidRDefault="00C60018" w:rsidP="00C60018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Név: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2CD71C94" w14:textId="5183A063" w:rsidR="00C60018" w:rsidRPr="00C60018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együttesen jogosultak cégjegyzésre.</w:t>
      </w:r>
    </w:p>
    <w:p w14:paraId="53702285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15. Felügyelőbizottság</w:t>
      </w:r>
    </w:p>
    <w:p w14:paraId="0FE93078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15.1. A társaságnál felügyelőbizottság választására</w:t>
      </w:r>
    </w:p>
    <w:p w14:paraId="7FF53180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a) </w:t>
      </w:r>
      <w:r w:rsidRPr="003616D1">
        <w:rPr>
          <w:rFonts w:ascii="Arial Narrow" w:eastAsia="Times New Roman" w:hAnsi="Arial Narrow"/>
          <w:sz w:val="24"/>
          <w:szCs w:val="24"/>
        </w:rPr>
        <w:t>sor kerül.</w:t>
      </w:r>
    </w:p>
    <w:p w14:paraId="7C78E765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3616D1">
        <w:rPr>
          <w:rFonts w:ascii="Arial Narrow" w:eastAsia="Times New Roman" w:hAnsi="Arial Narrow"/>
          <w:b/>
          <w:i/>
          <w:iCs/>
          <w:sz w:val="24"/>
          <w:szCs w:val="24"/>
          <w:u w:val="single"/>
        </w:rPr>
        <w:t xml:space="preserve">b) </w:t>
      </w:r>
      <w:r w:rsidRPr="003616D1">
        <w:rPr>
          <w:rFonts w:ascii="Arial Narrow" w:eastAsia="Times New Roman" w:hAnsi="Arial Narrow"/>
          <w:b/>
          <w:sz w:val="24"/>
          <w:szCs w:val="24"/>
          <w:u w:val="single"/>
        </w:rPr>
        <w:t>nem kerül sor.</w:t>
      </w:r>
    </w:p>
    <w:p w14:paraId="4551FD1C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15.2. A társaságnál nem ügydöntő felügyelőbizottság működik. </w:t>
      </w:r>
    </w:p>
    <w:p w14:paraId="7567F8E7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15.3. A felügyelőbizottság tagjai:</w:t>
      </w:r>
    </w:p>
    <w:p w14:paraId="30C4BF0A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firstLine="29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06E1A5B3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99E66F2" w14:textId="77777777" w:rsidR="00C60018" w:rsidRPr="003616D1" w:rsidRDefault="00C60018" w:rsidP="00C6001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Cégnév (név):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6CE01E1D" w14:textId="77777777" w:rsidR="00C60018" w:rsidRPr="003616D1" w:rsidRDefault="00C60018" w:rsidP="00C60018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Cégjegyzékszám (nyilvántartási szám):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6CF03452" w14:textId="77777777" w:rsidR="00C60018" w:rsidRPr="003616D1" w:rsidRDefault="00C60018" w:rsidP="00C6001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Székhely: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56141C4F" w14:textId="77777777" w:rsidR="00C60018" w:rsidRPr="003616D1" w:rsidRDefault="00C60018" w:rsidP="00C60018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Képviseletre jogosult neve: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5C8ED98A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6F3C70FA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vertAlign w:val="superscript"/>
        </w:rPr>
      </w:pPr>
      <w:r w:rsidRPr="003616D1">
        <w:rPr>
          <w:rFonts w:ascii="Arial Narrow" w:eastAsia="Times New Roman" w:hAnsi="Arial Narrow"/>
          <w:sz w:val="24"/>
          <w:szCs w:val="24"/>
        </w:rPr>
        <w:t>A megbízatás</w:t>
      </w:r>
    </w:p>
    <w:p w14:paraId="7CC70B98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a) </w:t>
      </w:r>
      <w:r w:rsidRPr="003616D1">
        <w:rPr>
          <w:rFonts w:ascii="Arial Narrow" w:eastAsia="Times New Roman" w:hAnsi="Arial Narrow"/>
          <w:sz w:val="24"/>
          <w:szCs w:val="24"/>
        </w:rPr>
        <w:t>határozott időre</w:t>
      </w:r>
    </w:p>
    <w:p w14:paraId="7B14D242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b) </w:t>
      </w:r>
      <w:r w:rsidRPr="003616D1">
        <w:rPr>
          <w:rFonts w:ascii="Arial Narrow" w:eastAsia="Times New Roman" w:hAnsi="Arial Narrow"/>
          <w:sz w:val="24"/>
          <w:szCs w:val="24"/>
        </w:rPr>
        <w:t>határozatlan időre</w:t>
      </w:r>
    </w:p>
    <w:p w14:paraId="68D31A8C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szól.</w:t>
      </w:r>
    </w:p>
    <w:p w14:paraId="05AE4E58" w14:textId="77777777" w:rsidR="00C60018" w:rsidRPr="003616D1" w:rsidRDefault="00C60018" w:rsidP="00C60018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megbízatás kezdő időpontja: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0B004583" w14:textId="77777777" w:rsidR="00C60018" w:rsidRPr="003616D1" w:rsidRDefault="00C60018" w:rsidP="00C60018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megbízatás lejárta: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24776744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3C169C8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E03DB78" w14:textId="77777777" w:rsidR="00C60018" w:rsidRPr="003616D1" w:rsidRDefault="00C60018" w:rsidP="00C6001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Cégnév (név):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507852C" w14:textId="77777777" w:rsidR="00C60018" w:rsidRPr="003616D1" w:rsidRDefault="00C60018" w:rsidP="00C60018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Cégjegyzékszám (nyilvántartási szám):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C8CEF7B" w14:textId="77777777" w:rsidR="00C60018" w:rsidRPr="003616D1" w:rsidRDefault="00C60018" w:rsidP="00C6001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Székhely: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05CC1D53" w14:textId="77777777" w:rsidR="00C60018" w:rsidRPr="003616D1" w:rsidRDefault="00C60018" w:rsidP="00C60018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Képviseletre jogosult neve: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028DB240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0FC0477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vertAlign w:val="superscript"/>
        </w:rPr>
      </w:pPr>
      <w:r w:rsidRPr="003616D1">
        <w:rPr>
          <w:rFonts w:ascii="Arial Narrow" w:eastAsia="Times New Roman" w:hAnsi="Arial Narrow"/>
          <w:sz w:val="24"/>
          <w:szCs w:val="24"/>
        </w:rPr>
        <w:lastRenderedPageBreak/>
        <w:t>A megbízatás</w:t>
      </w:r>
    </w:p>
    <w:p w14:paraId="2F43FA16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vertAlign w:val="superscript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a) </w:t>
      </w:r>
      <w:r w:rsidRPr="003616D1">
        <w:rPr>
          <w:rFonts w:ascii="Arial Narrow" w:eastAsia="Times New Roman" w:hAnsi="Arial Narrow"/>
          <w:sz w:val="24"/>
          <w:szCs w:val="24"/>
        </w:rPr>
        <w:t>határozott időre</w:t>
      </w:r>
    </w:p>
    <w:p w14:paraId="5DDDF8F4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b) </w:t>
      </w:r>
      <w:r w:rsidRPr="003616D1">
        <w:rPr>
          <w:rFonts w:ascii="Arial Narrow" w:eastAsia="Times New Roman" w:hAnsi="Arial Narrow"/>
          <w:sz w:val="24"/>
          <w:szCs w:val="24"/>
        </w:rPr>
        <w:t>határozatlan időre</w:t>
      </w:r>
    </w:p>
    <w:p w14:paraId="27A4961D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szól.</w:t>
      </w:r>
    </w:p>
    <w:p w14:paraId="701F9878" w14:textId="77777777" w:rsidR="00C60018" w:rsidRPr="003616D1" w:rsidRDefault="00C60018" w:rsidP="00C60018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megbízatás kezdő időpontja: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51CEF534" w14:textId="4345380A" w:rsidR="00C60018" w:rsidRPr="003616D1" w:rsidRDefault="00C60018" w:rsidP="00C60018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megbízatás lejárta: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0BA19CAB" w14:textId="77777777" w:rsidR="00C60018" w:rsidRPr="003616D1" w:rsidRDefault="00C60018" w:rsidP="00C60018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5203F841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D57AEED" w14:textId="77777777" w:rsidR="00C60018" w:rsidRPr="003616D1" w:rsidRDefault="00C60018" w:rsidP="00C6001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Cégnév (név):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27DEA7B8" w14:textId="77777777" w:rsidR="00C60018" w:rsidRPr="003616D1" w:rsidRDefault="00C60018" w:rsidP="00C60018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Cégjegyzékszám (nyilvántartási szám):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23D50DCB" w14:textId="77777777" w:rsidR="00C60018" w:rsidRPr="003616D1" w:rsidRDefault="00C60018" w:rsidP="00C6001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Székhely: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F7EF751" w14:textId="77777777" w:rsidR="00C60018" w:rsidRPr="003616D1" w:rsidRDefault="00C60018" w:rsidP="00C60018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Képviseletre jogosult neve: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04E2BEB6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09BB0F42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684500DC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  <w:vertAlign w:val="superscript"/>
        </w:rPr>
      </w:pPr>
      <w:r w:rsidRPr="003616D1">
        <w:rPr>
          <w:rFonts w:ascii="Arial Narrow" w:eastAsia="Times New Roman" w:hAnsi="Arial Narrow"/>
          <w:sz w:val="24"/>
          <w:szCs w:val="24"/>
        </w:rPr>
        <w:t>A megbízatás</w:t>
      </w:r>
    </w:p>
    <w:p w14:paraId="3A3EE65E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vertAlign w:val="superscript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a) </w:t>
      </w:r>
      <w:r w:rsidRPr="003616D1">
        <w:rPr>
          <w:rFonts w:ascii="Arial Narrow" w:eastAsia="Times New Roman" w:hAnsi="Arial Narrow"/>
          <w:sz w:val="24"/>
          <w:szCs w:val="24"/>
        </w:rPr>
        <w:t>határozott időre</w:t>
      </w:r>
    </w:p>
    <w:p w14:paraId="1A1873F3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b) </w:t>
      </w:r>
      <w:r w:rsidRPr="003616D1">
        <w:rPr>
          <w:rFonts w:ascii="Arial Narrow" w:eastAsia="Times New Roman" w:hAnsi="Arial Narrow"/>
          <w:sz w:val="24"/>
          <w:szCs w:val="24"/>
        </w:rPr>
        <w:t>határozatlan időre</w:t>
      </w:r>
    </w:p>
    <w:p w14:paraId="3724F5EA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szól.</w:t>
      </w:r>
    </w:p>
    <w:p w14:paraId="1FFAD42C" w14:textId="77777777" w:rsidR="00C60018" w:rsidRPr="003616D1" w:rsidRDefault="00C60018" w:rsidP="00C60018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megbízatás kezdő időpontja: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4AA5E5E" w14:textId="77777777" w:rsidR="00C60018" w:rsidRPr="003616D1" w:rsidRDefault="00C60018" w:rsidP="00C60018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megbízatás lejárta:</w:t>
      </w: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46F339CE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i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16. Könyvvizsgáló</w:t>
      </w:r>
    </w:p>
    <w:p w14:paraId="7BFD5ED6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társaság könyvvizsgálója:</w:t>
      </w:r>
    </w:p>
    <w:p w14:paraId="422C3120" w14:textId="77777777" w:rsidR="00C60018" w:rsidRPr="003616D1" w:rsidRDefault="00C60018" w:rsidP="00C6001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4657C5B" w14:textId="77777777" w:rsidR="00C60018" w:rsidRPr="003616D1" w:rsidRDefault="00C60018" w:rsidP="00C60018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4607FD5" w14:textId="77777777" w:rsidR="00C60018" w:rsidRPr="003616D1" w:rsidRDefault="00C60018" w:rsidP="00C60018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Kamarai nyilvántartási száma: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514E0DF" w14:textId="77777777" w:rsidR="00C60018" w:rsidRPr="003616D1" w:rsidRDefault="00C60018" w:rsidP="00C60018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Cégnév: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D03CAB1" w14:textId="77777777" w:rsidR="00C60018" w:rsidRPr="003616D1" w:rsidRDefault="00C60018" w:rsidP="00C60018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Cégjegyzékszám: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5583AF8E" w14:textId="77777777" w:rsidR="00C60018" w:rsidRPr="003616D1" w:rsidRDefault="00C60018" w:rsidP="00C60018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Székhely: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7F2D0D3" w14:textId="77777777" w:rsidR="00C60018" w:rsidRPr="003616D1" w:rsidRDefault="00C60018" w:rsidP="00C60018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könyvvizsgálat elvégzéséért személyében felelős természetes személy neve:</w:t>
      </w:r>
    </w:p>
    <w:p w14:paraId="7941FA40" w14:textId="77777777" w:rsidR="00C60018" w:rsidRPr="003616D1" w:rsidRDefault="00C60018" w:rsidP="00C60018">
      <w:pPr>
        <w:tabs>
          <w:tab w:val="left" w:pos="72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ab/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732A7404" w14:textId="77777777" w:rsidR="00C60018" w:rsidRPr="003616D1" w:rsidRDefault="00C60018" w:rsidP="00C60018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Kamarai nyilvántartási száma: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3EB1A694" w14:textId="77777777" w:rsidR="00C60018" w:rsidRPr="003616D1" w:rsidRDefault="00C60018" w:rsidP="00C60018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40504F9C" w14:textId="77777777" w:rsidR="00C60018" w:rsidRPr="003616D1" w:rsidRDefault="00C60018" w:rsidP="00C60018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Helyettes könyvvizsgáló neve: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640AF753" w14:textId="77777777" w:rsidR="00C60018" w:rsidRPr="003616D1" w:rsidRDefault="00C60018" w:rsidP="00C60018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lastRenderedPageBreak/>
        <w:t xml:space="preserve">Lakcím: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13BF1B53" w14:textId="77777777" w:rsidR="00C60018" w:rsidRPr="003616D1" w:rsidRDefault="00C60018" w:rsidP="00C60018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megbízatás kezdő időpontja: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2587EF68" w14:textId="77777777" w:rsidR="00C60018" w:rsidRPr="003616D1" w:rsidRDefault="00C60018" w:rsidP="00C60018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A megbízatás lejárta: </w:t>
      </w:r>
      <w:r w:rsidRPr="003616D1">
        <w:rPr>
          <w:rFonts w:ascii="Arial Narrow" w:eastAsia="Times New Roman" w:hAnsi="Arial Narrow"/>
          <w:sz w:val="24"/>
          <w:szCs w:val="24"/>
        </w:rPr>
        <w:tab/>
      </w:r>
    </w:p>
    <w:p w14:paraId="6AF841B8" w14:textId="77777777" w:rsidR="00C60018" w:rsidRPr="003616D1" w:rsidRDefault="00C60018" w:rsidP="00C600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  <w:lang w:val="en-US"/>
        </w:rPr>
        <w:t xml:space="preserve">17. </w:t>
      </w:r>
      <w:r w:rsidRPr="003616D1">
        <w:rPr>
          <w:rFonts w:ascii="Arial Narrow" w:eastAsia="MS Mincho" w:hAnsi="Arial Narrow"/>
          <w:b/>
          <w:bCs/>
          <w:sz w:val="24"/>
          <w:szCs w:val="24"/>
        </w:rPr>
        <w:t>A társaság megszűnése</w:t>
      </w:r>
    </w:p>
    <w:p w14:paraId="0233300A" w14:textId="77777777" w:rsidR="00C60018" w:rsidRDefault="00C60018" w:rsidP="00C600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A társaság jogutód nélküli megszűnése esetében a hitelezők kielégítése után fennmaradó vagyon az alapítót illeti meg.</w:t>
      </w:r>
    </w:p>
    <w:p w14:paraId="2AE92B4E" w14:textId="77777777" w:rsidR="008961EE" w:rsidRDefault="008961EE" w:rsidP="008961EE">
      <w:pPr>
        <w:rPr>
          <w:rFonts w:ascii="Arial Narrow" w:eastAsia="Times New Roman" w:hAnsi="Arial Narrow"/>
          <w:sz w:val="24"/>
          <w:szCs w:val="24"/>
        </w:rPr>
      </w:pPr>
    </w:p>
    <w:p w14:paraId="4044482D" w14:textId="50D7045A" w:rsidR="00C60018" w:rsidRPr="003616D1" w:rsidRDefault="00C60018" w:rsidP="008961EE">
      <w:pPr>
        <w:tabs>
          <w:tab w:val="left" w:pos="639"/>
        </w:tabs>
        <w:jc w:val="center"/>
        <w:rPr>
          <w:rFonts w:ascii="Arial Narrow" w:eastAsia="MS Mincho" w:hAnsi="Arial Narrow"/>
          <w:b/>
          <w:bCs/>
          <w:sz w:val="24"/>
          <w:szCs w:val="24"/>
        </w:rPr>
      </w:pPr>
      <w:r w:rsidRPr="003616D1">
        <w:rPr>
          <w:rFonts w:ascii="Arial Narrow" w:eastAsia="MS Mincho" w:hAnsi="Arial Narrow"/>
          <w:b/>
          <w:bCs/>
          <w:sz w:val="24"/>
          <w:szCs w:val="24"/>
        </w:rPr>
        <w:t>18. Egyéb rendelkezések</w:t>
      </w:r>
    </w:p>
    <w:p w14:paraId="1691BE04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18.1. Azokban az esetekben, amikor a Polgári Törvénykönyvről szóló 2013. évi V. törvény (Ptk.) a társaságot kötelezi arra, hogy közleményt tegyen közzé, a társaság e kötelezettségének</w:t>
      </w:r>
    </w:p>
    <w:p w14:paraId="703366DB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/>
          <w:sz w:val="24"/>
          <w:szCs w:val="24"/>
        </w:rPr>
      </w:pPr>
    </w:p>
    <w:p w14:paraId="7EFDE3BB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3616D1">
        <w:rPr>
          <w:rFonts w:ascii="Arial Narrow" w:eastAsia="Times New Roman" w:hAnsi="Arial Narrow"/>
          <w:b/>
          <w:i/>
          <w:iCs/>
          <w:sz w:val="24"/>
          <w:szCs w:val="24"/>
          <w:u w:val="single"/>
        </w:rPr>
        <w:t xml:space="preserve">a) </w:t>
      </w:r>
      <w:r w:rsidRPr="003616D1">
        <w:rPr>
          <w:rFonts w:ascii="Arial Narrow" w:eastAsia="Times New Roman" w:hAnsi="Arial Narrow"/>
          <w:b/>
          <w:sz w:val="24"/>
          <w:szCs w:val="24"/>
          <w:u w:val="single"/>
        </w:rPr>
        <w:t>a Cégközlönyben</w:t>
      </w:r>
    </w:p>
    <w:p w14:paraId="6D1666A8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i/>
          <w:iCs/>
          <w:sz w:val="24"/>
          <w:szCs w:val="24"/>
        </w:rPr>
        <w:t xml:space="preserve">b) </w:t>
      </w:r>
      <w:r w:rsidRPr="003616D1">
        <w:rPr>
          <w:rFonts w:ascii="Arial Narrow" w:eastAsia="Times New Roman" w:hAnsi="Arial Narrow"/>
          <w:sz w:val="24"/>
          <w:szCs w:val="24"/>
        </w:rPr>
        <w:t>a társaság honlapján</w:t>
      </w:r>
    </w:p>
    <w:p w14:paraId="0F6D2043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tesz eleget.</w:t>
      </w:r>
    </w:p>
    <w:p w14:paraId="687B6D19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</w:p>
    <w:p w14:paraId="66FFE4AA" w14:textId="590C76A9" w:rsidR="00C60018" w:rsidRPr="003616D1" w:rsidRDefault="00C60018" w:rsidP="00C60018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18.2. A jelen alapító okiratban nem szabályozott kérdésekben a Ptk. rendelkezéseit kell alkalmazni.</w:t>
      </w:r>
    </w:p>
    <w:p w14:paraId="01F4420D" w14:textId="77777777" w:rsidR="00C60018" w:rsidRPr="003616D1" w:rsidRDefault="00C60018" w:rsidP="00C600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Kelt: Berettyóújfalu, 2023. ………………………</w:t>
      </w:r>
    </w:p>
    <w:p w14:paraId="12969C9B" w14:textId="77777777" w:rsidR="00C60018" w:rsidRPr="003616D1" w:rsidRDefault="00C60018" w:rsidP="00C600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u w:val="single"/>
        </w:rPr>
      </w:pPr>
      <w:r w:rsidRPr="003616D1">
        <w:rPr>
          <w:rFonts w:ascii="Arial Narrow" w:eastAsia="Times New Roman" w:hAnsi="Arial Narrow"/>
          <w:sz w:val="24"/>
          <w:szCs w:val="24"/>
          <w:u w:val="single"/>
        </w:rPr>
        <w:t>Az alapító aláírása:</w:t>
      </w:r>
    </w:p>
    <w:p w14:paraId="37029C69" w14:textId="77777777" w:rsidR="00C60018" w:rsidRPr="003616D1" w:rsidRDefault="00C60018" w:rsidP="00C60018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A37382A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Név:</w:t>
      </w:r>
      <w:r w:rsidRPr="003616D1">
        <w:rPr>
          <w:rFonts w:ascii="Arial Narrow" w:eastAsia="Times New Roman" w:hAnsi="Arial Narrow"/>
          <w:b/>
          <w:sz w:val="24"/>
          <w:szCs w:val="24"/>
        </w:rPr>
        <w:t xml:space="preserve"> Berettyóújfalu Város Önkormányzata</w:t>
      </w:r>
    </w:p>
    <w:p w14:paraId="3372A329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b/>
          <w:sz w:val="24"/>
          <w:szCs w:val="24"/>
        </w:rPr>
        <w:t xml:space="preserve">         képv: Muraközi István polgármester</w:t>
      </w:r>
    </w:p>
    <w:p w14:paraId="0A75C5FD" w14:textId="77777777" w:rsidR="00C60018" w:rsidRPr="003616D1" w:rsidRDefault="00C60018" w:rsidP="00C600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63392EC2" w14:textId="77777777" w:rsidR="00C60018" w:rsidRPr="003616D1" w:rsidRDefault="00C60018" w:rsidP="00C600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>Okirati ellenjegyzés/közjegyzői okirat elemei</w:t>
      </w:r>
    </w:p>
    <w:p w14:paraId="23C3BCFE" w14:textId="77777777" w:rsidR="00C60018" w:rsidRPr="003616D1" w:rsidRDefault="00C60018" w:rsidP="00C600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616D1">
        <w:rPr>
          <w:rFonts w:ascii="Arial Narrow" w:eastAsia="Times New Roman" w:hAnsi="Arial Narrow"/>
          <w:sz w:val="24"/>
          <w:szCs w:val="24"/>
        </w:rPr>
        <w:t xml:space="preserve">Készítette és ellenjegyezte: </w:t>
      </w:r>
    </w:p>
    <w:p w14:paraId="2736210F" w14:textId="77777777" w:rsidR="00C60018" w:rsidRPr="003616D1" w:rsidRDefault="00C60018" w:rsidP="00C600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616D1">
        <w:rPr>
          <w:rFonts w:ascii="Arial Narrow" w:eastAsia="Times New Roman" w:hAnsi="Arial Narrow"/>
          <w:b/>
          <w:sz w:val="24"/>
          <w:szCs w:val="24"/>
        </w:rPr>
        <w:t>Márkusné dr. Asztalos Andrea</w:t>
      </w:r>
    </w:p>
    <w:p w14:paraId="1BE1F72D" w14:textId="629F0C8C" w:rsidR="000D16B7" w:rsidRDefault="00C60018" w:rsidP="00C6001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3616D1">
        <w:rPr>
          <w:rFonts w:ascii="Arial Narrow" w:eastAsia="Times New Roman" w:hAnsi="Arial Narrow"/>
          <w:b/>
          <w:sz w:val="24"/>
          <w:szCs w:val="24"/>
        </w:rPr>
        <w:t>ügyvéd, KASZ: 36056589</w:t>
      </w:r>
    </w:p>
    <w:p w14:paraId="46D42D59" w14:textId="77777777" w:rsidR="000D16B7" w:rsidRPr="0053099D" w:rsidRDefault="000D16B7" w:rsidP="00C600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6118ABF1" w14:textId="3797E3D7" w:rsidR="00F42460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4A7451BF" w14:textId="6B70ED31" w:rsidR="00F42460" w:rsidRDefault="00F42460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4E5656C" w14:textId="77777777" w:rsidR="000D16B7" w:rsidRPr="0053099D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7F70C010" w14:textId="77777777" w:rsidR="000D16B7" w:rsidRPr="0053099D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385323B" w14:textId="1269F720" w:rsidR="000D16B7" w:rsidRPr="0053099D" w:rsidRDefault="007C3DCE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89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47E4C432" w14:textId="77777777" w:rsidR="000D16B7" w:rsidRDefault="000D16B7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2E4785EF" w14:textId="14260625" w:rsidR="000D16B7" w:rsidRDefault="002028A8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BA54DF">
        <w:rPr>
          <w:rFonts w:ascii="Times New Roman" w:eastAsia="Times New Roman" w:hAnsi="Times New Roman"/>
          <w:sz w:val="24"/>
          <w:szCs w:val="24"/>
          <w:lang w:eastAsia="hu-HU"/>
        </w:rPr>
        <w:t xml:space="preserve">Berettyóújfalu Város Önkormányzata Képviselő-testülete megbízza Kogyilla Zsoltot (anyja neve: Mező Mária, lakcíme: 4100 Berettyóújfalu, Kodály Zoltán u. 2/B) a </w:t>
      </w:r>
      <w:bookmarkStart w:id="7" w:name="_Hlk152681257"/>
      <w:r w:rsidRPr="00BA54DF">
        <w:rPr>
          <w:rFonts w:ascii="Times New Roman" w:eastAsia="Times New Roman" w:hAnsi="Times New Roman"/>
          <w:sz w:val="24"/>
          <w:szCs w:val="24"/>
          <w:lang w:eastAsia="hu-HU"/>
        </w:rPr>
        <w:t>Berettyóújfalui Médiacentrum</w:t>
      </w:r>
      <w:r w:rsidRPr="00BA54D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Korlátolt Felelősségű Társaság</w:t>
      </w:r>
      <w:r w:rsidRPr="00BA54D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bookmarkEnd w:id="7"/>
      <w:r w:rsidRPr="00BA54DF">
        <w:rPr>
          <w:rFonts w:ascii="Times New Roman" w:eastAsia="Times New Roman" w:hAnsi="Times New Roman"/>
          <w:sz w:val="24"/>
          <w:szCs w:val="24"/>
          <w:lang w:eastAsia="hu-HU"/>
        </w:rPr>
        <w:t xml:space="preserve">ügyvezető feladatainak munkaviszony keretében, teljes munkaidőben, kötetlen munkarendben történő ellátásával 5 év határozott időre, </w:t>
      </w:r>
      <w:bookmarkStart w:id="8" w:name="_Hlk152589920"/>
      <w:r w:rsidRPr="00BA54DF">
        <w:rPr>
          <w:rFonts w:ascii="Times New Roman" w:eastAsia="Times New Roman" w:hAnsi="Times New Roman"/>
          <w:sz w:val="24"/>
          <w:szCs w:val="24"/>
          <w:lang w:eastAsia="hu-HU"/>
        </w:rPr>
        <w:t>2024. január 1-től 2028. december 31-ig</w:t>
      </w:r>
      <w:bookmarkEnd w:id="8"/>
      <w:r w:rsidRPr="00BA54DF">
        <w:rPr>
          <w:rFonts w:ascii="Times New Roman" w:eastAsia="Times New Roman" w:hAnsi="Times New Roman"/>
          <w:sz w:val="24"/>
          <w:szCs w:val="24"/>
          <w:lang w:eastAsia="hu-HU"/>
        </w:rPr>
        <w:t>, 3 hónap próbaidő kikötésével, azzal, hogy az ügyvezető személyi alapbérét havonta bruttó 600.000-Ft összegben állapítja meg.</w:t>
      </w:r>
    </w:p>
    <w:p w14:paraId="08E9FE84" w14:textId="77777777" w:rsidR="000D16B7" w:rsidRPr="0053099D" w:rsidRDefault="000D16B7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664864B6" w14:textId="13D5B585" w:rsidR="00F42460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4FC90D76" w14:textId="6F164142" w:rsidR="00F42460" w:rsidRDefault="00F42460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A15F33" w14:textId="77777777" w:rsidR="000D16B7" w:rsidRPr="0053099D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31CDDDA0" w14:textId="77777777" w:rsidR="000D16B7" w:rsidRPr="0053099D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41BC2282" w14:textId="018C2EDE" w:rsidR="000D16B7" w:rsidRPr="0053099D" w:rsidRDefault="007C3DCE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90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0D16B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0D16B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6984B7D4" w14:textId="77777777" w:rsidR="000D16B7" w:rsidRDefault="000D16B7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238D41B8" w14:textId="160257B7" w:rsidR="000D16B7" w:rsidRDefault="00444A53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F8618C">
        <w:rPr>
          <w:rFonts w:ascii="Times New Roman" w:eastAsia="Times New Roman" w:hAnsi="Times New Roman"/>
          <w:sz w:val="24"/>
          <w:szCs w:val="24"/>
          <w:lang w:eastAsia="hu-HU"/>
        </w:rPr>
        <w:t>Berettyóújfalu Város Önkormányzata Képviselő-testülete jóváhagyja, hogy a Berettyó Kulturális Központ tulajdonában lévő, a BKK Médiacsoportja által a Bihari Hírlap kiadásához és a Berettyó Televízió működtetéséhez használt berendezések, eszközök, egyéb ingóságok tulajdonjoga ingyenesen, tételes leltár alapján 2024. január 15-én átadásra kerüljön a Berettyóújfalui Médiacentrum</w:t>
      </w:r>
      <w:r w:rsidRPr="00F8618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Korlátolt Felelősségű Társaság</w:t>
      </w:r>
      <w:r w:rsidRPr="00F8618C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feladatai ellátása céljából.</w:t>
      </w:r>
    </w:p>
    <w:p w14:paraId="7D1EF36D" w14:textId="77777777" w:rsidR="000D16B7" w:rsidRPr="0053099D" w:rsidRDefault="000D16B7" w:rsidP="000D16B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43D26634" w14:textId="276D96A8" w:rsidR="00F42460" w:rsidRDefault="000D16B7" w:rsidP="000D16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111840B5" w14:textId="439E6C10" w:rsidR="00814884" w:rsidRDefault="00814884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3F0B88" w14:textId="053FA46A" w:rsidR="00E00060" w:rsidRDefault="00444A53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</w:t>
      </w:r>
      <w:r w:rsidR="00C80B08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Napirend:</w:t>
      </w:r>
      <w:r w:rsidR="00C80B0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733AE">
        <w:rPr>
          <w:rFonts w:ascii="Times New Roman" w:hAnsi="Times New Roman"/>
          <w:sz w:val="24"/>
          <w:szCs w:val="24"/>
        </w:rPr>
        <w:t>Előterjesztés az N-R-A Busz Kft. részére támogatás nyújtásáról</w:t>
      </w:r>
    </w:p>
    <w:p w14:paraId="2587442F" w14:textId="6A4820C6" w:rsidR="0088164B" w:rsidRDefault="0088164B" w:rsidP="008816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F6A2B4" w14:textId="4B81BFF1" w:rsidR="00444A53" w:rsidRDefault="006C0DB7" w:rsidP="00444A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Muraközi István polgármester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szóbeli kiegészítésében elmondta, hogy </w:t>
      </w:r>
      <w:r w:rsidR="00444A53">
        <w:rPr>
          <w:rFonts w:ascii="Times New Roman" w:eastAsia="Times New Roman" w:hAnsi="Times New Roman"/>
          <w:sz w:val="24"/>
          <w:szCs w:val="24"/>
          <w:lang w:eastAsia="zh-CN"/>
        </w:rPr>
        <w:t xml:space="preserve">az N-R-A Busz Kft. biztosítja Berettyóújfaluban a helyi közlekedést, azonban a 2023. évhez hasonlóan a jövő évre vonatkozóan is kiegészítő támogatást kértek az önkormányzattól. </w:t>
      </w:r>
    </w:p>
    <w:p w14:paraId="462BCDC1" w14:textId="198135E3" w:rsidR="00444A53" w:rsidRDefault="00444A53" w:rsidP="00444A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CFD17F7" w14:textId="56D04957" w:rsidR="00444A53" w:rsidRPr="000F6DDF" w:rsidRDefault="000F6DDF" w:rsidP="00444A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továbbra sem tudja</w:t>
      </w:r>
      <w:r w:rsidR="00540213">
        <w:rPr>
          <w:rFonts w:ascii="Times New Roman" w:eastAsia="Times New Roman" w:hAnsi="Times New Roman"/>
          <w:sz w:val="24"/>
          <w:szCs w:val="24"/>
          <w:lang w:eastAsia="zh-CN"/>
        </w:rPr>
        <w:t xml:space="preserve"> ezt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támogatni, tavaly is elmondta, hogy </w:t>
      </w:r>
      <w:r w:rsidR="00D87272">
        <w:rPr>
          <w:rFonts w:ascii="Times New Roman" w:eastAsia="Times New Roman" w:hAnsi="Times New Roman"/>
          <w:sz w:val="24"/>
          <w:szCs w:val="24"/>
          <w:lang w:eastAsia="zh-CN"/>
        </w:rPr>
        <w:t xml:space="preserve">véleménye szerint a helyi buszjárat teljesen felesleges, mert nagyon kevesen használják. </w:t>
      </w:r>
    </w:p>
    <w:p w14:paraId="12EC2DD6" w14:textId="09A71442" w:rsidR="00444A53" w:rsidRDefault="00444A53" w:rsidP="00444A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5611801" w14:textId="7EDF2E05" w:rsidR="00D87272" w:rsidRDefault="00D87272" w:rsidP="00D8727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38E2CB16" w14:textId="77777777" w:rsidR="00D87272" w:rsidRDefault="00D87272" w:rsidP="00D8727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6F95D3F8" w14:textId="0388129B" w:rsidR="00D87272" w:rsidRPr="0053099D" w:rsidRDefault="00D87272" w:rsidP="00D872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540213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</w:t>
      </w:r>
      <w:r w:rsidR="00540213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nem, 0 tartózkodás mellett az alábbi határozatot hozta:</w:t>
      </w:r>
    </w:p>
    <w:p w14:paraId="61F1CE26" w14:textId="77777777" w:rsidR="00D87272" w:rsidRPr="0053099D" w:rsidRDefault="00D87272" w:rsidP="00D872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47E67CA" w14:textId="5497F36D" w:rsidR="00D87272" w:rsidRPr="0053099D" w:rsidRDefault="007C3DCE" w:rsidP="00D872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91</w:t>
      </w:r>
      <w:r w:rsidR="00D8727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D8727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D8727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D8727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D8727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D8727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D8727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D8727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D87272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50607E02" w14:textId="77777777" w:rsidR="00D87272" w:rsidRDefault="00D87272" w:rsidP="00D872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20CEF376" w14:textId="7CDDA09C" w:rsidR="00D87272" w:rsidRPr="00D87272" w:rsidRDefault="00D87272" w:rsidP="00D872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D87272">
        <w:rPr>
          <w:rFonts w:ascii="Times New Roman" w:eastAsia="Lucida Sans Unicode" w:hAnsi="Times New Roman"/>
          <w:bCs/>
          <w:sz w:val="24"/>
          <w:szCs w:val="24"/>
        </w:rPr>
        <w:t xml:space="preserve">Berettyóújfalu Város Önkormányzata Képviselő-testülete a közszolgáltatási szerződés alapján </w:t>
      </w:r>
      <w:r w:rsidRPr="00D87272">
        <w:rPr>
          <w:rFonts w:ascii="Times New Roman" w:hAnsi="Times New Roman"/>
          <w:sz w:val="24"/>
          <w:szCs w:val="24"/>
        </w:rPr>
        <w:t xml:space="preserve">Berettyóújfalu város közigazgatási területén autóbusszal ellátott személyszállítás közszolgáltatást nyújtó </w:t>
      </w:r>
      <w:r w:rsidRPr="00D87272">
        <w:rPr>
          <w:rFonts w:ascii="Times New Roman" w:eastAsia="Lucida Sans Unicode" w:hAnsi="Times New Roman"/>
          <w:bCs/>
          <w:sz w:val="24"/>
          <w:szCs w:val="24"/>
        </w:rPr>
        <w:t xml:space="preserve">N-R-A Busz Kft részére a közszolgáltatási szerződésben meghatározott támogatáson felül 2024. január 1-től 2024. december 31-ig havi 260 000 Ft kiegészítő többlettámogatást nyújt </w:t>
      </w:r>
      <w:r w:rsidRPr="00D87272">
        <w:rPr>
          <w:rFonts w:ascii="Times New Roman" w:hAnsi="Times New Roman"/>
          <w:sz w:val="24"/>
          <w:szCs w:val="24"/>
        </w:rPr>
        <w:t>a megemelkedett működési költségek finanszírozására.</w:t>
      </w:r>
    </w:p>
    <w:p w14:paraId="3E5EBC73" w14:textId="77777777" w:rsidR="00D87272" w:rsidRPr="0053099D" w:rsidRDefault="00D87272" w:rsidP="00D872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69C0CD37" w14:textId="537065A9" w:rsidR="00444A53" w:rsidRDefault="00D87272" w:rsidP="00D872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77F49EFA" w14:textId="24EEBAE1" w:rsidR="00E00060" w:rsidRDefault="00E000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A3E4E2" w14:textId="465EB55A" w:rsidR="00E00060" w:rsidRPr="00DA060B" w:rsidRDefault="00312B6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</w:t>
      </w:r>
      <w:r w:rsidR="00DA060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Napirend:</w:t>
      </w:r>
      <w:r w:rsidR="00DA060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733AE">
        <w:rPr>
          <w:rFonts w:ascii="Times New Roman" w:hAnsi="Times New Roman"/>
          <w:sz w:val="24"/>
          <w:szCs w:val="24"/>
        </w:rPr>
        <w:t>Előterjesztés a Medicopter Alapítvány részére nyújtandó vissza nem térítendő támogatás nyújtásáról</w:t>
      </w:r>
    </w:p>
    <w:p w14:paraId="20C96E1D" w14:textId="6A92041B" w:rsidR="00E00060" w:rsidRDefault="00E000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6E7427" w14:textId="44D2C701" w:rsidR="002829D6" w:rsidRPr="00312B6F" w:rsidRDefault="00312B6F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minden Alapítvány és Egyház támogatása a képviselő-testület hatáskörében van.</w:t>
      </w:r>
    </w:p>
    <w:p w14:paraId="2A01A7D7" w14:textId="1C90ADE3" w:rsidR="00312B6F" w:rsidRDefault="00312B6F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6B9B94" w14:textId="2BBE22F6" w:rsidR="00312B6F" w:rsidRPr="00312B6F" w:rsidRDefault="00312B6F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A0138">
        <w:rPr>
          <w:rFonts w:ascii="Times New Roman" w:eastAsia="Times New Roman" w:hAnsi="Times New Roman"/>
          <w:sz w:val="24"/>
          <w:szCs w:val="24"/>
          <w:lang w:eastAsia="zh-CN"/>
        </w:rPr>
        <w:t xml:space="preserve">szóban hozzátette, hogy a támogatás jó helyre fog kerülni, véleménye szerint a Medicopter Alapítvány az egyik legjobban működő magyarországi </w:t>
      </w:r>
      <w:r w:rsidR="009A0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Alapítvány, aminek mindenki a hasznát veszi. Picit visszanyúlva az N-R-A Kft. havi 260.000 forintjához, azt gondolja, hogy itt jobb a lelkiismeret és akár még többel is lehetett volna ezt az Alapítványt támogatni. </w:t>
      </w:r>
    </w:p>
    <w:p w14:paraId="75290391" w14:textId="417AD51A" w:rsidR="00312B6F" w:rsidRDefault="00312B6F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4E1100" w14:textId="3CD12539" w:rsidR="00312B6F" w:rsidRPr="009A0138" w:rsidRDefault="009A0138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elmondta, hogy ez az Alapítvány először kért támogatást az önkormányzattól, de oda fognak figyelni, hogy ha legközelebb is érkezik támogatási igény, akkor a döntés egy magasabb összegről szóljon.</w:t>
      </w:r>
    </w:p>
    <w:p w14:paraId="045C6980" w14:textId="6847FBBC" w:rsidR="00312B6F" w:rsidRDefault="00312B6F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0B6826" w14:textId="77777777" w:rsidR="008B4497" w:rsidRDefault="008B4497" w:rsidP="008B4497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3BA76002" w14:textId="77777777" w:rsidR="008B4497" w:rsidRDefault="008B4497" w:rsidP="008B4497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1F1AFD47" w14:textId="789E2DDE" w:rsidR="008B4497" w:rsidRPr="0053099D" w:rsidRDefault="008B4497" w:rsidP="008B44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BA299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</w:t>
      </w:r>
      <w:r w:rsidR="00BA299C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nem, 0 tartózkodás mellett az alábbi határozatot hozta:</w:t>
      </w:r>
    </w:p>
    <w:p w14:paraId="69734A62" w14:textId="77777777" w:rsidR="008B4497" w:rsidRPr="0053099D" w:rsidRDefault="008B4497" w:rsidP="008B449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6F97748" w14:textId="32B0DDFA" w:rsidR="008B4497" w:rsidRPr="0053099D" w:rsidRDefault="007C3DCE" w:rsidP="008B449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92</w:t>
      </w:r>
      <w:r w:rsidR="008B449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8B449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8B449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8B449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8B449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8B449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8B449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8B449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8B4497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2B61CB4A" w14:textId="77777777" w:rsidR="008B4497" w:rsidRDefault="008B4497" w:rsidP="008B449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61C0B052" w14:textId="267D07BA" w:rsidR="008B4497" w:rsidRPr="008B4497" w:rsidRDefault="008B4497" w:rsidP="008B449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8B4497">
        <w:rPr>
          <w:rFonts w:ascii="Times New Roman" w:eastAsia="Lucida Sans Unicode" w:hAnsi="Times New Roman"/>
          <w:bCs/>
          <w:sz w:val="24"/>
          <w:szCs w:val="24"/>
          <w:lang/>
        </w:rPr>
        <w:t xml:space="preserve">Berettyóújfalu Város Önkormányzata Képviselő-testülete 30 000 Ft vissza nem térítendő támogatást nyújt a Medicopter Alapítvány részére </w:t>
      </w:r>
      <w:r w:rsidRPr="008B4497">
        <w:rPr>
          <w:rFonts w:ascii="Times New Roman" w:hAnsi="Times New Roman"/>
          <w:sz w:val="24"/>
          <w:szCs w:val="24"/>
        </w:rPr>
        <w:t>a Magyar Légimentő Nonprofit Kft felszereltségének javításához.</w:t>
      </w:r>
    </w:p>
    <w:p w14:paraId="38391CD8" w14:textId="77777777" w:rsidR="008B4497" w:rsidRPr="0053099D" w:rsidRDefault="008B4497" w:rsidP="008B449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2C9149E4" w14:textId="02146942" w:rsidR="00312B6F" w:rsidRDefault="008B4497" w:rsidP="008B44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3A100045" w14:textId="2EC26496" w:rsidR="00634465" w:rsidRDefault="00634465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E045A9" w14:textId="701155E5" w:rsidR="00042EAF" w:rsidRPr="00042EAF" w:rsidRDefault="00BA299C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</w:t>
      </w:r>
      <w:r w:rsidR="00042EA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Napirend:</w:t>
      </w:r>
      <w:r w:rsidR="00042E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733AE">
        <w:rPr>
          <w:rFonts w:ascii="Times New Roman" w:hAnsi="Times New Roman"/>
          <w:iCs/>
          <w:sz w:val="24"/>
          <w:szCs w:val="24"/>
        </w:rPr>
        <w:t xml:space="preserve">Előterjesztés </w:t>
      </w:r>
      <w:r w:rsidRPr="003733AE">
        <w:rPr>
          <w:rFonts w:ascii="Times New Roman" w:hAnsi="Times New Roman"/>
          <w:sz w:val="24"/>
          <w:szCs w:val="24"/>
          <w:lang w:val="en-US" w:eastAsia="hu-HU"/>
        </w:rPr>
        <w:t>a VP6-7.</w:t>
      </w:r>
      <w:r w:rsidRPr="003733AE">
        <w:rPr>
          <w:rFonts w:ascii="Times New Roman" w:hAnsi="Times New Roman"/>
          <w:sz w:val="24"/>
          <w:szCs w:val="24"/>
          <w:lang w:eastAsia="hu-HU"/>
        </w:rPr>
        <w:t>21.1-21 számú, „Külterületi helyi közutak fejlesztése” című pályázathoz kapcsolódó ingatlanok megvásárlásáról</w:t>
      </w:r>
    </w:p>
    <w:p w14:paraId="68600AD3" w14:textId="28B0A2D3" w:rsidR="00BA299C" w:rsidRDefault="00BA299C" w:rsidP="00B836F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a pályázatban az út nyomvonala beleütközött két magántulajdonú ingatlanba, </w:t>
      </w:r>
      <w:r w:rsidR="0005370C">
        <w:rPr>
          <w:rFonts w:ascii="Times New Roman" w:eastAsia="Times New Roman" w:hAnsi="Times New Roman"/>
          <w:sz w:val="24"/>
          <w:szCs w:val="24"/>
          <w:lang w:eastAsia="zh-CN"/>
        </w:rPr>
        <w:t>így a két tulajdonossal kellett megállapodnia az önkormányzatnak, hogy az érintett ingatlanokból egy kisebb terület megvásárlásával szabályosan megvalósítható legyen az út kialakítása.</w:t>
      </w:r>
      <w:r w:rsidR="00B836F6">
        <w:rPr>
          <w:rFonts w:ascii="Times New Roman" w:eastAsia="Times New Roman" w:hAnsi="Times New Roman"/>
          <w:sz w:val="24"/>
          <w:szCs w:val="24"/>
          <w:lang w:eastAsia="zh-CN"/>
        </w:rPr>
        <w:t xml:space="preserve"> A tulajdonosokkal az egyeztetés megtörtént, az értékbecslések elkészültek, már csak a Bizottságok és a Képviselő-testület döntése szükséges az ingatlanok megvásárlásához.</w:t>
      </w:r>
    </w:p>
    <w:p w14:paraId="1CE3D76C" w14:textId="77777777" w:rsidR="00B836F6" w:rsidRDefault="00B836F6" w:rsidP="00B836F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6BCC09B2" w14:textId="77777777" w:rsidR="00B836F6" w:rsidRDefault="00B836F6" w:rsidP="00B836F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0D9CEC1A" w14:textId="77777777" w:rsidR="00B836F6" w:rsidRPr="0053099D" w:rsidRDefault="00B836F6" w:rsidP="00B836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nem, 0 tartózkodás mellett az alábbi határozatot hozta:</w:t>
      </w:r>
    </w:p>
    <w:p w14:paraId="581A4D6D" w14:textId="77777777" w:rsidR="00B836F6" w:rsidRPr="0053099D" w:rsidRDefault="00B836F6" w:rsidP="00B836F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4194058" w14:textId="37C0F527" w:rsidR="00B836F6" w:rsidRPr="0053099D" w:rsidRDefault="007C3DCE" w:rsidP="00B836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93</w:t>
      </w:r>
      <w:r w:rsidR="00B836F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B836F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B836F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B836F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B836F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B836F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B836F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B836F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B836F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57C6191A" w14:textId="77777777" w:rsidR="00B836F6" w:rsidRDefault="00B836F6" w:rsidP="00B836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704D450A" w14:textId="77777777" w:rsidR="00B836F6" w:rsidRPr="00B836F6" w:rsidRDefault="00B836F6" w:rsidP="00B836F6">
      <w:pPr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B836F6">
        <w:rPr>
          <w:rFonts w:ascii="Times New Roman" w:hAnsi="Times New Roman"/>
          <w:kern w:val="1"/>
          <w:sz w:val="24"/>
          <w:szCs w:val="24"/>
          <w:lang w:eastAsia="hu-HU"/>
        </w:rPr>
        <w:t>Berettyóújfalu Város Önkormányzata Képviselő-testülete hozzájárul ahhoz, hogy Berettyóújfalu Város Önkormányzata a</w:t>
      </w:r>
      <w:r w:rsidRPr="00B836F6">
        <w:rPr>
          <w:rFonts w:ascii="Times New Roman" w:hAnsi="Times New Roman"/>
          <w:sz w:val="24"/>
          <w:szCs w:val="24"/>
          <w:lang w:eastAsia="hu-HU"/>
        </w:rPr>
        <w:t xml:space="preserve"> VP6-7.2.1.1-21 azonosítószámú, „Külterületi helyi közutak fejlesztése” című pályázati felhívásra benyújtott nyertes pályázatának megvalósítása érdekében, településfejlesztés céljából megvásárolja a:</w:t>
      </w:r>
    </w:p>
    <w:p w14:paraId="5F5E86A5" w14:textId="77777777" w:rsidR="00B836F6" w:rsidRPr="00B836F6" w:rsidRDefault="00B836F6" w:rsidP="00B836F6">
      <w:pPr>
        <w:rPr>
          <w:rFonts w:ascii="Times New Roman" w:hAnsi="Times New Roman"/>
          <w:kern w:val="1"/>
          <w:sz w:val="24"/>
          <w:szCs w:val="24"/>
          <w:lang w:eastAsia="hu-HU"/>
        </w:rPr>
      </w:pPr>
    </w:p>
    <w:p w14:paraId="48604514" w14:textId="77777777" w:rsidR="00B836F6" w:rsidRPr="00B836F6" w:rsidRDefault="00B836F6" w:rsidP="00B836F6">
      <w:pPr>
        <w:numPr>
          <w:ilvl w:val="0"/>
          <w:numId w:val="37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  <w:lang w:eastAsia="ar-SA"/>
        </w:rPr>
      </w:pPr>
      <w:r w:rsidRPr="00B836F6">
        <w:rPr>
          <w:rFonts w:ascii="Times New Roman" w:hAnsi="Times New Roman"/>
          <w:sz w:val="24"/>
          <w:szCs w:val="24"/>
          <w:lang w:eastAsia="hu-HU"/>
        </w:rPr>
        <w:t>Berettyóújfalu külterület 063/13 hrsz-ú, szántó művelési ágú, 752 m² területű ingatlant nettó 451.400-Ft vételáron és a</w:t>
      </w:r>
    </w:p>
    <w:p w14:paraId="3046E1A4" w14:textId="77777777" w:rsidR="00B836F6" w:rsidRPr="00B836F6" w:rsidRDefault="00B836F6" w:rsidP="00B836F6">
      <w:pPr>
        <w:numPr>
          <w:ilvl w:val="0"/>
          <w:numId w:val="37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  <w:lang w:eastAsia="ar-SA"/>
        </w:rPr>
      </w:pPr>
      <w:r w:rsidRPr="00B836F6">
        <w:rPr>
          <w:rFonts w:ascii="Times New Roman" w:hAnsi="Times New Roman"/>
          <w:sz w:val="24"/>
          <w:szCs w:val="24"/>
          <w:lang w:eastAsia="hu-HU"/>
        </w:rPr>
        <w:t>Berettyóújfalu külterület 059/23 hrsz-ú, szántó művelési ágú 194 m² területű ingatlant nettó 116.400-Ft vételáron.</w:t>
      </w:r>
    </w:p>
    <w:p w14:paraId="2A4B0E19" w14:textId="77777777" w:rsidR="00B836F6" w:rsidRPr="00B836F6" w:rsidRDefault="00B836F6" w:rsidP="00B836F6">
      <w:pPr>
        <w:rPr>
          <w:rFonts w:ascii="Times New Roman" w:hAnsi="Times New Roman"/>
          <w:kern w:val="1"/>
          <w:sz w:val="24"/>
          <w:szCs w:val="24"/>
          <w:lang w:eastAsia="hu-HU"/>
        </w:rPr>
      </w:pPr>
    </w:p>
    <w:p w14:paraId="65BDEFEE" w14:textId="1C688D6E" w:rsidR="00B836F6" w:rsidRPr="00B836F6" w:rsidRDefault="00B836F6" w:rsidP="00B836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B836F6">
        <w:rPr>
          <w:rFonts w:ascii="Times New Roman" w:hAnsi="Times New Roman"/>
          <w:kern w:val="1"/>
          <w:sz w:val="24"/>
          <w:szCs w:val="24"/>
          <w:lang w:eastAsia="hu-HU"/>
        </w:rPr>
        <w:lastRenderedPageBreak/>
        <w:t xml:space="preserve">Az ingatlanvásárlással kapcsolatos költségek a </w:t>
      </w:r>
      <w:r w:rsidRPr="00B836F6">
        <w:rPr>
          <w:rFonts w:ascii="Times New Roman" w:hAnsi="Times New Roman"/>
          <w:sz w:val="24"/>
          <w:szCs w:val="24"/>
          <w:lang w:eastAsia="hu-HU"/>
        </w:rPr>
        <w:t>VP6-7.2.1.1-21 azonosítószámú, „Külterületi helyi közutak fejlesztése” című pályázat terhére elszámolhatóak.</w:t>
      </w:r>
    </w:p>
    <w:p w14:paraId="42AA7678" w14:textId="77777777" w:rsidR="00B836F6" w:rsidRPr="0053099D" w:rsidRDefault="00B836F6" w:rsidP="00B836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1B633E57" w14:textId="208FC0D9" w:rsidR="00B836F6" w:rsidRPr="00B836F6" w:rsidRDefault="00B836F6" w:rsidP="00B836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6718DBF0" w14:textId="2E19E15F" w:rsidR="00BA299C" w:rsidRPr="00B836F6" w:rsidRDefault="00B836F6" w:rsidP="00B83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9. Napirend: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AE">
        <w:rPr>
          <w:rFonts w:ascii="Times New Roman" w:hAnsi="Times New Roman"/>
          <w:iCs/>
          <w:sz w:val="24"/>
          <w:szCs w:val="24"/>
        </w:rPr>
        <w:t>Előterjesztés a berettyóújfalui 1578/1. hrsz-ú Bajcsy-Zs. utcai ingatlan megvásárlásáról</w:t>
      </w:r>
    </w:p>
    <w:p w14:paraId="70F9450D" w14:textId="7F5E775B" w:rsidR="00BA299C" w:rsidRPr="00495C61" w:rsidRDefault="00495C61" w:rsidP="00B83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Muraközi István polgármester </w:t>
      </w:r>
      <w:r>
        <w:rPr>
          <w:rFonts w:ascii="Times New Roman" w:hAnsi="Times New Roman"/>
          <w:sz w:val="24"/>
          <w:szCs w:val="24"/>
        </w:rPr>
        <w:t xml:space="preserve">szóban elmondta, hogy </w:t>
      </w:r>
      <w:r w:rsidR="00B95D8E">
        <w:rPr>
          <w:rFonts w:ascii="Times New Roman" w:hAnsi="Times New Roman"/>
          <w:sz w:val="24"/>
          <w:szCs w:val="24"/>
        </w:rPr>
        <w:t xml:space="preserve">a Művelődési Ház és a Társasház előtti járdaszakasz a közvilágítási lámpaoszlop miatt nagyon leszűkül, bővíteni viszont csak a Társasház telkének terhére lehet. Lehetőség van arra, hogy a Kultúrház melletti parkoló bővítésével együtt végezzék el ennek a járdaszakasznak a szélesítését, ehhez viszont a Társasház döntésére volt szükség, melyben az érintett ingatlanrészt értékesítik az Önkormányzat részére. </w:t>
      </w:r>
      <w:r w:rsidR="0035775F">
        <w:rPr>
          <w:rFonts w:ascii="Times New Roman" w:hAnsi="Times New Roman"/>
          <w:sz w:val="24"/>
          <w:szCs w:val="24"/>
        </w:rPr>
        <w:t xml:space="preserve">Az értékbecslés megtörtént, azt elfogadták. Az értékbecsléshez készült fotón látható, hogy az érintett ingatlanrészen van egy sövénysor, ez sajnos áldozatául fog esni a fejlesztésnek, viszont az önkormányzat vállalta, hogy a járdaszakasz szélesítését követően egy új sövénysort telepít, melyet a Társasház köszönettel fogadott. </w:t>
      </w:r>
    </w:p>
    <w:p w14:paraId="7878721D" w14:textId="77777777" w:rsidR="003320E4" w:rsidRPr="0053099D" w:rsidRDefault="003320E4" w:rsidP="003320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nem, 0 tartózkodás mellett az alábbi határozatot hozta:</w:t>
      </w:r>
    </w:p>
    <w:p w14:paraId="3FBEC7E8" w14:textId="77777777" w:rsidR="003320E4" w:rsidRPr="0053099D" w:rsidRDefault="003320E4" w:rsidP="003320E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507F569" w14:textId="3D1B2B9B" w:rsidR="003320E4" w:rsidRPr="0053099D" w:rsidRDefault="007C3DCE" w:rsidP="003320E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94</w:t>
      </w:r>
      <w:r w:rsidR="003320E4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3320E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3320E4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3320E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XII</w:t>
      </w:r>
      <w:r w:rsidR="003320E4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3320E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12</w:t>
      </w:r>
      <w:r w:rsidR="003320E4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3320E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3320E4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6D5E86B9" w14:textId="77777777" w:rsidR="003320E4" w:rsidRDefault="003320E4" w:rsidP="003320E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5AB60F18" w14:textId="2D5342D0" w:rsidR="003320E4" w:rsidRPr="003320E4" w:rsidRDefault="003320E4" w:rsidP="003320E4">
      <w:pPr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20E4">
        <w:rPr>
          <w:rFonts w:ascii="Times New Roman" w:hAnsi="Times New Roman"/>
          <w:kern w:val="1"/>
          <w:sz w:val="24"/>
          <w:szCs w:val="24"/>
          <w:lang w:eastAsia="hu-HU"/>
        </w:rPr>
        <w:t>Berettyóújfalu Város Önkormányzata Képviselő-testülete hozzájárul ahhoz, hogy Berettyóújfalu Város Önkormányzata településfejlesztési célból</w:t>
      </w:r>
      <w:r w:rsidRPr="003320E4">
        <w:rPr>
          <w:rFonts w:ascii="Times New Roman" w:hAnsi="Times New Roman"/>
          <w:sz w:val="24"/>
          <w:szCs w:val="24"/>
          <w:lang w:eastAsia="hu-HU"/>
        </w:rPr>
        <w:t xml:space="preserve"> nettó 600.000.- Ft vételáron megvásárolja a Berettyóújfalu belterület 1578/1 hrsz-ú, kivett beépítetlen terület művelési ágú, 78 m² területű ingatlant.</w:t>
      </w:r>
    </w:p>
    <w:p w14:paraId="27B27CB5" w14:textId="156DF3DF" w:rsidR="003320E4" w:rsidRPr="003320E4" w:rsidRDefault="003320E4" w:rsidP="003320E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3320E4">
        <w:rPr>
          <w:rFonts w:ascii="Times New Roman" w:hAnsi="Times New Roman"/>
          <w:kern w:val="1"/>
          <w:sz w:val="24"/>
          <w:szCs w:val="24"/>
          <w:lang w:eastAsia="hu-HU"/>
        </w:rPr>
        <w:t>Az ingatlanvásárlással kapcsolatos költségeket az Önkormányzat fizeti meg.</w:t>
      </w:r>
    </w:p>
    <w:p w14:paraId="056702AD" w14:textId="77777777" w:rsidR="003320E4" w:rsidRPr="0053099D" w:rsidRDefault="003320E4" w:rsidP="003320E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december 14.</w:t>
      </w:r>
    </w:p>
    <w:p w14:paraId="1EA06172" w14:textId="25044588" w:rsidR="002C3066" w:rsidRPr="003320E4" w:rsidRDefault="003320E4" w:rsidP="003320E4">
      <w:pPr>
        <w:jc w:val="both"/>
        <w:rPr>
          <w:rFonts w:ascii="Times New Roman" w:hAnsi="Times New Roman"/>
          <w:sz w:val="24"/>
          <w:szCs w:val="24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6A21015A" w14:textId="4A547473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 levezető elnök megköszönte a jelenlévők munkáját és az ülést 1</w:t>
      </w:r>
      <w:r w:rsidR="00C20DDC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C20DDC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1</w:t>
      </w:r>
      <w:r w:rsidR="003320E4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perckor bezárta.</w:t>
      </w:r>
    </w:p>
    <w:p w14:paraId="0F3DC047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060A75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K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.m.f.</w:t>
      </w:r>
    </w:p>
    <w:p w14:paraId="6D3D07BE" w14:textId="77777777" w:rsidR="00A70A0F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5F0546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5A3502" w14:textId="15FC6AA3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</w:t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>Dr. Zákány Zsolt</w:t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>Nagy Istvánné</w:t>
      </w:r>
    </w:p>
    <w:p w14:paraId="78B05AC0" w14:textId="4C65E49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Pénzügyi Bizottság </w:t>
      </w:r>
      <w:r w:rsidR="00E14B88">
        <w:rPr>
          <w:rFonts w:ascii="Times New Roman" w:eastAsia="Times New Roman" w:hAnsi="Times New Roman"/>
          <w:sz w:val="24"/>
          <w:szCs w:val="24"/>
          <w:lang w:eastAsia="zh-CN"/>
        </w:rPr>
        <w:t>elnöke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Ügyrendi, Közrendvédelmi és Település-</w:t>
      </w:r>
    </w:p>
    <w:p w14:paraId="20966D77" w14:textId="7B045B38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fejlesztési Bizottság </w:t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>elnöke</w:t>
      </w:r>
    </w:p>
    <w:p w14:paraId="45F22F7E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7AC0DE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45F186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4F524E" w14:textId="499D39FE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>Csarkó Imre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320E4">
        <w:rPr>
          <w:rFonts w:ascii="Times New Roman" w:eastAsia="Times New Roman" w:hAnsi="Times New Roman"/>
          <w:sz w:val="24"/>
          <w:szCs w:val="24"/>
          <w:lang w:eastAsia="zh-CN"/>
        </w:rPr>
        <w:t xml:space="preserve"> Bottó Gabriella Judit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4515761E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Pénzügyi Bizottság tagja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Ügyrendi, Közrendvédelmi és Település-</w:t>
      </w:r>
    </w:p>
    <w:p w14:paraId="636144F9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fejlesztési Bizottság tagja</w:t>
      </w:r>
    </w:p>
    <w:p w14:paraId="259FE9C3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D7A780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417BD2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37E21C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EA2D35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Mile Sándor</w:t>
      </w:r>
    </w:p>
    <w:p w14:paraId="3AD84385" w14:textId="5B6C0712" w:rsidR="00924C53" w:rsidRPr="006A562D" w:rsidRDefault="00A70A0F" w:rsidP="006A56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jegyzőkönyvvezető</w:t>
      </w:r>
    </w:p>
    <w:sectPr w:rsidR="00924C53" w:rsidRPr="006A5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F233" w14:textId="77777777" w:rsidR="000273C7" w:rsidRDefault="000273C7" w:rsidP="00C60018">
      <w:pPr>
        <w:spacing w:after="0" w:line="240" w:lineRule="auto"/>
      </w:pPr>
      <w:r>
        <w:separator/>
      </w:r>
    </w:p>
  </w:endnote>
  <w:endnote w:type="continuationSeparator" w:id="0">
    <w:p w14:paraId="6F6D40D5" w14:textId="77777777" w:rsidR="000273C7" w:rsidRDefault="000273C7" w:rsidP="00C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E930" w14:textId="0C592E7A" w:rsidR="004B3B41" w:rsidRDefault="00000000" w:rsidP="00C60018">
    <w:pPr>
      <w:tabs>
        <w:tab w:val="center" w:pos="4536"/>
        <w:tab w:val="right" w:pos="9072"/>
      </w:tabs>
      <w:spacing w:after="0" w:line="240" w:lineRule="auto"/>
    </w:pPr>
    <w:r w:rsidRPr="00511311">
      <w:rPr>
        <w:rFonts w:eastAsia="Times New Roman"/>
        <w:lang w:eastAsia="hu-H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98CD" w14:textId="77777777" w:rsidR="000273C7" w:rsidRDefault="000273C7" w:rsidP="00C60018">
      <w:pPr>
        <w:spacing w:after="0" w:line="240" w:lineRule="auto"/>
      </w:pPr>
      <w:r>
        <w:separator/>
      </w:r>
    </w:p>
  </w:footnote>
  <w:footnote w:type="continuationSeparator" w:id="0">
    <w:p w14:paraId="11DCA0C7" w14:textId="77777777" w:rsidR="000273C7" w:rsidRDefault="000273C7" w:rsidP="00C6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/>
        <w:b/>
        <w:bCs/>
        <w:i/>
        <w:iCs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2"/>
        </w:tabs>
        <w:ind w:left="6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0"/>
        </w:tabs>
        <w:ind w:left="18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2"/>
        </w:tabs>
        <w:ind w:left="21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74"/>
        </w:tabs>
        <w:ind w:left="247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76"/>
        </w:tabs>
        <w:ind w:left="277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5801073"/>
    <w:multiLevelType w:val="hybridMultilevel"/>
    <w:tmpl w:val="8A76717A"/>
    <w:lvl w:ilvl="0" w:tplc="03C2A6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395A69"/>
    <w:multiLevelType w:val="hybridMultilevel"/>
    <w:tmpl w:val="57FCE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E0AAB"/>
    <w:multiLevelType w:val="hybridMultilevel"/>
    <w:tmpl w:val="9878DF08"/>
    <w:lvl w:ilvl="0" w:tplc="0E5E6C28">
      <w:start w:val="3"/>
      <w:numFmt w:val="bullet"/>
      <w:lvlText w:val="-"/>
      <w:lvlJc w:val="left"/>
      <w:pPr>
        <w:ind w:left="2157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5" w15:restartNumberingAfterBreak="0">
    <w:nsid w:val="2B545ECF"/>
    <w:multiLevelType w:val="hybridMultilevel"/>
    <w:tmpl w:val="E1AACD7C"/>
    <w:lvl w:ilvl="0" w:tplc="93AA8B3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6" w15:restartNumberingAfterBreak="0">
    <w:nsid w:val="2D333817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C218C"/>
    <w:multiLevelType w:val="hybridMultilevel"/>
    <w:tmpl w:val="59B6F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11C2E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D5DD6"/>
    <w:multiLevelType w:val="hybridMultilevel"/>
    <w:tmpl w:val="59C06D3A"/>
    <w:lvl w:ilvl="0" w:tplc="1940111A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D06"/>
    <w:multiLevelType w:val="hybridMultilevel"/>
    <w:tmpl w:val="2ED2B972"/>
    <w:lvl w:ilvl="0" w:tplc="2CE0F9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E2EC6"/>
    <w:multiLevelType w:val="hybridMultilevel"/>
    <w:tmpl w:val="752E0ACC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4A30"/>
    <w:multiLevelType w:val="hybridMultilevel"/>
    <w:tmpl w:val="D5245300"/>
    <w:lvl w:ilvl="0" w:tplc="C1823190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7B72456"/>
    <w:multiLevelType w:val="multilevel"/>
    <w:tmpl w:val="C0F0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FE1946"/>
    <w:multiLevelType w:val="hybridMultilevel"/>
    <w:tmpl w:val="F9BE9908"/>
    <w:lvl w:ilvl="0" w:tplc="1DFA5B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8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3363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955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4372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4527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7642486">
    <w:abstractNumId w:val="15"/>
  </w:num>
  <w:num w:numId="7" w16cid:durableId="717633482">
    <w:abstractNumId w:val="0"/>
  </w:num>
  <w:num w:numId="8" w16cid:durableId="1539319322">
    <w:abstractNumId w:val="1"/>
  </w:num>
  <w:num w:numId="9" w16cid:durableId="486359731">
    <w:abstractNumId w:val="2"/>
  </w:num>
  <w:num w:numId="10" w16cid:durableId="325741494">
    <w:abstractNumId w:val="3"/>
  </w:num>
  <w:num w:numId="11" w16cid:durableId="2068187644">
    <w:abstractNumId w:val="4"/>
  </w:num>
  <w:num w:numId="12" w16cid:durableId="1254584801">
    <w:abstractNumId w:val="5"/>
  </w:num>
  <w:num w:numId="13" w16cid:durableId="1577864536">
    <w:abstractNumId w:val="6"/>
  </w:num>
  <w:num w:numId="14" w16cid:durableId="1602714734">
    <w:abstractNumId w:val="7"/>
  </w:num>
  <w:num w:numId="15" w16cid:durableId="484396520">
    <w:abstractNumId w:val="8"/>
  </w:num>
  <w:num w:numId="16" w16cid:durableId="1032270078">
    <w:abstractNumId w:val="9"/>
  </w:num>
  <w:num w:numId="17" w16cid:durableId="949160847">
    <w:abstractNumId w:val="20"/>
  </w:num>
  <w:num w:numId="18" w16cid:durableId="517619029">
    <w:abstractNumId w:val="14"/>
  </w:num>
  <w:num w:numId="19" w16cid:durableId="1027607511">
    <w:abstractNumId w:val="32"/>
  </w:num>
  <w:num w:numId="20" w16cid:durableId="1436973952">
    <w:abstractNumId w:val="25"/>
  </w:num>
  <w:num w:numId="21" w16cid:durableId="260383102">
    <w:abstractNumId w:val="31"/>
  </w:num>
  <w:num w:numId="22" w16cid:durableId="579411825">
    <w:abstractNumId w:val="27"/>
  </w:num>
  <w:num w:numId="23" w16cid:durableId="896554628">
    <w:abstractNumId w:val="28"/>
  </w:num>
  <w:num w:numId="24" w16cid:durableId="1667124166">
    <w:abstractNumId w:val="11"/>
  </w:num>
  <w:num w:numId="25" w16cid:durableId="1454208258">
    <w:abstractNumId w:val="19"/>
  </w:num>
  <w:num w:numId="26" w16cid:durableId="2000381646">
    <w:abstractNumId w:val="10"/>
  </w:num>
  <w:num w:numId="27" w16cid:durableId="1435397710">
    <w:abstractNumId w:val="22"/>
  </w:num>
  <w:num w:numId="28" w16cid:durableId="1052995448">
    <w:abstractNumId w:val="17"/>
  </w:num>
  <w:num w:numId="29" w16cid:durableId="2003468252">
    <w:abstractNumId w:val="16"/>
  </w:num>
  <w:num w:numId="30" w16cid:durableId="2129733226">
    <w:abstractNumId w:val="33"/>
  </w:num>
  <w:num w:numId="31" w16cid:durableId="76677243">
    <w:abstractNumId w:val="13"/>
  </w:num>
  <w:num w:numId="32" w16cid:durableId="1382485806">
    <w:abstractNumId w:val="26"/>
  </w:num>
  <w:num w:numId="33" w16cid:durableId="2092391065">
    <w:abstractNumId w:val="34"/>
  </w:num>
  <w:num w:numId="34" w16cid:durableId="1686784772">
    <w:abstractNumId w:val="23"/>
  </w:num>
  <w:num w:numId="35" w16cid:durableId="480922537">
    <w:abstractNumId w:val="29"/>
  </w:num>
  <w:num w:numId="36" w16cid:durableId="77945373">
    <w:abstractNumId w:val="30"/>
  </w:num>
  <w:num w:numId="37" w16cid:durableId="1734231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F"/>
    <w:rsid w:val="00025511"/>
    <w:rsid w:val="000273C7"/>
    <w:rsid w:val="0003018C"/>
    <w:rsid w:val="00034B24"/>
    <w:rsid w:val="00042EAF"/>
    <w:rsid w:val="00052083"/>
    <w:rsid w:val="0005370C"/>
    <w:rsid w:val="00053E9D"/>
    <w:rsid w:val="0006328B"/>
    <w:rsid w:val="00073C72"/>
    <w:rsid w:val="000A38B9"/>
    <w:rsid w:val="000A51BE"/>
    <w:rsid w:val="000B4B27"/>
    <w:rsid w:val="000B72A7"/>
    <w:rsid w:val="000D16B7"/>
    <w:rsid w:val="000E61B1"/>
    <w:rsid w:val="000F29DC"/>
    <w:rsid w:val="000F6DDF"/>
    <w:rsid w:val="000F7659"/>
    <w:rsid w:val="00101034"/>
    <w:rsid w:val="00102403"/>
    <w:rsid w:val="00136E50"/>
    <w:rsid w:val="00151327"/>
    <w:rsid w:val="00155C1B"/>
    <w:rsid w:val="001676FB"/>
    <w:rsid w:val="00173F13"/>
    <w:rsid w:val="001766F7"/>
    <w:rsid w:val="0018675C"/>
    <w:rsid w:val="00187744"/>
    <w:rsid w:val="00193C24"/>
    <w:rsid w:val="001E7DD7"/>
    <w:rsid w:val="002028A8"/>
    <w:rsid w:val="00207EB9"/>
    <w:rsid w:val="00240789"/>
    <w:rsid w:val="0026008B"/>
    <w:rsid w:val="00260D20"/>
    <w:rsid w:val="002829D6"/>
    <w:rsid w:val="002C3066"/>
    <w:rsid w:val="002E1AB1"/>
    <w:rsid w:val="002F6DCA"/>
    <w:rsid w:val="00307C33"/>
    <w:rsid w:val="00311961"/>
    <w:rsid w:val="00312B6F"/>
    <w:rsid w:val="00314228"/>
    <w:rsid w:val="00327757"/>
    <w:rsid w:val="003320E4"/>
    <w:rsid w:val="00341F54"/>
    <w:rsid w:val="00347DC3"/>
    <w:rsid w:val="0035775F"/>
    <w:rsid w:val="00365192"/>
    <w:rsid w:val="003733AE"/>
    <w:rsid w:val="00373A59"/>
    <w:rsid w:val="0037449E"/>
    <w:rsid w:val="00377EE7"/>
    <w:rsid w:val="00380605"/>
    <w:rsid w:val="0039066F"/>
    <w:rsid w:val="003E6263"/>
    <w:rsid w:val="00421821"/>
    <w:rsid w:val="00436C3B"/>
    <w:rsid w:val="00444A53"/>
    <w:rsid w:val="00445DA1"/>
    <w:rsid w:val="00455C4E"/>
    <w:rsid w:val="00456886"/>
    <w:rsid w:val="00487A35"/>
    <w:rsid w:val="00495C61"/>
    <w:rsid w:val="004A4B48"/>
    <w:rsid w:val="004D2390"/>
    <w:rsid w:val="004D66C8"/>
    <w:rsid w:val="004F6A14"/>
    <w:rsid w:val="004F7D4E"/>
    <w:rsid w:val="00515B33"/>
    <w:rsid w:val="005171E7"/>
    <w:rsid w:val="005209ED"/>
    <w:rsid w:val="00525076"/>
    <w:rsid w:val="00526FB1"/>
    <w:rsid w:val="00531AFD"/>
    <w:rsid w:val="00534D1D"/>
    <w:rsid w:val="00540213"/>
    <w:rsid w:val="00542FDF"/>
    <w:rsid w:val="00545276"/>
    <w:rsid w:val="00555032"/>
    <w:rsid w:val="005708F2"/>
    <w:rsid w:val="00582B3E"/>
    <w:rsid w:val="005B7F7B"/>
    <w:rsid w:val="005D6972"/>
    <w:rsid w:val="005E37CB"/>
    <w:rsid w:val="005F2EF5"/>
    <w:rsid w:val="005F2FC6"/>
    <w:rsid w:val="00634465"/>
    <w:rsid w:val="0063457D"/>
    <w:rsid w:val="006868AD"/>
    <w:rsid w:val="00686C3C"/>
    <w:rsid w:val="006A2AB6"/>
    <w:rsid w:val="006A3FD8"/>
    <w:rsid w:val="006A562D"/>
    <w:rsid w:val="006B4C13"/>
    <w:rsid w:val="006B7682"/>
    <w:rsid w:val="006C0DB7"/>
    <w:rsid w:val="006E6657"/>
    <w:rsid w:val="007116CA"/>
    <w:rsid w:val="00715053"/>
    <w:rsid w:val="0072090D"/>
    <w:rsid w:val="0073311B"/>
    <w:rsid w:val="0073656C"/>
    <w:rsid w:val="00753027"/>
    <w:rsid w:val="00755367"/>
    <w:rsid w:val="00764235"/>
    <w:rsid w:val="00796126"/>
    <w:rsid w:val="00796D40"/>
    <w:rsid w:val="007A0340"/>
    <w:rsid w:val="007C3DCE"/>
    <w:rsid w:val="007D1383"/>
    <w:rsid w:val="007D5E96"/>
    <w:rsid w:val="007E0709"/>
    <w:rsid w:val="00810D83"/>
    <w:rsid w:val="00812059"/>
    <w:rsid w:val="00814884"/>
    <w:rsid w:val="00821060"/>
    <w:rsid w:val="008357EE"/>
    <w:rsid w:val="00841BBD"/>
    <w:rsid w:val="00842E8D"/>
    <w:rsid w:val="008432BC"/>
    <w:rsid w:val="00850B25"/>
    <w:rsid w:val="00866C11"/>
    <w:rsid w:val="0088164B"/>
    <w:rsid w:val="00886C5B"/>
    <w:rsid w:val="00895E34"/>
    <w:rsid w:val="008961EE"/>
    <w:rsid w:val="008A1C09"/>
    <w:rsid w:val="008A7209"/>
    <w:rsid w:val="008B0E36"/>
    <w:rsid w:val="008B4497"/>
    <w:rsid w:val="008C04AF"/>
    <w:rsid w:val="008D658A"/>
    <w:rsid w:val="008E710C"/>
    <w:rsid w:val="008F69C8"/>
    <w:rsid w:val="00924C53"/>
    <w:rsid w:val="0093104B"/>
    <w:rsid w:val="009315EA"/>
    <w:rsid w:val="00940ADE"/>
    <w:rsid w:val="00975822"/>
    <w:rsid w:val="0098163E"/>
    <w:rsid w:val="00982E29"/>
    <w:rsid w:val="009946B3"/>
    <w:rsid w:val="009A0138"/>
    <w:rsid w:val="009A0867"/>
    <w:rsid w:val="009B49DF"/>
    <w:rsid w:val="009C15F5"/>
    <w:rsid w:val="009D2206"/>
    <w:rsid w:val="009E471C"/>
    <w:rsid w:val="009F4660"/>
    <w:rsid w:val="00A00AA6"/>
    <w:rsid w:val="00A11B6A"/>
    <w:rsid w:val="00A327B3"/>
    <w:rsid w:val="00A64194"/>
    <w:rsid w:val="00A70A0F"/>
    <w:rsid w:val="00AA2609"/>
    <w:rsid w:val="00AA57E1"/>
    <w:rsid w:val="00AB461E"/>
    <w:rsid w:val="00AB5963"/>
    <w:rsid w:val="00AC13AD"/>
    <w:rsid w:val="00AD1AF6"/>
    <w:rsid w:val="00AE543C"/>
    <w:rsid w:val="00AF27DB"/>
    <w:rsid w:val="00B0592B"/>
    <w:rsid w:val="00B165EE"/>
    <w:rsid w:val="00B2765B"/>
    <w:rsid w:val="00B4017E"/>
    <w:rsid w:val="00B41DA6"/>
    <w:rsid w:val="00B433A4"/>
    <w:rsid w:val="00B57D8E"/>
    <w:rsid w:val="00B67E15"/>
    <w:rsid w:val="00B836F6"/>
    <w:rsid w:val="00B95D8E"/>
    <w:rsid w:val="00BA299C"/>
    <w:rsid w:val="00BC1002"/>
    <w:rsid w:val="00BC7ECB"/>
    <w:rsid w:val="00C00F17"/>
    <w:rsid w:val="00C03238"/>
    <w:rsid w:val="00C112E4"/>
    <w:rsid w:val="00C20DDC"/>
    <w:rsid w:val="00C524A1"/>
    <w:rsid w:val="00C52F2F"/>
    <w:rsid w:val="00C60018"/>
    <w:rsid w:val="00C80B08"/>
    <w:rsid w:val="00C8274E"/>
    <w:rsid w:val="00C91DD3"/>
    <w:rsid w:val="00CA00B3"/>
    <w:rsid w:val="00CA019C"/>
    <w:rsid w:val="00CA17A5"/>
    <w:rsid w:val="00CA666D"/>
    <w:rsid w:val="00CC16B8"/>
    <w:rsid w:val="00CC3ECD"/>
    <w:rsid w:val="00CD006C"/>
    <w:rsid w:val="00CE36FF"/>
    <w:rsid w:val="00D0248F"/>
    <w:rsid w:val="00D05D45"/>
    <w:rsid w:val="00D07CE3"/>
    <w:rsid w:val="00D315AA"/>
    <w:rsid w:val="00D322DC"/>
    <w:rsid w:val="00D37153"/>
    <w:rsid w:val="00D566FC"/>
    <w:rsid w:val="00D61808"/>
    <w:rsid w:val="00D7078E"/>
    <w:rsid w:val="00D87272"/>
    <w:rsid w:val="00D91B57"/>
    <w:rsid w:val="00DA060B"/>
    <w:rsid w:val="00DA79F2"/>
    <w:rsid w:val="00DC108E"/>
    <w:rsid w:val="00DC4C0D"/>
    <w:rsid w:val="00DC53E7"/>
    <w:rsid w:val="00DC5C20"/>
    <w:rsid w:val="00DD0E26"/>
    <w:rsid w:val="00DE2DD5"/>
    <w:rsid w:val="00E00060"/>
    <w:rsid w:val="00E0035B"/>
    <w:rsid w:val="00E1147C"/>
    <w:rsid w:val="00E14B88"/>
    <w:rsid w:val="00E15968"/>
    <w:rsid w:val="00E25ECB"/>
    <w:rsid w:val="00E368DD"/>
    <w:rsid w:val="00E37E88"/>
    <w:rsid w:val="00E51F64"/>
    <w:rsid w:val="00E864BA"/>
    <w:rsid w:val="00EA6E00"/>
    <w:rsid w:val="00EB2213"/>
    <w:rsid w:val="00EB72A9"/>
    <w:rsid w:val="00EE287B"/>
    <w:rsid w:val="00EE2FB8"/>
    <w:rsid w:val="00F077FD"/>
    <w:rsid w:val="00F10EEA"/>
    <w:rsid w:val="00F23C23"/>
    <w:rsid w:val="00F3785B"/>
    <w:rsid w:val="00F42460"/>
    <w:rsid w:val="00F47760"/>
    <w:rsid w:val="00F7490F"/>
    <w:rsid w:val="00F84059"/>
    <w:rsid w:val="00F956BC"/>
    <w:rsid w:val="00FB29F2"/>
    <w:rsid w:val="00FB6830"/>
    <w:rsid w:val="00FB6F7B"/>
    <w:rsid w:val="00FE2C33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5887"/>
  <w15:chartTrackingRefBased/>
  <w15:docId w15:val="{2B7A7710-A900-441E-9584-A164444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A0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70A0F"/>
    <w:pPr>
      <w:keepNext/>
      <w:numPr>
        <w:numId w:val="1"/>
      </w:numPr>
      <w:tabs>
        <w:tab w:val="left" w:pos="0"/>
      </w:tabs>
      <w:suppressAutoHyphens/>
      <w:spacing w:after="0" w:line="240" w:lineRule="exact"/>
      <w:ind w:left="0" w:firstLine="0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2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6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nhideWhenUsed/>
    <w:qFormat/>
    <w:rsid w:val="00A70A0F"/>
    <w:pPr>
      <w:keepNext/>
      <w:numPr>
        <w:ilvl w:val="5"/>
        <w:numId w:val="1"/>
      </w:numPr>
      <w:tabs>
        <w:tab w:val="left" w:pos="0"/>
      </w:tabs>
      <w:suppressAutoHyphens/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/>
      <w:b/>
      <w:sz w:val="60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0A0F"/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rsid w:val="00A70A0F"/>
    <w:rPr>
      <w:rFonts w:ascii="Times New Roman" w:eastAsia="Times New Roman" w:hAnsi="Times New Roman" w:cs="Times New Roman"/>
      <w:b/>
      <w:sz w:val="60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70A0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70A0F"/>
    <w:rPr>
      <w:rFonts w:ascii="Calibri" w:eastAsia="Calibri" w:hAnsi="Calibri" w:cs="Times New Roman"/>
    </w:rPr>
  </w:style>
  <w:style w:type="paragraph" w:styleId="Cm">
    <w:name w:val="Title"/>
    <w:basedOn w:val="Norml"/>
    <w:next w:val="Alcm"/>
    <w:link w:val="CmChar"/>
    <w:qFormat/>
    <w:rsid w:val="00A70A0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A70A0F"/>
    <w:rPr>
      <w:rFonts w:ascii="Times New Roman" w:eastAsia="Times New Roman" w:hAnsi="Times New Roman" w:cs="Times New Roman"/>
      <w:b/>
      <w:sz w:val="24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A70A0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0A0F"/>
    <w:rPr>
      <w:rFonts w:ascii="Calibri Light" w:eastAsia="Times New Roman" w:hAnsi="Calibri Light" w:cs="Times New Roman"/>
      <w:sz w:val="24"/>
      <w:szCs w:val="24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70A0F"/>
    <w:pPr>
      <w:spacing w:before="120" w:line="264" w:lineRule="auto"/>
      <w:ind w:left="720"/>
      <w:contextualSpacing/>
      <w:jc w:val="both"/>
    </w:pPr>
    <w:rPr>
      <w:rFonts w:ascii="Tahoma" w:eastAsia="Times New Roman" w:hAnsi="Tahoma" w:cs="Calibri"/>
      <w:sz w:val="24"/>
      <w:szCs w:val="20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70A0F"/>
    <w:rPr>
      <w:rFonts w:ascii="Tahoma" w:eastAsia="Times New Roman" w:hAnsi="Tahoma" w:cs="Calibri"/>
      <w:sz w:val="24"/>
      <w:szCs w:val="20"/>
    </w:rPr>
  </w:style>
  <w:style w:type="paragraph" w:customStyle="1" w:styleId="Listaszerbekezds1">
    <w:name w:val="Listaszerű bekezdés1"/>
    <w:basedOn w:val="Norml"/>
    <w:rsid w:val="00A70A0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zvegtrzs21">
    <w:name w:val="Szövegtörzs 21"/>
    <w:basedOn w:val="Norml"/>
    <w:rsid w:val="0018774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6"/>
      <w:szCs w:val="26"/>
    </w:rPr>
  </w:style>
  <w:style w:type="character" w:styleId="Hiperhivatkozs">
    <w:name w:val="Hyperlink"/>
    <w:unhideWhenUsed/>
    <w:rsid w:val="0018774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2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rsid w:val="004D2390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4D2390"/>
    <w:rPr>
      <w:rFonts w:ascii="Arial" w:eastAsia="Times New Roman" w:hAnsi="Arial" w:cs="Arial"/>
      <w:sz w:val="26"/>
      <w:szCs w:val="20"/>
      <w:lang w:eastAsia="zh-CN"/>
    </w:rPr>
  </w:style>
  <w:style w:type="paragraph" w:styleId="Lbjegyzetszveg">
    <w:name w:val="footnote text"/>
    <w:basedOn w:val="Norml"/>
    <w:link w:val="LbjegyzetszvegChar"/>
    <w:uiPriority w:val="99"/>
    <w:rsid w:val="004D23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D23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D23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6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zvegtrzs3">
    <w:name w:val="Body Text 3"/>
    <w:basedOn w:val="Norml"/>
    <w:link w:val="Szvegtrzs3Char1"/>
    <w:uiPriority w:val="99"/>
    <w:semiHidden/>
    <w:unhideWhenUsed/>
    <w:rsid w:val="004F6A1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Szvegtrzs3Char">
    <w:name w:val="Szövegtörzs 3 Char"/>
    <w:basedOn w:val="Bekezdsalapbettpusa"/>
    <w:uiPriority w:val="99"/>
    <w:semiHidden/>
    <w:rsid w:val="004F6A14"/>
    <w:rPr>
      <w:rFonts w:ascii="Calibri" w:eastAsia="Calibri" w:hAnsi="Calibri" w:cs="Times New Roman"/>
      <w:sz w:val="16"/>
      <w:szCs w:val="16"/>
    </w:rPr>
  </w:style>
  <w:style w:type="character" w:customStyle="1" w:styleId="Szvegtrzs3Char1">
    <w:name w:val="Szövegtörzs 3 Char1"/>
    <w:link w:val="Szvegtrzs3"/>
    <w:uiPriority w:val="99"/>
    <w:semiHidden/>
    <w:rsid w:val="004F6A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blzattartalom">
    <w:name w:val="Táblázattartalom"/>
    <w:basedOn w:val="Norml"/>
    <w:rsid w:val="004A4B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Tblzatfejlc">
    <w:name w:val="Táblázatfejléc"/>
    <w:basedOn w:val="Tblzattartalom"/>
    <w:rsid w:val="004A4B4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zacsferenc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23</Pages>
  <Words>5999</Words>
  <Characters>41400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90</cp:revision>
  <cp:lastPrinted>2023-11-30T07:30:00Z</cp:lastPrinted>
  <dcterms:created xsi:type="dcterms:W3CDTF">2023-11-29T14:32:00Z</dcterms:created>
  <dcterms:modified xsi:type="dcterms:W3CDTF">2023-12-21T08:51:00Z</dcterms:modified>
</cp:coreProperties>
</file>