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236F" w14:textId="4B863AF3" w:rsidR="00CA6F16" w:rsidRDefault="00CF3928" w:rsidP="00A5727A">
      <w:pPr>
        <w:pStyle w:val="Cmsor6"/>
        <w:numPr>
          <w:ilvl w:val="0"/>
          <w:numId w:val="0"/>
        </w:numPr>
      </w:pPr>
      <w:r>
        <w:rPr>
          <w:sz w:val="24"/>
        </w:rPr>
        <w:t>PÉNZÜGYI</w:t>
      </w:r>
      <w:r w:rsidR="00CA6F16">
        <w:rPr>
          <w:sz w:val="24"/>
        </w:rPr>
        <w:t xml:space="preserve"> BIZOTTSÁG</w:t>
      </w:r>
    </w:p>
    <w:p w14:paraId="24C00A67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65BEA48" w14:textId="77777777" w:rsidR="00CA6F16" w:rsidRDefault="00CA6F16" w:rsidP="00CA6F16"/>
    <w:p w14:paraId="3F37B654" w14:textId="77777777" w:rsidR="00CA6F16" w:rsidRDefault="00CA6F16" w:rsidP="00CA6F16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575A9D30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p w14:paraId="4A4D3120" w14:textId="77777777" w:rsidR="00CA6F16" w:rsidRDefault="00CA6F16" w:rsidP="00CA6F16"/>
    <w:p w14:paraId="0E6267AD" w14:textId="46248966" w:rsidR="00CA6F16" w:rsidRDefault="00CA6F16" w:rsidP="00CA6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8D2175">
        <w:rPr>
          <w:b/>
        </w:rPr>
        <w:t>22</w:t>
      </w:r>
      <w:r w:rsidR="00A55767">
        <w:rPr>
          <w:b/>
        </w:rPr>
        <w:t>/2022. (I</w:t>
      </w:r>
      <w:r w:rsidR="00667D97">
        <w:rPr>
          <w:b/>
        </w:rPr>
        <w:t>II</w:t>
      </w:r>
      <w:r w:rsidR="00A55767">
        <w:rPr>
          <w:b/>
        </w:rPr>
        <w:t xml:space="preserve">. </w:t>
      </w:r>
      <w:r w:rsidR="00A5727A">
        <w:rPr>
          <w:b/>
        </w:rPr>
        <w:t>2</w:t>
      </w:r>
      <w:r w:rsidR="00667D97">
        <w:rPr>
          <w:b/>
        </w:rPr>
        <w:t>2</w:t>
      </w:r>
      <w:r w:rsidR="00A55767">
        <w:rPr>
          <w:b/>
        </w:rPr>
        <w:t>.)</w:t>
      </w:r>
      <w:r>
        <w:tab/>
      </w:r>
      <w:r w:rsidR="008D2175">
        <w:t>A</w:t>
      </w:r>
      <w:r w:rsidR="008D2175" w:rsidRPr="003C755D">
        <w:t xml:space="preserve"> Berettyó Kulturális Központ 2021. évi tevékenységéről szóló beszámolój</w:t>
      </w:r>
      <w:r w:rsidR="008D2175">
        <w:t>a</w:t>
      </w:r>
      <w:r w:rsidR="008D2175" w:rsidRPr="003C755D">
        <w:t xml:space="preserve"> jóváhagy</w:t>
      </w:r>
      <w:r w:rsidR="008D2175">
        <w:t>ásának javaslata</w:t>
      </w:r>
    </w:p>
    <w:p w14:paraId="70302386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B885042" w14:textId="77777777" w:rsidR="00667D97" w:rsidRDefault="00667D97" w:rsidP="00667D97"/>
    <w:p w14:paraId="677BE7AA" w14:textId="26C1A21C" w:rsidR="00667D97" w:rsidRDefault="00667D97" w:rsidP="00667D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8D2175">
        <w:rPr>
          <w:b/>
        </w:rPr>
        <w:t>23</w:t>
      </w:r>
      <w:r>
        <w:rPr>
          <w:b/>
        </w:rPr>
        <w:t>/2022. (III. 22.)</w:t>
      </w:r>
      <w:r>
        <w:tab/>
      </w:r>
      <w:r w:rsidR="00AE7B0B">
        <w:t>A</w:t>
      </w:r>
      <w:r w:rsidR="008D2175" w:rsidRPr="003C755D">
        <w:t xml:space="preserve"> Berettyó Kulturális Központ 2022. évre vonatkozó munkaterv</w:t>
      </w:r>
      <w:r w:rsidR="008D2175">
        <w:t>e</w:t>
      </w:r>
      <w:r w:rsidR="008D2175" w:rsidRPr="003C755D">
        <w:t xml:space="preserve"> jóváhagy</w:t>
      </w:r>
      <w:r w:rsidR="008D2175">
        <w:t>ásának javaslata</w:t>
      </w:r>
    </w:p>
    <w:p w14:paraId="17734FFC" w14:textId="77777777" w:rsidR="00667D97" w:rsidRDefault="00667D97" w:rsidP="00667D9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DD02740" w14:textId="77777777" w:rsidR="00667D97" w:rsidRDefault="00667D97" w:rsidP="00667D97"/>
    <w:p w14:paraId="757E9EA2" w14:textId="62C82F8D" w:rsidR="00667D97" w:rsidRDefault="00667D97" w:rsidP="00667D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8D2175">
        <w:rPr>
          <w:b/>
        </w:rPr>
        <w:t>24</w:t>
      </w:r>
      <w:r>
        <w:rPr>
          <w:b/>
        </w:rPr>
        <w:t>/2022. (III. 22.)</w:t>
      </w:r>
      <w:r>
        <w:tab/>
      </w:r>
      <w:r w:rsidR="00AE7B0B">
        <w:t>A</w:t>
      </w:r>
      <w:r w:rsidR="00AE7B0B" w:rsidRPr="00231262">
        <w:t xml:space="preserve"> berettyóújfalui 72/5 hrsz-ú ingatlanon lévő felépítményre vonatkozó bérleti szerződés módosításá</w:t>
      </w:r>
      <w:r w:rsidR="00AE7B0B">
        <w:t>nak javaslata</w:t>
      </w:r>
    </w:p>
    <w:p w14:paraId="1598ABA2" w14:textId="77777777" w:rsidR="00667D97" w:rsidRDefault="00667D97" w:rsidP="00667D9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CFD2638" w14:textId="77777777" w:rsidR="00667D97" w:rsidRDefault="00667D97" w:rsidP="00667D97"/>
    <w:p w14:paraId="36AFE6F2" w14:textId="6F4C45BD" w:rsidR="00667D97" w:rsidRDefault="00667D97" w:rsidP="00667D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8D2175">
        <w:rPr>
          <w:b/>
        </w:rPr>
        <w:t>25</w:t>
      </w:r>
      <w:r>
        <w:rPr>
          <w:b/>
        </w:rPr>
        <w:t>/2022. (III. 22.)</w:t>
      </w:r>
      <w:r>
        <w:tab/>
      </w:r>
      <w:r w:rsidR="00CD101C">
        <w:t>A</w:t>
      </w:r>
      <w:r w:rsidR="00CD101C" w:rsidRPr="00231262">
        <w:rPr>
          <w:rFonts w:eastAsia="SimSun" w:cs="Mangal"/>
          <w:iCs/>
          <w:lang w:bidi="hi-IN"/>
        </w:rPr>
        <w:t>z OPUS METAL’S Kft. tulajdonában lévő berettyóújfalui 5793/3 hrsz.-ú ingatlant terhelő elidegenítési tilalom</w:t>
      </w:r>
      <w:r w:rsidR="00CD101C">
        <w:rPr>
          <w:rFonts w:eastAsia="SimSun" w:cs="Mangal"/>
          <w:iCs/>
          <w:lang w:bidi="hi-IN"/>
        </w:rPr>
        <w:t xml:space="preserve"> kapcsán kötelezettségvállaló nyilatkozat javaslata</w:t>
      </w:r>
    </w:p>
    <w:p w14:paraId="153B9906" w14:textId="77777777" w:rsidR="00667D97" w:rsidRDefault="00667D97" w:rsidP="00667D9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A6A3D1E" w14:textId="77777777" w:rsidR="00667D97" w:rsidRDefault="00667D97" w:rsidP="00667D97"/>
    <w:p w14:paraId="48B77BBE" w14:textId="5464994A" w:rsidR="00667D97" w:rsidRDefault="00667D97" w:rsidP="00667D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8D2175">
        <w:rPr>
          <w:b/>
        </w:rPr>
        <w:t>26</w:t>
      </w:r>
      <w:r>
        <w:rPr>
          <w:b/>
        </w:rPr>
        <w:t>/2022. (III. 22.)</w:t>
      </w:r>
      <w:r>
        <w:tab/>
      </w:r>
      <w:r w:rsidR="000D45B0">
        <w:t>A</w:t>
      </w:r>
      <w:r w:rsidR="000D45B0" w:rsidRPr="00231262">
        <w:rPr>
          <w:rFonts w:eastAsia="SimSun" w:cs="Mangal"/>
          <w:iCs/>
          <w:lang w:bidi="hi-IN"/>
        </w:rPr>
        <w:t xml:space="preserve"> Berettyóújfalui Tankerületi Központtal kötött vagyonkezelési szerződés módosítás</w:t>
      </w:r>
      <w:r w:rsidR="000D45B0">
        <w:rPr>
          <w:rFonts w:eastAsia="SimSun" w:cs="Mangal"/>
          <w:iCs/>
          <w:lang w:bidi="hi-IN"/>
        </w:rPr>
        <w:t>ának javaslata</w:t>
      </w:r>
    </w:p>
    <w:p w14:paraId="42130BAE" w14:textId="77777777" w:rsidR="00667D97" w:rsidRDefault="00667D97" w:rsidP="00667D9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FB3DC03" w14:textId="77777777" w:rsidR="00667D97" w:rsidRDefault="00667D97" w:rsidP="00667D97"/>
    <w:p w14:paraId="620C5C12" w14:textId="68081235" w:rsidR="00667D97" w:rsidRDefault="00667D97" w:rsidP="00667D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8D2175">
        <w:rPr>
          <w:b/>
        </w:rPr>
        <w:t>27</w:t>
      </w:r>
      <w:r>
        <w:rPr>
          <w:b/>
        </w:rPr>
        <w:t>/2022. (III. 22.)</w:t>
      </w:r>
      <w:r>
        <w:tab/>
      </w:r>
      <w:r w:rsidR="00143AEB">
        <w:t>A</w:t>
      </w:r>
      <w:r w:rsidR="00143AEB" w:rsidRPr="00231262">
        <w:rPr>
          <w:rFonts w:eastAsia="SimSun"/>
          <w:bCs/>
          <w:lang w:bidi="hi-IN"/>
        </w:rPr>
        <w:t xml:space="preserve"> 2022. évi közbeszerzési terv elfogadásá</w:t>
      </w:r>
      <w:r w:rsidR="00143AEB">
        <w:rPr>
          <w:rFonts w:eastAsia="SimSun"/>
          <w:bCs/>
          <w:lang w:bidi="hi-IN"/>
        </w:rPr>
        <w:t>nak javaslata</w:t>
      </w:r>
    </w:p>
    <w:p w14:paraId="0F34F77B" w14:textId="77777777" w:rsidR="00667D97" w:rsidRDefault="00667D97" w:rsidP="00667D9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E06F475" w14:textId="77777777" w:rsidR="00667D97" w:rsidRDefault="00667D97" w:rsidP="00667D97"/>
    <w:p w14:paraId="6BDD3758" w14:textId="4D462249" w:rsidR="00667D97" w:rsidRDefault="00667D97" w:rsidP="00667D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8D2175">
        <w:rPr>
          <w:b/>
        </w:rPr>
        <w:t>28</w:t>
      </w:r>
      <w:r>
        <w:rPr>
          <w:b/>
        </w:rPr>
        <w:t>/2022. (III. 22.)</w:t>
      </w:r>
      <w:r>
        <w:tab/>
      </w:r>
      <w:r w:rsidR="00143AEB">
        <w:t>A</w:t>
      </w:r>
      <w:r w:rsidR="00143AEB" w:rsidRPr="00231262">
        <w:t xml:space="preserve"> berettyóújfalui 1862/7 hrsz.-ú ingatlan versenytárgyalás útján történő értékesítésé</w:t>
      </w:r>
      <w:r w:rsidR="00143AEB">
        <w:t>nek javaslata</w:t>
      </w:r>
    </w:p>
    <w:p w14:paraId="20A11B23" w14:textId="77777777" w:rsidR="00667D97" w:rsidRDefault="00667D97" w:rsidP="00667D9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F9AE468" w14:textId="77777777" w:rsidR="00667D97" w:rsidRDefault="00667D97" w:rsidP="00667D97"/>
    <w:p w14:paraId="543949B0" w14:textId="5D98D045" w:rsidR="00667D97" w:rsidRDefault="00667D97" w:rsidP="00667D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8D2175">
        <w:rPr>
          <w:b/>
        </w:rPr>
        <w:t>29</w:t>
      </w:r>
      <w:r>
        <w:rPr>
          <w:b/>
        </w:rPr>
        <w:t>/2022. (III. 22.)</w:t>
      </w:r>
      <w:r>
        <w:tab/>
      </w:r>
      <w:r w:rsidR="00143AEB">
        <w:t>A</w:t>
      </w:r>
      <w:r w:rsidR="00143AEB" w:rsidRPr="00231262">
        <w:t xml:space="preserve"> berettyóújfalui 0116/8 hrsz.-ú ingatlan belterületbe vonásá</w:t>
      </w:r>
      <w:r w:rsidR="00143AEB">
        <w:t>nak javaslata</w:t>
      </w:r>
    </w:p>
    <w:p w14:paraId="34CCD1F6" w14:textId="77777777" w:rsidR="00667D97" w:rsidRDefault="00667D97" w:rsidP="00667D9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1CFB70E" w14:textId="77777777" w:rsidR="00CA6F16" w:rsidRDefault="00CA6F16" w:rsidP="00CA6F16"/>
    <w:p w14:paraId="28C11EC3" w14:textId="7D567B76" w:rsidR="00650402" w:rsidRDefault="00650402" w:rsidP="00650402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5A4B5BF" w14:textId="77777777" w:rsidR="00650402" w:rsidRDefault="00650402" w:rsidP="00650402">
      <w:pPr>
        <w:jc w:val="both"/>
        <w:rPr>
          <w:lang w:bidi="hu-HU"/>
        </w:rPr>
      </w:pPr>
    </w:p>
    <w:p w14:paraId="534777CF" w14:textId="700D2689" w:rsidR="00650402" w:rsidRDefault="00650402" w:rsidP="00650402">
      <w:pPr>
        <w:jc w:val="both"/>
      </w:pPr>
      <w:bookmarkStart w:id="0" w:name="_Hlk94790157"/>
      <w:r>
        <w:rPr>
          <w:lang w:bidi="hu-HU"/>
        </w:rPr>
        <w:t>Készült: a Berettyóújfalui Polgármesteri Hivatal hivatalos helyiségében a 202</w:t>
      </w:r>
      <w:r w:rsidR="00A53B40">
        <w:rPr>
          <w:lang w:bidi="hu-HU"/>
        </w:rPr>
        <w:t>2</w:t>
      </w:r>
      <w:r>
        <w:rPr>
          <w:lang w:bidi="hu-HU"/>
        </w:rPr>
        <w:t xml:space="preserve">. </w:t>
      </w:r>
      <w:r w:rsidR="00D77EAC">
        <w:rPr>
          <w:lang w:bidi="hu-HU"/>
        </w:rPr>
        <w:t>március 22-én</w:t>
      </w:r>
      <w:r>
        <w:rPr>
          <w:lang w:bidi="hu-HU"/>
        </w:rPr>
        <w:t xml:space="preserve"> megtartott Pénzügyi Bizottság</w:t>
      </w:r>
      <w:bookmarkEnd w:id="0"/>
      <w:r w:rsidR="00675317">
        <w:rPr>
          <w:lang w:bidi="hu-HU"/>
        </w:rPr>
        <w:t>i ülésen.</w:t>
      </w:r>
    </w:p>
    <w:p w14:paraId="77CC1AA2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6C26C245" w14:textId="77777777" w:rsidR="00650402" w:rsidRDefault="00650402" w:rsidP="00650402">
      <w:pPr>
        <w:jc w:val="both"/>
      </w:pPr>
      <w:bookmarkStart w:id="1" w:name="_Hlk94790191"/>
      <w:r>
        <w:rPr>
          <w:b/>
          <w:u w:val="single"/>
          <w:lang w:bidi="hu-HU"/>
        </w:rPr>
        <w:t>Jelen vannak:</w:t>
      </w:r>
    </w:p>
    <w:p w14:paraId="25F7B001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2A27CF3C" w14:textId="77777777" w:rsidR="00650402" w:rsidRDefault="00650402" w:rsidP="00650402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54460577" w14:textId="642C60B2" w:rsidR="00650402" w:rsidRDefault="00B915EF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Zákány Zsolt</w:t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 xml:space="preserve">bizottsági </w:t>
      </w:r>
      <w:r>
        <w:rPr>
          <w:lang w:bidi="hu-HU"/>
        </w:rPr>
        <w:t>elnök</w:t>
      </w:r>
    </w:p>
    <w:p w14:paraId="1C4FB367" w14:textId="378D8892" w:rsidR="00650402" w:rsidRDefault="00B915EF" w:rsidP="00692481">
      <w:pPr>
        <w:ind w:firstLine="720"/>
        <w:jc w:val="both"/>
        <w:rPr>
          <w:lang w:bidi="hu-HU"/>
        </w:rPr>
      </w:pPr>
      <w:r>
        <w:rPr>
          <w:lang w:bidi="hu-HU"/>
        </w:rPr>
        <w:t>Csarkó Imre</w:t>
      </w:r>
      <w:r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bizottsági tag</w:t>
      </w:r>
    </w:p>
    <w:p w14:paraId="4BBD29B2" w14:textId="747243A9" w:rsidR="00675317" w:rsidRDefault="00675317" w:rsidP="00692481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438C41E4" w14:textId="5604777A" w:rsidR="00D77EAC" w:rsidRDefault="00D77EAC" w:rsidP="00692481">
      <w:pPr>
        <w:ind w:firstLine="720"/>
        <w:jc w:val="both"/>
        <w:rPr>
          <w:lang w:bidi="hu-HU"/>
        </w:rPr>
      </w:pPr>
      <w:r>
        <w:rPr>
          <w:lang w:bidi="hu-HU"/>
        </w:rPr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8A22ACB" w14:textId="77777777" w:rsidR="00650402" w:rsidRPr="00FC0E78" w:rsidRDefault="00650402" w:rsidP="00650402">
      <w:pPr>
        <w:jc w:val="both"/>
        <w:rPr>
          <w:lang w:bidi="hu-HU"/>
        </w:rPr>
      </w:pPr>
      <w:r>
        <w:rPr>
          <w:lang w:bidi="hu-HU"/>
        </w:rPr>
        <w:tab/>
      </w:r>
    </w:p>
    <w:p w14:paraId="2229B9A9" w14:textId="77777777" w:rsidR="00650402" w:rsidRDefault="00650402" w:rsidP="00650402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35C45B31" w14:textId="04E02EEB" w:rsidR="00650402" w:rsidRDefault="00D77EAC" w:rsidP="00650402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02751844" w14:textId="56A97DAD" w:rsidR="00650402" w:rsidRDefault="00650402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478A7C59" w14:textId="52B19C2A" w:rsidR="00650402" w:rsidRDefault="004C4C2B" w:rsidP="004C4C2B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650402">
        <w:rPr>
          <w:lang w:bidi="hu-HU"/>
        </w:rPr>
        <w:t>Dézsi Ferencné</w:t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pénzügyi irodavezető</w:t>
      </w:r>
    </w:p>
    <w:p w14:paraId="5EB2F969" w14:textId="4C758F9F" w:rsidR="00650402" w:rsidRDefault="00650402" w:rsidP="00675317">
      <w:pPr>
        <w:ind w:firstLine="14"/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bookmarkEnd w:id="1"/>
      <w:r>
        <w:rPr>
          <w:lang w:bidi="hu-HU"/>
        </w:rPr>
        <w:tab/>
      </w:r>
    </w:p>
    <w:p w14:paraId="13171D92" w14:textId="77777777" w:rsidR="00650402" w:rsidRDefault="00650402" w:rsidP="00650402">
      <w:pPr>
        <w:jc w:val="both"/>
        <w:rPr>
          <w:lang w:bidi="hu-HU"/>
        </w:rPr>
      </w:pPr>
    </w:p>
    <w:p w14:paraId="76DCDD32" w14:textId="5337902D" w:rsidR="00692481" w:rsidRPr="00D77EAC" w:rsidRDefault="00692481" w:rsidP="00D77EAC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14:paraId="25D8C8AA" w14:textId="4E79B378" w:rsidR="00371DF3" w:rsidRDefault="00692481" w:rsidP="00675317">
      <w:pPr>
        <w:jc w:val="both"/>
        <w:rPr>
          <w:lang w:bidi="hu-HU"/>
        </w:rPr>
      </w:pPr>
      <w:r>
        <w:rPr>
          <w:lang w:bidi="hu-HU"/>
        </w:rPr>
        <w:tab/>
        <w:t>Kállai Irén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371DF3">
        <w:rPr>
          <w:lang w:bidi="hu-HU"/>
        </w:rPr>
        <w:t>igazgató</w:t>
      </w:r>
      <w:r>
        <w:rPr>
          <w:lang w:bidi="hu-HU"/>
        </w:rPr>
        <w:t>, Berettyó Kulturális Központ</w:t>
      </w:r>
    </w:p>
    <w:p w14:paraId="007C7267" w14:textId="12548FDA" w:rsidR="002E5525" w:rsidRDefault="00692481" w:rsidP="00675317">
      <w:pPr>
        <w:jc w:val="both"/>
        <w:rPr>
          <w:lang w:bidi="hu-HU"/>
        </w:rPr>
      </w:pPr>
      <w:r>
        <w:rPr>
          <w:lang w:bidi="hu-HU"/>
        </w:rPr>
        <w:tab/>
      </w:r>
      <w:r w:rsidR="00D77EAC">
        <w:rPr>
          <w:lang w:bidi="hu-HU"/>
        </w:rPr>
        <w:t>Virágh Péter</w:t>
      </w:r>
      <w:r w:rsidR="00C94C4D">
        <w:rPr>
          <w:lang w:bidi="hu-HU"/>
        </w:rPr>
        <w:tab/>
      </w:r>
      <w:r w:rsidR="00C94C4D">
        <w:rPr>
          <w:lang w:bidi="hu-HU"/>
        </w:rPr>
        <w:tab/>
      </w:r>
      <w:r w:rsidR="00C94C4D">
        <w:rPr>
          <w:lang w:bidi="hu-HU"/>
        </w:rPr>
        <w:tab/>
      </w:r>
      <w:r w:rsidR="00C94C4D">
        <w:rPr>
          <w:lang w:bidi="hu-HU"/>
        </w:rPr>
        <w:tab/>
        <w:t xml:space="preserve">ügyvezető, Opus </w:t>
      </w:r>
      <w:proofErr w:type="spellStart"/>
      <w:r w:rsidR="00C94C4D">
        <w:rPr>
          <w:lang w:bidi="hu-HU"/>
        </w:rPr>
        <w:t>Metal’s</w:t>
      </w:r>
      <w:proofErr w:type="spellEnd"/>
      <w:r w:rsidR="00C94C4D">
        <w:rPr>
          <w:lang w:bidi="hu-HU"/>
        </w:rPr>
        <w:t xml:space="preserve"> Kft.</w:t>
      </w:r>
    </w:p>
    <w:p w14:paraId="7D04C9A9" w14:textId="0A3ABB8B" w:rsidR="00D77EAC" w:rsidRDefault="00D77EAC" w:rsidP="00675317">
      <w:pPr>
        <w:jc w:val="both"/>
        <w:rPr>
          <w:lang w:bidi="hu-HU"/>
        </w:rPr>
      </w:pPr>
      <w:r>
        <w:rPr>
          <w:lang w:bidi="hu-HU"/>
        </w:rPr>
        <w:tab/>
        <w:t>Dr. Muraközi Zoltán</w:t>
      </w:r>
      <w:r w:rsidR="00FA5C4D">
        <w:rPr>
          <w:lang w:bidi="hu-HU"/>
        </w:rPr>
        <w:tab/>
      </w:r>
      <w:r w:rsidR="00FA5C4D">
        <w:rPr>
          <w:lang w:bidi="hu-HU"/>
        </w:rPr>
        <w:tab/>
      </w:r>
      <w:r w:rsidR="00FA5C4D">
        <w:rPr>
          <w:lang w:bidi="hu-HU"/>
        </w:rPr>
        <w:tab/>
        <w:t>elnökhelyettes, Bihari Lövészklub</w:t>
      </w:r>
    </w:p>
    <w:p w14:paraId="088813E1" w14:textId="77777777" w:rsidR="00692481" w:rsidRDefault="00692481" w:rsidP="00692481">
      <w:pPr>
        <w:jc w:val="both"/>
        <w:rPr>
          <w:lang w:bidi="hu-HU"/>
        </w:rPr>
      </w:pPr>
    </w:p>
    <w:p w14:paraId="4842CD9E" w14:textId="44465B54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227FE1">
        <w:rPr>
          <w:lang w:bidi="hu-HU"/>
        </w:rPr>
        <w:t xml:space="preserve"> </w:t>
      </w:r>
      <w:r>
        <w:rPr>
          <w:lang w:bidi="hu-HU"/>
        </w:rPr>
        <w:t xml:space="preserve">ülésének levezető elnöke </w:t>
      </w:r>
      <w:r w:rsidR="00675317">
        <w:rPr>
          <w:lang w:bidi="hu-HU"/>
        </w:rPr>
        <w:t>Dr. Zákány Zsolt</w:t>
      </w:r>
      <w:r>
        <w:rPr>
          <w:lang w:bidi="hu-HU"/>
        </w:rPr>
        <w:t xml:space="preserve"> volt. A levezető elnök köszöntötte a jelenlévőket, majd elmondta, hogy a Pénzügyi Bizottság </w:t>
      </w:r>
      <w:r w:rsidR="00B11BBA">
        <w:rPr>
          <w:lang w:bidi="hu-HU"/>
        </w:rPr>
        <w:t>4</w:t>
      </w:r>
      <w:r>
        <w:rPr>
          <w:lang w:bidi="hu-HU"/>
        </w:rPr>
        <w:t xml:space="preserve"> fővel</w:t>
      </w:r>
      <w:r w:rsidR="009264D8">
        <w:rPr>
          <w:lang w:bidi="hu-HU"/>
        </w:rPr>
        <w:t xml:space="preserve"> </w:t>
      </w:r>
      <w:r>
        <w:rPr>
          <w:lang w:bidi="hu-HU"/>
        </w:rPr>
        <w:t>határozatképes.</w:t>
      </w:r>
      <w:r w:rsidR="009264D8">
        <w:rPr>
          <w:lang w:bidi="hu-HU"/>
        </w:rPr>
        <w:t xml:space="preserve"> </w:t>
      </w:r>
      <w:r>
        <w:rPr>
          <w:lang w:bidi="hu-HU"/>
        </w:rPr>
        <w:t>A levezető elnök a napirend tervezetét szavazásra bocsátotta,</w:t>
      </w:r>
      <w:r w:rsidR="00B11BBA">
        <w:rPr>
          <w:lang w:bidi="hu-HU"/>
        </w:rPr>
        <w:t xml:space="preserve"> azzal a módosítással, hogy azokat a napirendi pontokat, amelyekhez meghívott vendégek vannak jelen, a Bizottság </w:t>
      </w:r>
      <w:r w:rsidR="008D2175">
        <w:rPr>
          <w:lang w:bidi="hu-HU"/>
        </w:rPr>
        <w:t>előre venné</w:t>
      </w:r>
      <w:r w:rsidR="00B11BBA">
        <w:rPr>
          <w:lang w:bidi="hu-HU"/>
        </w:rPr>
        <w:t>.</w:t>
      </w:r>
      <w:r>
        <w:rPr>
          <w:lang w:bidi="hu-HU"/>
        </w:rPr>
        <w:t xml:space="preserve"> </w:t>
      </w:r>
      <w:r w:rsidR="00B11BBA">
        <w:rPr>
          <w:lang w:bidi="hu-HU"/>
        </w:rPr>
        <w:t>A napirend tervezetét a</w:t>
      </w:r>
      <w:r w:rsidR="00593D8A">
        <w:rPr>
          <w:lang w:bidi="hu-HU"/>
        </w:rPr>
        <w:t xml:space="preserve"> Pénzügyi</w:t>
      </w:r>
      <w:r>
        <w:rPr>
          <w:lang w:bidi="hu-HU"/>
        </w:rPr>
        <w:t xml:space="preserve"> Bizot</w:t>
      </w:r>
      <w:r w:rsidR="00B11BBA">
        <w:rPr>
          <w:lang w:bidi="hu-HU"/>
        </w:rPr>
        <w:t>tság tagjai egyhangúan támogattá</w:t>
      </w:r>
      <w:r>
        <w:rPr>
          <w:lang w:bidi="hu-HU"/>
        </w:rPr>
        <w:t>k.</w:t>
      </w:r>
    </w:p>
    <w:p w14:paraId="399028DD" w14:textId="77777777" w:rsidR="00893103" w:rsidRDefault="00893103" w:rsidP="00650402">
      <w:pPr>
        <w:jc w:val="both"/>
      </w:pPr>
    </w:p>
    <w:p w14:paraId="45D704E2" w14:textId="31C4E691" w:rsidR="00650402" w:rsidRDefault="00650402" w:rsidP="00650402">
      <w:pPr>
        <w:jc w:val="both"/>
        <w:rPr>
          <w:vertAlign w:val="superscript"/>
        </w:rPr>
      </w:pPr>
      <w:r>
        <w:t>Az ülés kezdete: 1</w:t>
      </w:r>
      <w:r w:rsidR="00684A11">
        <w:t>6</w:t>
      </w:r>
      <w:r w:rsidR="00684A11">
        <w:rPr>
          <w:vertAlign w:val="superscript"/>
        </w:rPr>
        <w:t>3</w:t>
      </w:r>
      <w:r w:rsidR="00C777A9">
        <w:rPr>
          <w:vertAlign w:val="superscript"/>
        </w:rPr>
        <w:t>0</w:t>
      </w:r>
    </w:p>
    <w:p w14:paraId="5D9B6537" w14:textId="77777777" w:rsidR="00227FE1" w:rsidRPr="00A1562B" w:rsidRDefault="00227FE1" w:rsidP="00650402">
      <w:pPr>
        <w:jc w:val="both"/>
        <w:rPr>
          <w:vertAlign w:val="superscript"/>
        </w:rPr>
      </w:pPr>
    </w:p>
    <w:p w14:paraId="3232873A" w14:textId="77777777" w:rsidR="00522B45" w:rsidRPr="00522B45" w:rsidRDefault="00522B45" w:rsidP="00522B45">
      <w:pPr>
        <w:jc w:val="both"/>
        <w:rPr>
          <w:b/>
          <w:bCs/>
          <w:u w:val="single"/>
          <w:lang w:eastAsia="hu-HU"/>
        </w:rPr>
      </w:pPr>
      <w:r w:rsidRPr="00522B45">
        <w:rPr>
          <w:b/>
          <w:bCs/>
          <w:u w:val="single"/>
          <w:lang w:eastAsia="hu-HU"/>
        </w:rPr>
        <w:t>Együttes ülés napirendje:</w:t>
      </w:r>
    </w:p>
    <w:p w14:paraId="577A98FB" w14:textId="77777777" w:rsidR="00522B45" w:rsidRPr="00522B45" w:rsidRDefault="00522B45" w:rsidP="00522B45">
      <w:pPr>
        <w:jc w:val="both"/>
        <w:rPr>
          <w:b/>
          <w:bCs/>
          <w:u w:val="single"/>
          <w:lang w:eastAsia="hu-HU"/>
        </w:rPr>
      </w:pPr>
    </w:p>
    <w:p w14:paraId="5510E78A" w14:textId="665829F2" w:rsidR="00B11BBA" w:rsidRPr="00231262" w:rsidRDefault="00B11BBA" w:rsidP="00B11BBA">
      <w:pPr>
        <w:widowControl w:val="0"/>
        <w:ind w:left="705" w:hanging="705"/>
        <w:jc w:val="both"/>
        <w:rPr>
          <w:rFonts w:eastAsia="SimSun"/>
          <w:bCs/>
          <w:lang w:bidi="hi-IN"/>
        </w:rPr>
      </w:pPr>
      <w:r w:rsidRPr="00231262">
        <w:rPr>
          <w:rFonts w:eastAsia="SimSun"/>
          <w:bCs/>
          <w:lang w:bidi="hi-IN"/>
        </w:rPr>
        <w:t>1./</w:t>
      </w:r>
      <w:r w:rsidRPr="00231262">
        <w:rPr>
          <w:rFonts w:eastAsia="SimSun"/>
          <w:bCs/>
          <w:lang w:bidi="hi-IN"/>
        </w:rPr>
        <w:tab/>
        <w:t>Előterjesztés a Berettyó Kulturális Központ 2021. évi beszámolójának és 2022. évi munkatervének elfogadására (5.)</w:t>
      </w:r>
    </w:p>
    <w:p w14:paraId="048F7BE4" w14:textId="77777777" w:rsidR="00B11BBA" w:rsidRPr="00231262" w:rsidRDefault="00B11BBA" w:rsidP="00B11BBA">
      <w:pPr>
        <w:widowControl w:val="0"/>
        <w:ind w:firstLine="705"/>
        <w:rPr>
          <w:rFonts w:eastAsia="SimSun"/>
          <w:lang w:bidi="hi-IN"/>
        </w:rPr>
      </w:pPr>
      <w:proofErr w:type="gramStart"/>
      <w:r w:rsidRPr="00231262">
        <w:rPr>
          <w:rFonts w:eastAsia="SimSun"/>
          <w:b/>
          <w:u w:val="single"/>
          <w:lang w:bidi="hi-IN"/>
        </w:rPr>
        <w:t>Előterjesztő:</w:t>
      </w:r>
      <w:r w:rsidRPr="00231262">
        <w:rPr>
          <w:rFonts w:eastAsia="SimSun"/>
          <w:lang w:bidi="hi-IN"/>
        </w:rPr>
        <w:t xml:space="preserve">   </w:t>
      </w:r>
      <w:proofErr w:type="gramEnd"/>
      <w:r w:rsidRPr="00231262">
        <w:rPr>
          <w:rFonts w:eastAsia="SimSun"/>
          <w:lang w:bidi="hi-IN"/>
        </w:rPr>
        <w:t xml:space="preserve">        Muraközi István polgármester</w:t>
      </w:r>
    </w:p>
    <w:p w14:paraId="0F909CBE" w14:textId="77777777" w:rsidR="00B11BBA" w:rsidRPr="00231262" w:rsidRDefault="00B11BBA" w:rsidP="00B11BBA">
      <w:pPr>
        <w:widowControl w:val="0"/>
        <w:rPr>
          <w:rFonts w:eastAsia="SimSun"/>
          <w:lang w:bidi="hi-IN"/>
        </w:rPr>
      </w:pPr>
    </w:p>
    <w:p w14:paraId="39D9E05E" w14:textId="77777777" w:rsidR="00B11BBA" w:rsidRPr="00231262" w:rsidRDefault="00B11BBA" w:rsidP="00B11BBA">
      <w:pPr>
        <w:ind w:left="705" w:hanging="705"/>
        <w:jc w:val="both"/>
        <w:rPr>
          <w:rFonts w:eastAsia="SimSun" w:cs="Mangal"/>
          <w:iCs/>
          <w:lang w:bidi="hi-IN"/>
        </w:rPr>
      </w:pPr>
      <w:r w:rsidRPr="00231262">
        <w:rPr>
          <w:rFonts w:eastAsia="SimSun" w:cs="Mangal"/>
          <w:iCs/>
          <w:lang w:bidi="hi-IN"/>
        </w:rPr>
        <w:t>2./</w:t>
      </w:r>
      <w:r w:rsidRPr="00231262">
        <w:rPr>
          <w:rFonts w:eastAsia="SimSun" w:cs="Mangal"/>
          <w:iCs/>
          <w:lang w:bidi="hi-IN"/>
        </w:rPr>
        <w:tab/>
        <w:t>Előterjesztés a Berettyóújfalui Tankerületi Központtal kötött vagyonkezelési szerződés módosítása tárgyában (7.)</w:t>
      </w:r>
    </w:p>
    <w:p w14:paraId="76814A97" w14:textId="77777777" w:rsidR="00B11BBA" w:rsidRPr="00231262" w:rsidRDefault="00B11BBA" w:rsidP="00B11BBA">
      <w:pPr>
        <w:widowControl w:val="0"/>
        <w:ind w:firstLine="705"/>
        <w:rPr>
          <w:rFonts w:eastAsia="SimSun"/>
          <w:lang w:bidi="hi-IN"/>
        </w:rPr>
      </w:pPr>
      <w:r w:rsidRPr="00231262">
        <w:rPr>
          <w:rFonts w:eastAsia="SimSun" w:cs="Mangal"/>
          <w:iCs/>
          <w:lang w:bidi="hi-IN"/>
        </w:rPr>
        <w:tab/>
      </w:r>
      <w:proofErr w:type="gramStart"/>
      <w:r w:rsidRPr="00231262">
        <w:rPr>
          <w:rFonts w:eastAsia="SimSun"/>
          <w:b/>
          <w:u w:val="single"/>
          <w:lang w:bidi="hi-IN"/>
        </w:rPr>
        <w:t>Előterjesztő:</w:t>
      </w:r>
      <w:r w:rsidRPr="00231262">
        <w:rPr>
          <w:rFonts w:eastAsia="SimSun"/>
          <w:lang w:bidi="hi-IN"/>
        </w:rPr>
        <w:t xml:space="preserve">   </w:t>
      </w:r>
      <w:proofErr w:type="gramEnd"/>
      <w:r w:rsidRPr="00231262">
        <w:rPr>
          <w:rFonts w:eastAsia="SimSun"/>
          <w:lang w:bidi="hi-IN"/>
        </w:rPr>
        <w:t xml:space="preserve">        Muraközi István polgármester</w:t>
      </w:r>
    </w:p>
    <w:p w14:paraId="591777E4" w14:textId="77777777" w:rsidR="00B11BBA" w:rsidRPr="00231262" w:rsidRDefault="00B11BBA" w:rsidP="00B11BBA">
      <w:pPr>
        <w:widowControl w:val="0"/>
        <w:rPr>
          <w:rFonts w:eastAsia="SimSun" w:cs="Mangal"/>
          <w:i/>
          <w:lang w:bidi="hi-IN"/>
        </w:rPr>
      </w:pPr>
      <w:r w:rsidRPr="00231262">
        <w:rPr>
          <w:rFonts w:eastAsia="SimSun"/>
          <w:lang w:bidi="hi-IN"/>
        </w:rPr>
        <w:tab/>
      </w:r>
    </w:p>
    <w:p w14:paraId="745F5B8A" w14:textId="77777777" w:rsidR="00B11BBA" w:rsidRPr="00231262" w:rsidRDefault="00B11BBA" w:rsidP="00B11BBA">
      <w:pPr>
        <w:widowControl w:val="0"/>
        <w:rPr>
          <w:rFonts w:eastAsia="SimSun"/>
          <w:bCs/>
          <w:lang w:bidi="hi-IN"/>
        </w:rPr>
      </w:pPr>
      <w:r w:rsidRPr="00231262">
        <w:rPr>
          <w:rFonts w:eastAsia="SimSun"/>
          <w:bCs/>
          <w:lang w:bidi="hi-IN"/>
        </w:rPr>
        <w:t>3./</w:t>
      </w:r>
      <w:r w:rsidRPr="00231262">
        <w:rPr>
          <w:rFonts w:eastAsia="SimSun"/>
          <w:bCs/>
          <w:lang w:bidi="hi-IN"/>
        </w:rPr>
        <w:tab/>
        <w:t>Előerjesztés a 2022. évi közbeszerzési terv elfogadására (8.)</w:t>
      </w:r>
    </w:p>
    <w:p w14:paraId="0947A4B0" w14:textId="77777777" w:rsidR="00B11BBA" w:rsidRPr="00231262" w:rsidRDefault="00B11BBA" w:rsidP="00B11BBA">
      <w:pPr>
        <w:widowControl w:val="0"/>
        <w:ind w:firstLine="705"/>
        <w:rPr>
          <w:rFonts w:eastAsia="SimSun"/>
          <w:lang w:bidi="hi-IN"/>
        </w:rPr>
      </w:pPr>
      <w:r w:rsidRPr="00231262">
        <w:rPr>
          <w:rFonts w:eastAsia="SimSun"/>
          <w:bCs/>
          <w:lang w:bidi="hi-IN"/>
        </w:rPr>
        <w:tab/>
      </w:r>
      <w:proofErr w:type="gramStart"/>
      <w:r w:rsidRPr="00231262">
        <w:rPr>
          <w:rFonts w:eastAsia="SimSun"/>
          <w:b/>
          <w:u w:val="single"/>
          <w:lang w:bidi="hi-IN"/>
        </w:rPr>
        <w:t>Előterjesztő:</w:t>
      </w:r>
      <w:r w:rsidRPr="00231262">
        <w:rPr>
          <w:rFonts w:eastAsia="SimSun"/>
          <w:lang w:bidi="hi-IN"/>
        </w:rPr>
        <w:t xml:space="preserve">   </w:t>
      </w:r>
      <w:proofErr w:type="gramEnd"/>
      <w:r w:rsidRPr="00231262">
        <w:rPr>
          <w:rFonts w:eastAsia="SimSun"/>
          <w:lang w:bidi="hi-IN"/>
        </w:rPr>
        <w:t xml:space="preserve">        Muraközi István polgármester</w:t>
      </w:r>
    </w:p>
    <w:p w14:paraId="1C85A89D" w14:textId="77777777" w:rsidR="00B11BBA" w:rsidRPr="00231262" w:rsidRDefault="00B11BBA" w:rsidP="00B11BBA">
      <w:pPr>
        <w:widowControl w:val="0"/>
        <w:rPr>
          <w:rFonts w:eastAsia="SimSun" w:cs="Mangal"/>
          <w:i/>
          <w:lang w:bidi="hi-IN"/>
        </w:rPr>
      </w:pPr>
      <w:r w:rsidRPr="00231262">
        <w:rPr>
          <w:rFonts w:eastAsia="SimSun"/>
          <w:lang w:bidi="hi-IN"/>
        </w:rPr>
        <w:tab/>
      </w:r>
    </w:p>
    <w:p w14:paraId="4EA25D1C" w14:textId="77777777" w:rsidR="00B11BBA" w:rsidRPr="00231262" w:rsidRDefault="00B11BBA" w:rsidP="00B11BBA">
      <w:pPr>
        <w:widowControl w:val="0"/>
        <w:ind w:left="705" w:hanging="705"/>
      </w:pPr>
      <w:r w:rsidRPr="00231262">
        <w:t>4./</w:t>
      </w:r>
      <w:r w:rsidRPr="00231262">
        <w:tab/>
        <w:t>Előterjesztés a berettyóújfalui 1862/7 hrsz.-ú ingatlan versenytárgyalás útján történő értékesítéséről (9.)</w:t>
      </w:r>
    </w:p>
    <w:p w14:paraId="45DADF5A" w14:textId="77777777" w:rsidR="00B11BBA" w:rsidRPr="00231262" w:rsidRDefault="00B11BBA" w:rsidP="00B11BBA">
      <w:pPr>
        <w:widowControl w:val="0"/>
        <w:ind w:firstLine="705"/>
        <w:rPr>
          <w:rFonts w:eastAsia="SimSun"/>
          <w:lang w:bidi="hi-IN"/>
        </w:rPr>
      </w:pPr>
      <w:proofErr w:type="gramStart"/>
      <w:r w:rsidRPr="00231262">
        <w:rPr>
          <w:rFonts w:eastAsia="SimSun"/>
          <w:b/>
          <w:u w:val="single"/>
          <w:lang w:bidi="hi-IN"/>
        </w:rPr>
        <w:lastRenderedPageBreak/>
        <w:t>Előterjesztő:</w:t>
      </w:r>
      <w:r w:rsidRPr="00231262">
        <w:rPr>
          <w:rFonts w:eastAsia="SimSun"/>
          <w:lang w:bidi="hi-IN"/>
        </w:rPr>
        <w:t xml:space="preserve">   </w:t>
      </w:r>
      <w:proofErr w:type="gramEnd"/>
      <w:r w:rsidRPr="00231262">
        <w:rPr>
          <w:rFonts w:eastAsia="SimSun"/>
          <w:lang w:bidi="hi-IN"/>
        </w:rPr>
        <w:t xml:space="preserve">        Muraközi István polgármester</w:t>
      </w:r>
    </w:p>
    <w:p w14:paraId="78B753E9" w14:textId="77777777" w:rsidR="00B11BBA" w:rsidRPr="00231262" w:rsidRDefault="00B11BBA" w:rsidP="00B11BBA">
      <w:pPr>
        <w:widowControl w:val="0"/>
        <w:rPr>
          <w:rFonts w:eastAsia="SimSun"/>
          <w:iCs/>
          <w:lang w:bidi="hi-IN"/>
        </w:rPr>
      </w:pPr>
      <w:r w:rsidRPr="00231262">
        <w:rPr>
          <w:rFonts w:eastAsia="SimSun"/>
          <w:lang w:bidi="hi-IN"/>
        </w:rPr>
        <w:tab/>
      </w:r>
    </w:p>
    <w:p w14:paraId="2C1B1824" w14:textId="77777777" w:rsidR="00B11BBA" w:rsidRPr="00231262" w:rsidRDefault="00B11BBA" w:rsidP="00B11BBA">
      <w:pPr>
        <w:widowControl w:val="0"/>
        <w:ind w:left="705" w:hanging="705"/>
        <w:jc w:val="both"/>
        <w:rPr>
          <w:rFonts w:eastAsia="SimSun"/>
          <w:iCs/>
          <w:lang w:bidi="hi-IN"/>
        </w:rPr>
      </w:pPr>
      <w:r w:rsidRPr="00231262">
        <w:rPr>
          <w:rFonts w:eastAsia="SimSun"/>
          <w:iCs/>
          <w:lang w:bidi="hi-IN"/>
        </w:rPr>
        <w:t>5./</w:t>
      </w:r>
      <w:r w:rsidRPr="00231262">
        <w:rPr>
          <w:rFonts w:eastAsia="SimSun"/>
          <w:iCs/>
          <w:lang w:bidi="hi-IN"/>
        </w:rPr>
        <w:tab/>
        <w:t>E</w:t>
      </w:r>
      <w:r w:rsidRPr="00231262">
        <w:t>lőterjesztés a berettyóújfalui 72/5 hrsz-ú ingatlanon lévő felépítményre vonatkozó bérleti szerződés módosítására (10.)</w:t>
      </w:r>
    </w:p>
    <w:p w14:paraId="2679F8B8" w14:textId="77777777" w:rsidR="00B11BBA" w:rsidRPr="00231262" w:rsidRDefault="00B11BBA" w:rsidP="00B11BBA">
      <w:pPr>
        <w:widowControl w:val="0"/>
        <w:ind w:firstLine="705"/>
        <w:rPr>
          <w:rFonts w:eastAsia="SimSun"/>
          <w:lang w:bidi="hi-IN"/>
        </w:rPr>
      </w:pPr>
      <w:proofErr w:type="gramStart"/>
      <w:r w:rsidRPr="00231262">
        <w:rPr>
          <w:rFonts w:eastAsia="SimSun"/>
          <w:b/>
          <w:u w:val="single"/>
          <w:lang w:bidi="hi-IN"/>
        </w:rPr>
        <w:t>Előterjesztő:</w:t>
      </w:r>
      <w:r w:rsidRPr="00231262">
        <w:rPr>
          <w:rFonts w:eastAsia="SimSun"/>
          <w:lang w:bidi="hi-IN"/>
        </w:rPr>
        <w:t xml:space="preserve">   </w:t>
      </w:r>
      <w:proofErr w:type="gramEnd"/>
      <w:r w:rsidRPr="00231262">
        <w:rPr>
          <w:rFonts w:eastAsia="SimSun"/>
          <w:lang w:bidi="hi-IN"/>
        </w:rPr>
        <w:t xml:space="preserve">        Muraközi István polgármester</w:t>
      </w:r>
    </w:p>
    <w:p w14:paraId="304763F1" w14:textId="77777777" w:rsidR="00B11BBA" w:rsidRPr="00231262" w:rsidRDefault="00B11BBA" w:rsidP="00B11BBA">
      <w:pPr>
        <w:widowControl w:val="0"/>
        <w:rPr>
          <w:rFonts w:eastAsia="SimSun"/>
          <w:bCs/>
          <w:lang w:bidi="hi-IN"/>
        </w:rPr>
      </w:pPr>
      <w:r w:rsidRPr="00231262">
        <w:rPr>
          <w:rFonts w:eastAsia="SimSun"/>
          <w:lang w:bidi="hi-IN"/>
        </w:rPr>
        <w:tab/>
      </w:r>
    </w:p>
    <w:p w14:paraId="3DD1D7C3" w14:textId="77777777" w:rsidR="00B11BBA" w:rsidRPr="00231262" w:rsidRDefault="00B11BBA" w:rsidP="00B11BBA">
      <w:pPr>
        <w:widowControl w:val="0"/>
        <w:ind w:left="705" w:hanging="705"/>
        <w:jc w:val="both"/>
      </w:pPr>
      <w:r w:rsidRPr="00231262">
        <w:t>6./</w:t>
      </w:r>
      <w:r w:rsidRPr="00231262">
        <w:tab/>
        <w:t>Előterjesztés a berettyóújfalui 0116/8 hrsz.-ú ingatlan belterületbe vonására (11.)</w:t>
      </w:r>
    </w:p>
    <w:p w14:paraId="364F2B0F" w14:textId="77777777" w:rsidR="00B11BBA" w:rsidRPr="00231262" w:rsidRDefault="00B11BBA" w:rsidP="00B11BBA">
      <w:pPr>
        <w:widowControl w:val="0"/>
        <w:ind w:firstLine="705"/>
        <w:rPr>
          <w:rFonts w:eastAsia="SimSun"/>
          <w:lang w:bidi="hi-IN"/>
        </w:rPr>
      </w:pPr>
      <w:proofErr w:type="gramStart"/>
      <w:r w:rsidRPr="00231262">
        <w:rPr>
          <w:rFonts w:eastAsia="SimSun"/>
          <w:b/>
          <w:u w:val="single"/>
          <w:lang w:bidi="hi-IN"/>
        </w:rPr>
        <w:t>Előterjesztő:</w:t>
      </w:r>
      <w:r w:rsidRPr="00231262">
        <w:rPr>
          <w:rFonts w:eastAsia="SimSun"/>
          <w:lang w:bidi="hi-IN"/>
        </w:rPr>
        <w:t xml:space="preserve">   </w:t>
      </w:r>
      <w:proofErr w:type="gramEnd"/>
      <w:r w:rsidRPr="00231262">
        <w:rPr>
          <w:rFonts w:eastAsia="SimSun"/>
          <w:lang w:bidi="hi-IN"/>
        </w:rPr>
        <w:t xml:space="preserve">        Muraközi István polgármester</w:t>
      </w:r>
    </w:p>
    <w:p w14:paraId="1633A269" w14:textId="77777777" w:rsidR="00B11BBA" w:rsidRPr="00231262" w:rsidRDefault="00B11BBA" w:rsidP="00B11BBA">
      <w:pPr>
        <w:widowControl w:val="0"/>
        <w:rPr>
          <w:rFonts w:eastAsia="SimSun" w:cs="Mangal"/>
          <w:i/>
          <w:lang w:bidi="hi-IN"/>
        </w:rPr>
      </w:pPr>
      <w:r w:rsidRPr="00231262">
        <w:rPr>
          <w:rFonts w:eastAsia="SimSun"/>
          <w:lang w:bidi="hi-IN"/>
        </w:rPr>
        <w:tab/>
      </w:r>
    </w:p>
    <w:p w14:paraId="55EA6651" w14:textId="77777777" w:rsidR="00B11BBA" w:rsidRPr="00231262" w:rsidRDefault="00B11BBA" w:rsidP="00B11BBA">
      <w:pPr>
        <w:widowControl w:val="0"/>
        <w:ind w:left="705" w:hanging="705"/>
        <w:rPr>
          <w:rFonts w:eastAsia="SimSun" w:cs="Mangal"/>
          <w:iCs/>
          <w:lang w:bidi="hi-IN"/>
        </w:rPr>
      </w:pPr>
      <w:r w:rsidRPr="00231262">
        <w:rPr>
          <w:rFonts w:eastAsia="SimSun" w:cs="Mangal"/>
          <w:iCs/>
          <w:lang w:bidi="hi-IN"/>
        </w:rPr>
        <w:t>7./</w:t>
      </w:r>
      <w:r w:rsidRPr="00231262">
        <w:rPr>
          <w:rFonts w:eastAsia="SimSun" w:cs="Mangal"/>
          <w:iCs/>
          <w:lang w:bidi="hi-IN"/>
        </w:rPr>
        <w:tab/>
        <w:t>Előterjesztés az OPUS METAL’S Kft. tulajdonában lévő berettyóújfalui 5793/3 hrsz.-ú ingatlant terhelő elidegenítési tilalom tárgyában (12.)</w:t>
      </w:r>
    </w:p>
    <w:p w14:paraId="4454E86B" w14:textId="1C6418E7" w:rsidR="00893103" w:rsidRPr="0044795B" w:rsidRDefault="00B11BBA" w:rsidP="00B11BBA">
      <w:pPr>
        <w:widowControl w:val="0"/>
        <w:ind w:firstLine="705"/>
        <w:jc w:val="both"/>
        <w:rPr>
          <w:bCs/>
        </w:rPr>
      </w:pPr>
      <w:r w:rsidRPr="00231262">
        <w:rPr>
          <w:rFonts w:eastAsia="SimSun" w:cs="Mangal"/>
          <w:iCs/>
          <w:lang w:bidi="hi-IN"/>
        </w:rPr>
        <w:tab/>
      </w:r>
      <w:proofErr w:type="gramStart"/>
      <w:r w:rsidRPr="00231262">
        <w:rPr>
          <w:rFonts w:eastAsia="SimSun"/>
          <w:b/>
          <w:u w:val="single"/>
          <w:lang w:bidi="hi-IN"/>
        </w:rPr>
        <w:t>Előterjesztő:</w:t>
      </w:r>
      <w:r w:rsidRPr="00231262">
        <w:rPr>
          <w:rFonts w:eastAsia="SimSun"/>
          <w:lang w:bidi="hi-IN"/>
        </w:rPr>
        <w:t xml:space="preserve">   </w:t>
      </w:r>
      <w:proofErr w:type="gramEnd"/>
      <w:r w:rsidRPr="00231262">
        <w:rPr>
          <w:rFonts w:eastAsia="SimSun"/>
          <w:lang w:bidi="hi-IN"/>
        </w:rPr>
        <w:t xml:space="preserve">        Muraközi István polgármester</w:t>
      </w:r>
    </w:p>
    <w:p w14:paraId="2D71CACA" w14:textId="77777777" w:rsidR="00893103" w:rsidRDefault="00893103" w:rsidP="003C136A">
      <w:pPr>
        <w:widowControl w:val="0"/>
        <w:jc w:val="both"/>
        <w:rPr>
          <w:b/>
          <w:u w:val="single"/>
        </w:rPr>
      </w:pPr>
    </w:p>
    <w:p w14:paraId="63B020F0" w14:textId="5F4E28E4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684A11" w:rsidRPr="00231262">
        <w:rPr>
          <w:rFonts w:eastAsia="SimSun"/>
          <w:bCs/>
          <w:lang w:bidi="hi-IN"/>
        </w:rPr>
        <w:t>Előterjesztés a Berettyó Kulturális Központ 2021. évi beszámolójának és 2022. évi munkatervének elfogadására</w:t>
      </w:r>
    </w:p>
    <w:p w14:paraId="249BBB1C" w14:textId="77777777" w:rsidR="00504FE1" w:rsidRDefault="00504FE1" w:rsidP="00522B45">
      <w:pPr>
        <w:pStyle w:val="Listaszerbekezds1"/>
        <w:ind w:left="0"/>
        <w:jc w:val="both"/>
        <w:rPr>
          <w:b/>
          <w:bCs/>
        </w:rPr>
      </w:pPr>
    </w:p>
    <w:p w14:paraId="51B0FB4C" w14:textId="1C2F5725" w:rsidR="00B46734" w:rsidRPr="00B46734" w:rsidRDefault="00B46734" w:rsidP="00522B45">
      <w:pPr>
        <w:pStyle w:val="Listaszerbekezds1"/>
        <w:ind w:left="0"/>
        <w:jc w:val="both"/>
      </w:pPr>
      <w:r>
        <w:rPr>
          <w:b/>
        </w:rPr>
        <w:t>Kállai Irén igazgató</w:t>
      </w:r>
      <w:r>
        <w:t xml:space="preserve"> szóbeli kiegészítésében elmondta, hogy a 2021. év sem volt mentes a covid-tól, a BKK-hoz tartozó Rendezvényházban és a Zsinagógában is mintavételi pont működött. Ettől eltekintve úgy érzi, hogy sikeres évet zártak, sok minden megújult. Májusban kinyitott az új könyvtár, megújultak a terei, nagyon szépen beindultak a könyvtári programok is. Júniusban kinyitott a Zsinagóga Kultúrtér, ott is egy állandó kiállítással nyitottak. </w:t>
      </w:r>
      <w:r w:rsidR="00E80536">
        <w:t>Augusztus 20-án pedig megnyitott a Múzeum is. A programjaikkal nagyjából ugyanannyi embert értek el, mint 2020-ban, bár a programok száma kevesebb volt. 299 ilyen eseménnyel összesen 37 ezer embert sikerült elérni</w:t>
      </w:r>
      <w:r w:rsidR="00BE7935">
        <w:t>, ha a mozit is beleszámolják, amelyben a vetítés a II. félévben indult, akkor 40-42 ezer embert értek el a kulturális szolgáltatások terén.</w:t>
      </w:r>
    </w:p>
    <w:p w14:paraId="26156DFA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1956DAF2" w14:textId="38972B50" w:rsidR="00FE05D6" w:rsidRDefault="00FE05D6" w:rsidP="00FE05D6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</w:t>
      </w:r>
      <w:r w:rsidR="00B621B9">
        <w:t>ka</w:t>
      </w:r>
      <w:r>
        <w:t>t szavazásra bocsátotta.</w:t>
      </w:r>
    </w:p>
    <w:p w14:paraId="341A336E" w14:textId="77777777" w:rsidR="00FE05D6" w:rsidRDefault="00FE05D6" w:rsidP="00FE05D6">
      <w:pPr>
        <w:pStyle w:val="Listaszerbekezds1"/>
        <w:ind w:left="0"/>
        <w:jc w:val="both"/>
      </w:pPr>
    </w:p>
    <w:p w14:paraId="6C33E1AB" w14:textId="00FB41A8" w:rsidR="00FE05D6" w:rsidRDefault="00FE05D6" w:rsidP="00FE05D6">
      <w:pPr>
        <w:pStyle w:val="Listaszerbekezds1"/>
        <w:ind w:left="0"/>
        <w:jc w:val="both"/>
      </w:pPr>
      <w:r>
        <w:t xml:space="preserve">A Pénzügyi Bizottság </w:t>
      </w:r>
      <w:r w:rsidR="001553E5">
        <w:t>4</w:t>
      </w:r>
      <w:r>
        <w:t xml:space="preserve"> igen, 0 nem, 0 tartózkodás mellett az alábbi határozatot hozta:</w:t>
      </w:r>
    </w:p>
    <w:p w14:paraId="1D654DBE" w14:textId="77777777" w:rsidR="00FE05D6" w:rsidRDefault="00FE05D6" w:rsidP="00FE05D6">
      <w:pPr>
        <w:jc w:val="both"/>
        <w:rPr>
          <w:b/>
          <w:u w:val="single"/>
        </w:rPr>
      </w:pPr>
    </w:p>
    <w:p w14:paraId="526425CC" w14:textId="5800D9AB" w:rsidR="00FE05D6" w:rsidRDefault="008D2175" w:rsidP="00FE05D6">
      <w:pPr>
        <w:ind w:left="708"/>
        <w:jc w:val="both"/>
      </w:pPr>
      <w:r>
        <w:rPr>
          <w:b/>
          <w:u w:val="single"/>
        </w:rPr>
        <w:t>22</w:t>
      </w:r>
      <w:r w:rsidR="00FE05D6">
        <w:rPr>
          <w:b/>
          <w:u w:val="single"/>
        </w:rPr>
        <w:t>/2022. (I</w:t>
      </w:r>
      <w:r w:rsidR="001553E5">
        <w:rPr>
          <w:b/>
          <w:u w:val="single"/>
        </w:rPr>
        <w:t>II</w:t>
      </w:r>
      <w:r w:rsidR="00FE05D6">
        <w:rPr>
          <w:b/>
          <w:u w:val="single"/>
        </w:rPr>
        <w:t xml:space="preserve">. </w:t>
      </w:r>
      <w:r w:rsidR="001553E5">
        <w:rPr>
          <w:b/>
          <w:u w:val="single"/>
        </w:rPr>
        <w:t>22</w:t>
      </w:r>
      <w:r w:rsidR="00FE05D6">
        <w:rPr>
          <w:b/>
          <w:u w:val="single"/>
        </w:rPr>
        <w:t>.) Pénzügyi Bizottsági Határozat</w:t>
      </w:r>
    </w:p>
    <w:p w14:paraId="670AF0A7" w14:textId="076123B7" w:rsidR="00FE05D6" w:rsidRDefault="00FE05D6" w:rsidP="00FE05D6">
      <w:pPr>
        <w:ind w:left="708"/>
        <w:jc w:val="both"/>
      </w:pPr>
      <w:r>
        <w:t>A Pénzügyi Bizottság az alábbi határozati javaslat elfogadását javasolja a Képviselő-testületnek:</w:t>
      </w:r>
    </w:p>
    <w:p w14:paraId="7C4BD834" w14:textId="7B1BD5BD" w:rsidR="001553E5" w:rsidRPr="001553E5" w:rsidRDefault="001553E5" w:rsidP="00FE05D6">
      <w:pPr>
        <w:ind w:left="708"/>
        <w:jc w:val="both"/>
        <w:rPr>
          <w:bCs/>
        </w:rPr>
      </w:pPr>
      <w:r w:rsidRPr="003C755D">
        <w:t>Berettyóújfalu Város Önkormányzata Képviselő-testülete a Berettyó Kulturális Központ 2021. évi tevékenységéről szóló beszámolóját jóváhagyja.</w:t>
      </w:r>
    </w:p>
    <w:p w14:paraId="251F37EA" w14:textId="5091969D" w:rsidR="00FE05D6" w:rsidRDefault="00FE05D6" w:rsidP="00FE05D6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</w:t>
      </w:r>
      <w:r w:rsidR="001553E5">
        <w:t>március 24.</w:t>
      </w:r>
    </w:p>
    <w:p w14:paraId="7A042A57" w14:textId="1882268F" w:rsidR="0044795B" w:rsidRDefault="00FE05D6" w:rsidP="00FE05D6">
      <w:pPr>
        <w:pStyle w:val="Listaszerbekezds1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3A91F21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29688033" w14:textId="77777777" w:rsidR="001553E5" w:rsidRDefault="001553E5" w:rsidP="001553E5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290AF740" w14:textId="77777777" w:rsidR="001553E5" w:rsidRDefault="001553E5" w:rsidP="001553E5">
      <w:pPr>
        <w:jc w:val="both"/>
        <w:rPr>
          <w:b/>
          <w:u w:val="single"/>
        </w:rPr>
      </w:pPr>
    </w:p>
    <w:p w14:paraId="24BC1A1C" w14:textId="52119639" w:rsidR="001553E5" w:rsidRDefault="008D2175" w:rsidP="001553E5">
      <w:pPr>
        <w:ind w:left="708"/>
        <w:jc w:val="both"/>
      </w:pPr>
      <w:r>
        <w:rPr>
          <w:b/>
          <w:u w:val="single"/>
        </w:rPr>
        <w:t>23</w:t>
      </w:r>
      <w:r w:rsidR="001553E5">
        <w:rPr>
          <w:b/>
          <w:u w:val="single"/>
        </w:rPr>
        <w:t>/2022. (III. 22.) Pénzügyi Bizottsági Határozat</w:t>
      </w:r>
    </w:p>
    <w:p w14:paraId="5F425F10" w14:textId="77777777" w:rsidR="001553E5" w:rsidRDefault="001553E5" w:rsidP="001553E5">
      <w:pPr>
        <w:ind w:left="708"/>
        <w:jc w:val="both"/>
      </w:pPr>
      <w:r>
        <w:t>A Pénzügyi Bizottság az alábbi határozati javaslat elfogadását javasolja a Képviselő-testületnek:</w:t>
      </w:r>
    </w:p>
    <w:p w14:paraId="1045E02D" w14:textId="1380575C" w:rsidR="001553E5" w:rsidRPr="001553E5" w:rsidRDefault="001553E5" w:rsidP="001553E5">
      <w:pPr>
        <w:ind w:left="708"/>
        <w:jc w:val="both"/>
        <w:rPr>
          <w:bCs/>
        </w:rPr>
      </w:pPr>
      <w:r w:rsidRPr="003C755D">
        <w:t>Berettyóújfalu Város Önkormányzata Képviselő-testülete a Berettyó Kulturális Központ 2022. évre vonatkozó munkatervét jóváhagyja.</w:t>
      </w:r>
    </w:p>
    <w:p w14:paraId="63B5DF62" w14:textId="77777777" w:rsidR="001553E5" w:rsidRDefault="001553E5" w:rsidP="001553E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március 24.</w:t>
      </w:r>
    </w:p>
    <w:p w14:paraId="2D5604C4" w14:textId="5347A5EA" w:rsidR="001553E5" w:rsidRDefault="001553E5" w:rsidP="001553E5">
      <w:pPr>
        <w:pStyle w:val="Listaszerbekezds1"/>
        <w:ind w:left="0"/>
        <w:jc w:val="both"/>
        <w:rPr>
          <w:b/>
          <w:u w:val="single"/>
        </w:rPr>
      </w:pPr>
      <w:r>
        <w:rPr>
          <w:bCs/>
        </w:rPr>
        <w:lastRenderedPageBreak/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37ACF1D" w14:textId="77777777" w:rsidR="001553E5" w:rsidRDefault="001553E5" w:rsidP="00522B45">
      <w:pPr>
        <w:pStyle w:val="Listaszerbekezds1"/>
        <w:ind w:left="0"/>
        <w:jc w:val="both"/>
        <w:rPr>
          <w:b/>
          <w:u w:val="single"/>
        </w:rPr>
      </w:pPr>
    </w:p>
    <w:p w14:paraId="6D2A7DF5" w14:textId="6FB9CB59" w:rsidR="0044795B" w:rsidRDefault="00C100CA" w:rsidP="00522B45">
      <w:pPr>
        <w:pStyle w:val="Listaszerbekezds1"/>
        <w:ind w:left="0"/>
        <w:jc w:val="both"/>
        <w:rPr>
          <w:b/>
          <w:bCs/>
        </w:rPr>
      </w:pPr>
      <w:r>
        <w:rPr>
          <w:b/>
          <w:u w:val="single"/>
        </w:rPr>
        <w:t>2. Napirend:</w:t>
      </w:r>
      <w:r>
        <w:rPr>
          <w:bCs/>
        </w:rPr>
        <w:t xml:space="preserve"> </w:t>
      </w:r>
      <w:r w:rsidR="001553E5" w:rsidRPr="00231262">
        <w:rPr>
          <w:rFonts w:eastAsia="SimSun"/>
          <w:iCs/>
          <w:lang w:bidi="hi-IN"/>
        </w:rPr>
        <w:t>E</w:t>
      </w:r>
      <w:r w:rsidR="001553E5" w:rsidRPr="00231262">
        <w:t>lőterjesztés a berettyóújfalui 72/5 hrsz-ú ingatlanon lévő felépítményre vonatkozó bérleti szerződés módosítására</w:t>
      </w:r>
    </w:p>
    <w:p w14:paraId="3477C87D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64EFCB89" w14:textId="55BA929F" w:rsidR="0044795B" w:rsidRPr="00CC09F2" w:rsidRDefault="00CC09F2" w:rsidP="002573CC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2002 óta áll fenn használati megállapodás az Önkormányzat, illetve a Bihari Lövészklub között. Ezt megelőzően az ingatlan állami tulajdon volt, ehhez tartozott egy szolgálati lakás, melyet az akkori gondnoknak biztosított az állam. A tulajdonba adást követően az Önkormányzat használatba adta az ingatlant a Bihari Lövészklubnak, akik jól hallhatóan működtetik. A lakás már régóta üresen áll, ugyanakkor egy szerves egységet képez a Lőtérrel. Érkezett egy kérelem a Lövészklubtól, hogy az épülettel együtt a lakást is szeretnék használni. Ennek akadályát nem látják, ugyanakkor mivel vagyoni kérdést érint, ezért a Bizottságok javaslatát figyelembe véve a Képviselő-testületnek kell döntést hoznia. </w:t>
      </w:r>
      <w:r w:rsidR="00246A02">
        <w:t>A Honvédelmi Sportközpont beruházást ez semmilyen formában nem veszélyezteti.</w:t>
      </w:r>
    </w:p>
    <w:p w14:paraId="792B97E8" w14:textId="186F870F" w:rsidR="001553E5" w:rsidRDefault="001553E5" w:rsidP="002573CC">
      <w:pPr>
        <w:pStyle w:val="Listaszerbekezds1"/>
        <w:ind w:left="0"/>
        <w:jc w:val="both"/>
        <w:rPr>
          <w:b/>
          <w:bCs/>
        </w:rPr>
      </w:pPr>
    </w:p>
    <w:p w14:paraId="099D13F5" w14:textId="08A02EC3" w:rsidR="001553E5" w:rsidRPr="00246A02" w:rsidRDefault="00246A02" w:rsidP="002573CC">
      <w:pPr>
        <w:pStyle w:val="Listaszerbekezds1"/>
        <w:ind w:left="0"/>
        <w:jc w:val="both"/>
      </w:pPr>
      <w:r>
        <w:rPr>
          <w:b/>
          <w:bCs/>
        </w:rPr>
        <w:t>Dr. Muraközi Zoltán elnökhelyettes</w:t>
      </w:r>
      <w:r>
        <w:t xml:space="preserve"> szóban hozzátette, hogy kettő cél vezette őket a kérés kapcsán. Az egyik, hogy a lakást állagmegóvás végett is szeretnék használatba venni, a másik pedig egy örömteli dolog, az iskolákból rengeteg fiatal jelentkezik légpuska lövészetre. </w:t>
      </w:r>
      <w:r w:rsidR="0002069E">
        <w:t xml:space="preserve">A Lőtér nyitvatartási idejét meg kellett osztani, 11-ig vannak a tűzfegyveresek, utána pedig a légfegyveresek, mert egyszerűen nem férnek. </w:t>
      </w:r>
      <w:r w:rsidR="00615309">
        <w:t>Pető László, a debreceni Lövészklub vezetője felajánlotta, hogy ezeknek a gyerekeknek edzéseket tartana.</w:t>
      </w:r>
      <w:r w:rsidR="008557A4">
        <w:t xml:space="preserve"> A kettőnek az ötvözetéből jött az az ötlet, hogy esetleg ennek a szolgálati lakásnak a kismértékű átalakításával a lakásban az edzéseket meg lehetne tartani.</w:t>
      </w:r>
      <w:r w:rsidR="00B621B9">
        <w:t xml:space="preserve"> </w:t>
      </w:r>
    </w:p>
    <w:p w14:paraId="034080D1" w14:textId="5C9A74D7" w:rsidR="001553E5" w:rsidRDefault="001553E5" w:rsidP="002573CC">
      <w:pPr>
        <w:pStyle w:val="Listaszerbekezds1"/>
        <w:ind w:left="0"/>
        <w:jc w:val="both"/>
        <w:rPr>
          <w:b/>
          <w:bCs/>
        </w:rPr>
      </w:pPr>
    </w:p>
    <w:p w14:paraId="1A657D52" w14:textId="77777777" w:rsidR="00B621B9" w:rsidRDefault="00B621B9" w:rsidP="00B621B9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428583C9" w14:textId="77777777" w:rsidR="00B621B9" w:rsidRDefault="00B621B9" w:rsidP="00B621B9">
      <w:pPr>
        <w:pStyle w:val="Listaszerbekezds1"/>
        <w:ind w:left="0"/>
        <w:jc w:val="both"/>
      </w:pPr>
    </w:p>
    <w:p w14:paraId="171D9D6C" w14:textId="77777777" w:rsidR="00B621B9" w:rsidRDefault="00B621B9" w:rsidP="00B621B9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662D052F" w14:textId="77777777" w:rsidR="00B621B9" w:rsidRDefault="00B621B9" w:rsidP="00B621B9">
      <w:pPr>
        <w:jc w:val="both"/>
        <w:rPr>
          <w:b/>
          <w:u w:val="single"/>
        </w:rPr>
      </w:pPr>
    </w:p>
    <w:p w14:paraId="682CCAD1" w14:textId="74E15FCE" w:rsidR="00B621B9" w:rsidRDefault="008D2175" w:rsidP="00B621B9">
      <w:pPr>
        <w:ind w:left="708"/>
        <w:jc w:val="both"/>
      </w:pPr>
      <w:r>
        <w:rPr>
          <w:b/>
          <w:u w:val="single"/>
        </w:rPr>
        <w:t>24</w:t>
      </w:r>
      <w:r w:rsidR="00B621B9">
        <w:rPr>
          <w:b/>
          <w:u w:val="single"/>
        </w:rPr>
        <w:t>/2022. (III. 22.) Pénzügyi Bizottsági Határozat</w:t>
      </w:r>
    </w:p>
    <w:p w14:paraId="196D9F9A" w14:textId="77777777" w:rsidR="00B621B9" w:rsidRDefault="00B621B9" w:rsidP="00B621B9">
      <w:pPr>
        <w:ind w:left="708"/>
        <w:jc w:val="both"/>
      </w:pPr>
      <w:r>
        <w:t>A Pénzügyi Bizottság az alábbi határozati javaslat elfogadását javasolja a Képviselő-testületnek:</w:t>
      </w:r>
    </w:p>
    <w:p w14:paraId="53667D4B" w14:textId="77777777" w:rsidR="0050236C" w:rsidRPr="00376E23" w:rsidRDefault="0050236C" w:rsidP="0050236C">
      <w:pPr>
        <w:suppressAutoHyphens w:val="0"/>
        <w:ind w:left="708"/>
        <w:jc w:val="both"/>
        <w:rPr>
          <w:rFonts w:cs="Tahoma"/>
          <w:color w:val="000000"/>
        </w:rPr>
      </w:pPr>
      <w:r w:rsidRPr="00376E23">
        <w:rPr>
          <w:rFonts w:cs="Tahoma"/>
          <w:color w:val="000000"/>
        </w:rPr>
        <w:t xml:space="preserve">Berettyóújfalu Város Önkormányzata Képviselő-testülete hozzájárul a berettyóújfalui 72/5 hrsz.-ú belterületi ingatlan vonatkozásában a Bihari Lövészklub Berettyóújfaluval kötött bérleti szerződés módosításához, mely alapján a bérlet tárgya kibővül </w:t>
      </w:r>
      <w:r w:rsidRPr="00376E23">
        <w:rPr>
          <w:rFonts w:cs="Tahoma"/>
        </w:rPr>
        <w:t>a Lőtérrel egybeépített, üresen álló korábbi szolgálati lakással.</w:t>
      </w:r>
      <w:r w:rsidRPr="00376E23">
        <w:rPr>
          <w:rFonts w:cs="Tahoma"/>
          <w:color w:val="000000"/>
        </w:rPr>
        <w:t xml:space="preserve"> A bérlő a lakást lakhatási célokra nem használhatja és harmadik személynek tovább bérbe nem adhatja. A bérleti szerződés egyebekben nem módosul.</w:t>
      </w:r>
    </w:p>
    <w:p w14:paraId="1DE18482" w14:textId="77777777" w:rsidR="0050236C" w:rsidRPr="00376E23" w:rsidRDefault="0050236C" w:rsidP="0050236C">
      <w:pPr>
        <w:suppressAutoHyphens w:val="0"/>
        <w:jc w:val="both"/>
        <w:rPr>
          <w:rFonts w:cs="Tahoma"/>
          <w:color w:val="000000"/>
        </w:rPr>
      </w:pPr>
    </w:p>
    <w:p w14:paraId="1D908B19" w14:textId="6FA53608" w:rsidR="00B621B9" w:rsidRPr="001553E5" w:rsidRDefault="0050236C" w:rsidP="0050236C">
      <w:pPr>
        <w:ind w:left="708"/>
        <w:jc w:val="both"/>
        <w:rPr>
          <w:bCs/>
        </w:rPr>
      </w:pPr>
      <w:r w:rsidRPr="00376E23">
        <w:rPr>
          <w:rFonts w:cs="Tahoma"/>
        </w:rPr>
        <w:t>A Képviselő-testület felhatalmazza a polgármestert a szerződés megkötésére.</w:t>
      </w:r>
    </w:p>
    <w:p w14:paraId="4D3501BE" w14:textId="77777777" w:rsidR="00B621B9" w:rsidRDefault="00B621B9" w:rsidP="00B621B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március 24.</w:t>
      </w:r>
    </w:p>
    <w:p w14:paraId="2C814EAD" w14:textId="0590B0B1" w:rsidR="001553E5" w:rsidRDefault="00B621B9" w:rsidP="00B621B9">
      <w:pPr>
        <w:pStyle w:val="Listaszerbekezds1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C08CD3B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5240514E" w14:textId="77777777" w:rsidR="00B05DD7" w:rsidRDefault="00B05DD7" w:rsidP="00522B45">
      <w:pPr>
        <w:pStyle w:val="Listaszerbekezds1"/>
        <w:ind w:left="0"/>
        <w:jc w:val="both"/>
        <w:rPr>
          <w:b/>
          <w:bCs/>
          <w:u w:val="single"/>
        </w:rPr>
      </w:pPr>
    </w:p>
    <w:p w14:paraId="087BFB4D" w14:textId="77777777" w:rsidR="00B05DD7" w:rsidRDefault="00B05DD7" w:rsidP="00522B45">
      <w:pPr>
        <w:pStyle w:val="Listaszerbekezds1"/>
        <w:ind w:left="0"/>
        <w:jc w:val="both"/>
        <w:rPr>
          <w:b/>
          <w:bCs/>
          <w:u w:val="single"/>
        </w:rPr>
      </w:pPr>
    </w:p>
    <w:p w14:paraId="2AA9A8D8" w14:textId="292146E2" w:rsidR="0044795B" w:rsidRPr="004E7FB7" w:rsidRDefault="004E7FB7" w:rsidP="00522B45">
      <w:pPr>
        <w:pStyle w:val="Listaszerbekezds1"/>
        <w:ind w:left="0"/>
        <w:jc w:val="both"/>
      </w:pPr>
      <w:r>
        <w:rPr>
          <w:b/>
          <w:bCs/>
          <w:u w:val="single"/>
        </w:rPr>
        <w:lastRenderedPageBreak/>
        <w:t>3. Napirend:</w:t>
      </w:r>
      <w:r>
        <w:t xml:space="preserve"> </w:t>
      </w:r>
      <w:r w:rsidR="0050236C" w:rsidRPr="00231262">
        <w:rPr>
          <w:rFonts w:eastAsia="SimSun" w:cs="Mangal"/>
          <w:iCs/>
          <w:lang w:bidi="hi-IN"/>
        </w:rPr>
        <w:t>Előterjesztés az OPUS METAL’S Kft. tulajdonában lévő berettyóújfalui 5793/3 hrsz.-ú ingatlant terhelő elidegenítési tilalom tárgyában</w:t>
      </w:r>
    </w:p>
    <w:p w14:paraId="44F9B793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34A227D3" w14:textId="2FD4BA77" w:rsidR="0044795B" w:rsidRPr="0050236C" w:rsidRDefault="0050236C" w:rsidP="00F67A8A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szóban hozzátette, hogy a szóban forgó ingatlant annak idején az Opus Team Kft. vásárolta meg, melyen egy fémszerkezet gyártó üzemet működtetnek. </w:t>
      </w:r>
      <w:r w:rsidR="00DD2151">
        <w:t>Az 5 éves elidegenítési tilalom azért került bejegyzésre az ingatlanra, hogy adott esetben a vevő ne tudjon nyerészkedni rajta, ha olcsón megveszi, de drágán el tudná adni. Ebben az esetben erről nincsen szó, gyakorlatilag nagyon hamar, már 2019-ben elkezdte a tevékenységét a cég. Az elidegenítési tilalom által megfogalmazott cél gyakorlatilag okafogyottá vált.</w:t>
      </w:r>
    </w:p>
    <w:p w14:paraId="68CAF75D" w14:textId="4D80A764" w:rsidR="0050236C" w:rsidRDefault="0050236C" w:rsidP="00F67A8A">
      <w:pPr>
        <w:pStyle w:val="Listaszerbekezds1"/>
        <w:ind w:left="0"/>
        <w:jc w:val="both"/>
        <w:rPr>
          <w:b/>
          <w:bCs/>
        </w:rPr>
      </w:pPr>
    </w:p>
    <w:p w14:paraId="5BA283CA" w14:textId="5528924F" w:rsidR="0050236C" w:rsidRPr="00DD2151" w:rsidRDefault="00DD2151" w:rsidP="00F67A8A">
      <w:pPr>
        <w:pStyle w:val="Listaszerbekezds1"/>
        <w:ind w:left="0"/>
        <w:jc w:val="both"/>
      </w:pPr>
      <w:r>
        <w:rPr>
          <w:b/>
          <w:bCs/>
        </w:rPr>
        <w:t xml:space="preserve">Dr. Körtvélyesi Viktor jegyző </w:t>
      </w:r>
      <w:r>
        <w:t xml:space="preserve">szóbeli kiegészítésében elmondta, hogy a tulajdonos Opus </w:t>
      </w:r>
      <w:proofErr w:type="spellStart"/>
      <w:r>
        <w:t>Metal’s</w:t>
      </w:r>
      <w:proofErr w:type="spellEnd"/>
      <w:r>
        <w:t xml:space="preserve"> Kft. fejlesztési hitelt kívánna felvenni. Az adásvételi szerződésbe foglalt 5 éves elidegenítési tilalom</w:t>
      </w:r>
      <w:r w:rsidR="00F63DC5">
        <w:t xml:space="preserve">, ami az Önkormányzat javára van bejegyezve, az még él jövő év áprilisáig. Ahhoz, hogy a fejlesztési hitelszerződés létrejöhessen az </w:t>
      </w:r>
      <w:proofErr w:type="spellStart"/>
      <w:r w:rsidR="00F63DC5">
        <w:t>UniCredit</w:t>
      </w:r>
      <w:proofErr w:type="spellEnd"/>
      <w:r w:rsidR="00F63DC5">
        <w:t xml:space="preserve"> Bankkal, a Bank olyan követelményt támaszt, ami az ő szempontjából teljesen érthető. Amennyiben ez a hitel bedől, a Bank, mint jelzálogjogosult érvényesíti a követelését. Emiatt szükséges az, hogy az Önkormányzat már most tegyen egy kötelezettségvállaló nyilatkozatot, hogy feltéve, de nem </w:t>
      </w:r>
      <w:r w:rsidR="00841693">
        <w:t>megengedve,</w:t>
      </w:r>
      <w:r w:rsidR="00F63DC5">
        <w:t xml:space="preserve"> ha a hitel bedőlés bekövetkezik, </w:t>
      </w:r>
      <w:r w:rsidR="00DC453B">
        <w:t xml:space="preserve">akkor a Bank lényegében tudjon élni a jogával. </w:t>
      </w:r>
      <w:r w:rsidR="00841693">
        <w:t xml:space="preserve">Ezért szükséges a nyilatkozattétel, de mindenképpen szükséges a Képviselő-testület hozzájárulása, hiszen annak idején úgy került megkötésre a szerződés, hogy az 5 éves elidegenítési tilalom szerződéses feltételként szerepelt a pályázati kiírásban. </w:t>
      </w:r>
    </w:p>
    <w:p w14:paraId="0B7E30D0" w14:textId="0323508A" w:rsidR="0050236C" w:rsidRDefault="0050236C" w:rsidP="00F67A8A">
      <w:pPr>
        <w:pStyle w:val="Listaszerbekezds1"/>
        <w:ind w:left="0"/>
        <w:jc w:val="both"/>
        <w:rPr>
          <w:b/>
          <w:bCs/>
        </w:rPr>
      </w:pPr>
    </w:p>
    <w:p w14:paraId="7CD581B7" w14:textId="624777EC" w:rsidR="0050236C" w:rsidRPr="00666E28" w:rsidRDefault="00666E28" w:rsidP="00F67A8A">
      <w:pPr>
        <w:pStyle w:val="Listaszerbekezds1"/>
        <w:ind w:left="0"/>
        <w:jc w:val="both"/>
      </w:pPr>
      <w:r>
        <w:rPr>
          <w:b/>
          <w:bCs/>
        </w:rPr>
        <w:t>Virágh Péter ügyvezető</w:t>
      </w:r>
      <w:r>
        <w:t xml:space="preserve"> szóban elmondta, hogy szükségessé vált egy tároló csarnokkal, valamint egy alapanyag és késztermék tároló raktárral bővíteni a már meglévő telephelyet. Ez egy 1000 m</w:t>
      </w:r>
      <w:r>
        <w:rPr>
          <w:vertAlign w:val="superscript"/>
        </w:rPr>
        <w:t>2</w:t>
      </w:r>
      <w:r>
        <w:t>-es új csarnokrész</w:t>
      </w:r>
      <w:r w:rsidR="00312D88">
        <w:t xml:space="preserve">, melyhez egy nagyobb összegű pályázati forrást nyertek, az önerőt pedig egy fejlesztési hitelből szeretnék biztosítani. </w:t>
      </w:r>
      <w:r w:rsidR="00880580">
        <w:t xml:space="preserve">Nem akarnak sem nyerészkedni, sem elmenni innen, azért fejlesztik az üzemet, hogy még több munkahelyet hozzanak létre. </w:t>
      </w:r>
      <w:r w:rsidR="00301D38">
        <w:t xml:space="preserve">A fő gond az, hogy a késztermékeket nem tudják az időjárástól megóvni, nem tudják azokat fedett helyen tárolni. </w:t>
      </w:r>
    </w:p>
    <w:p w14:paraId="5AD1F1DA" w14:textId="4338278A" w:rsidR="0050236C" w:rsidRDefault="0050236C" w:rsidP="00F67A8A">
      <w:pPr>
        <w:pStyle w:val="Listaszerbekezds1"/>
        <w:ind w:left="0"/>
        <w:jc w:val="both"/>
        <w:rPr>
          <w:b/>
          <w:bCs/>
        </w:rPr>
      </w:pPr>
    </w:p>
    <w:p w14:paraId="12B05FD7" w14:textId="1F54DFD4" w:rsidR="007505D7" w:rsidRDefault="007505D7" w:rsidP="00F67A8A">
      <w:pPr>
        <w:pStyle w:val="Listaszerbekezds1"/>
        <w:ind w:left="0"/>
        <w:jc w:val="both"/>
        <w:rPr>
          <w:bCs/>
        </w:rPr>
      </w:pPr>
      <w:r>
        <w:rPr>
          <w:b/>
          <w:bCs/>
        </w:rPr>
        <w:t>Dr. Zákány Zsolt képviselő</w:t>
      </w:r>
      <w:r>
        <w:rPr>
          <w:bCs/>
        </w:rPr>
        <w:t xml:space="preserve"> szóbeli kiegészítésében elmondta, hogy az Opus </w:t>
      </w:r>
      <w:proofErr w:type="spellStart"/>
      <w:r>
        <w:rPr>
          <w:bCs/>
        </w:rPr>
        <w:t>Metal’S</w:t>
      </w:r>
      <w:proofErr w:type="spellEnd"/>
      <w:r>
        <w:rPr>
          <w:bCs/>
        </w:rPr>
        <w:t xml:space="preserve"> Kft. fémszerkezetek megmunkálásával, illetve késztermékek gyártásával foglalkozik. Kérdést tett fel arra vonatkozóan, hogy mennyi munkavállalóval látják el ezeket a feladatokat?</w:t>
      </w:r>
    </w:p>
    <w:p w14:paraId="161B8C81" w14:textId="77777777" w:rsidR="007505D7" w:rsidRDefault="007505D7" w:rsidP="00F67A8A">
      <w:pPr>
        <w:pStyle w:val="Listaszerbekezds1"/>
        <w:ind w:left="0"/>
        <w:jc w:val="both"/>
        <w:rPr>
          <w:bCs/>
        </w:rPr>
      </w:pPr>
    </w:p>
    <w:p w14:paraId="11ACC11F" w14:textId="125C74C5" w:rsidR="007505D7" w:rsidRPr="007505D7" w:rsidRDefault="007505D7" w:rsidP="00F67A8A">
      <w:pPr>
        <w:pStyle w:val="Listaszerbekezds1"/>
        <w:ind w:left="0"/>
        <w:jc w:val="both"/>
        <w:rPr>
          <w:bCs/>
        </w:rPr>
      </w:pPr>
      <w:r>
        <w:rPr>
          <w:b/>
          <w:bCs/>
        </w:rPr>
        <w:t>Virágh Péter ügyvezető</w:t>
      </w:r>
      <w:r>
        <w:rPr>
          <w:bCs/>
        </w:rPr>
        <w:t xml:space="preserve"> válaszában elmondta, hogy jelenleg 26 fővel dolgoznak. Ha 3-4 héttel ezelőtt kérdezték volna, akkor azt mondta volna, hogy szeretnék megduplázni ezt a létszámot, mivel egy második műszak elindítását is tervezték, többek között emiatt vettek részt az állásbörzén. </w:t>
      </w:r>
      <w:r w:rsidR="009B4EBA">
        <w:rPr>
          <w:bCs/>
        </w:rPr>
        <w:t>A szomszédban zajló háború, illetve a szankciók hatása miatt azonban a fémtermékek, alapanyagok ára duplázódott.</w:t>
      </w:r>
      <w:r w:rsidR="00BD54B4">
        <w:rPr>
          <w:bCs/>
        </w:rPr>
        <w:t xml:space="preserve"> Emiatt sok megrendelő kivár, illetve már megrendelt termékek esetében is jelezték, ho</w:t>
      </w:r>
      <w:r w:rsidR="008D650F">
        <w:rPr>
          <w:bCs/>
        </w:rPr>
        <w:t>gy várjanak kicsit a gyártással, ezért most várnak a létszám-bővítéssel.</w:t>
      </w:r>
      <w:r w:rsidR="00047FB0">
        <w:rPr>
          <w:bCs/>
        </w:rPr>
        <w:t xml:space="preserve"> Nem terveznek elbocsátást, de plusz munkaerő felvételét sem.</w:t>
      </w:r>
      <w:r w:rsidR="00BD54B4">
        <w:rPr>
          <w:bCs/>
        </w:rPr>
        <w:t xml:space="preserve"> </w:t>
      </w:r>
    </w:p>
    <w:p w14:paraId="135973FB" w14:textId="77777777" w:rsidR="007505D7" w:rsidRDefault="007505D7" w:rsidP="00F67A8A">
      <w:pPr>
        <w:pStyle w:val="Listaszerbekezds1"/>
        <w:ind w:left="0"/>
        <w:jc w:val="both"/>
        <w:rPr>
          <w:b/>
          <w:bCs/>
        </w:rPr>
      </w:pPr>
    </w:p>
    <w:p w14:paraId="6B5D2AAE" w14:textId="77777777" w:rsidR="002F0EAA" w:rsidRDefault="002F0EAA" w:rsidP="002F0EAA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03B40A8" w14:textId="77777777" w:rsidR="002F0EAA" w:rsidRDefault="002F0EAA" w:rsidP="002F0EAA">
      <w:pPr>
        <w:pStyle w:val="Listaszerbekezds1"/>
        <w:ind w:left="0"/>
        <w:jc w:val="both"/>
      </w:pPr>
    </w:p>
    <w:p w14:paraId="2C2C5928" w14:textId="77777777" w:rsidR="002F0EAA" w:rsidRDefault="002F0EAA" w:rsidP="002F0EAA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3C650B34" w14:textId="77777777" w:rsidR="002F0EAA" w:rsidRDefault="002F0EAA" w:rsidP="002F0EAA">
      <w:pPr>
        <w:jc w:val="both"/>
        <w:rPr>
          <w:b/>
          <w:u w:val="single"/>
        </w:rPr>
      </w:pPr>
    </w:p>
    <w:p w14:paraId="0B6BA229" w14:textId="02BF52F5" w:rsidR="002F0EAA" w:rsidRDefault="008D2175" w:rsidP="002F0EAA">
      <w:pPr>
        <w:ind w:left="708"/>
        <w:jc w:val="both"/>
      </w:pPr>
      <w:r>
        <w:rPr>
          <w:b/>
          <w:u w:val="single"/>
        </w:rPr>
        <w:t>25</w:t>
      </w:r>
      <w:r w:rsidR="002F0EAA">
        <w:rPr>
          <w:b/>
          <w:u w:val="single"/>
        </w:rPr>
        <w:t>/2022. (III. 22.) Pénzügyi Bizottsági Határozat</w:t>
      </w:r>
    </w:p>
    <w:p w14:paraId="3B38B152" w14:textId="77777777" w:rsidR="002F0EAA" w:rsidRDefault="002F0EAA" w:rsidP="002F0EAA">
      <w:pPr>
        <w:ind w:left="708"/>
        <w:jc w:val="both"/>
      </w:pPr>
      <w:r>
        <w:lastRenderedPageBreak/>
        <w:t>A Pénzügyi Bizottság az alábbi határozati javaslat elfogadását javasolja a Képviselő-testületnek:</w:t>
      </w:r>
    </w:p>
    <w:p w14:paraId="170D90DC" w14:textId="77777777" w:rsidR="002F0EAA" w:rsidRPr="0032724F" w:rsidRDefault="002F0EAA" w:rsidP="002F0EAA">
      <w:pPr>
        <w:suppressAutoHyphens w:val="0"/>
        <w:ind w:left="708"/>
        <w:jc w:val="both"/>
      </w:pPr>
      <w:r w:rsidRPr="0032724F">
        <w:rPr>
          <w:rFonts w:cs="Tahoma"/>
          <w:color w:val="000000"/>
        </w:rPr>
        <w:t xml:space="preserve">Berettyóújfalu Város Önkormányzata Képviselő-testülete hozzájárul ahhoz, hogy az </w:t>
      </w:r>
      <w:bookmarkStart w:id="2" w:name="_Hlk97886127"/>
      <w:r w:rsidRPr="0032724F">
        <w:t>OPUS METAL'S</w:t>
      </w:r>
      <w:bookmarkEnd w:id="2"/>
      <w:r w:rsidRPr="0032724F">
        <w:t xml:space="preserve"> Fémszerkezet Gyártó és Szerelő Kft. tulajdonában lévő berettyóújfalui </w:t>
      </w:r>
      <w:r w:rsidRPr="0032724F">
        <w:rPr>
          <w:rFonts w:cs="Tahoma"/>
        </w:rPr>
        <w:t xml:space="preserve">5793/3 hrsz.-ú ingatlanon fennálló, Berettyóújfalu Város Önkormányzata javára bejegyzett elidegenítési tilalomra vonatkozóan – az </w:t>
      </w:r>
      <w:r w:rsidRPr="0032724F">
        <w:t xml:space="preserve">OPUS METAL'S Kft. és az </w:t>
      </w:r>
      <w:proofErr w:type="spellStart"/>
      <w:r w:rsidRPr="0032724F">
        <w:t>UniCredit</w:t>
      </w:r>
      <w:proofErr w:type="spellEnd"/>
      <w:r w:rsidRPr="0032724F">
        <w:t xml:space="preserve"> Bank Hungary Zrt. közötti fejlesztési célú hitelszerződések megkötésének feltételeként a Bank irányába – az Önkormányzat részéről az alábbi tartalmú kötelezettségvállaló nyilatkozat kerüljön kiadásra:</w:t>
      </w:r>
    </w:p>
    <w:p w14:paraId="7E7AFEEA" w14:textId="77777777" w:rsidR="002F0EAA" w:rsidRPr="0032724F" w:rsidRDefault="002F0EAA" w:rsidP="002F0EAA">
      <w:pPr>
        <w:suppressAutoHyphens w:val="0"/>
        <w:jc w:val="both"/>
      </w:pPr>
    </w:p>
    <w:p w14:paraId="4F9263A6" w14:textId="77777777" w:rsidR="002F0EAA" w:rsidRPr="0032724F" w:rsidRDefault="002F0EAA" w:rsidP="002F0EAA">
      <w:pPr>
        <w:ind w:left="708"/>
        <w:jc w:val="both"/>
      </w:pPr>
      <w:r w:rsidRPr="0032724F">
        <w:t>„Az OPUS METAL'S Fémszerkezet Gyártó és Szerelő Kft. (székhely: 1111 Budapest, Lágymányosi utca 12. fszt. 2., cégjegyzékszám: 01 09 194406, adószám:13899783-2-43, 2021.05.31-ig a vállalkozás neve OPUS TEAM Üzleti Tanácsadó Kft. volt) 1/1 arányú tulajdonában álló Berettyóújfalu hrsz. 5793/3. ingatlanra („Ingatlan”) 5 évig terjedő időtartamra (2023.04.06-ig tartó) elidegenítési tilalom van bejegyezve, melynek jogosultja Berettyóújfalu Város Önkormányzata.</w:t>
      </w:r>
    </w:p>
    <w:p w14:paraId="3E05AEE5" w14:textId="77777777" w:rsidR="002F0EAA" w:rsidRPr="0032724F" w:rsidRDefault="002F0EAA" w:rsidP="002F0EAA">
      <w:pPr>
        <w:jc w:val="both"/>
      </w:pPr>
    </w:p>
    <w:p w14:paraId="7B136DFD" w14:textId="77777777" w:rsidR="002F0EAA" w:rsidRPr="0032724F" w:rsidRDefault="002F0EAA" w:rsidP="002F0EAA">
      <w:pPr>
        <w:ind w:left="708"/>
        <w:jc w:val="both"/>
      </w:pPr>
      <w:r w:rsidRPr="0032724F">
        <w:t xml:space="preserve">Az OPUS METAL’S Kft. hitelszerződéseket tervez kötni az </w:t>
      </w:r>
      <w:proofErr w:type="spellStart"/>
      <w:r w:rsidRPr="0032724F">
        <w:t>UniCredit</w:t>
      </w:r>
      <w:proofErr w:type="spellEnd"/>
      <w:r w:rsidRPr="0032724F">
        <w:t xml:space="preserve"> Bank Hungary Zrt.-vel (székhely: 1054 Budapest, Szabadság tér 5-6., cégjegyzékszám: 01 10 041348, adószám:10325737-4-44, „Bank”). A hitelszerződés biztosítására az OPUS METAL’S Kft. zálogkötelezettként jelzálogjogot kíván alapítani az Ingatlanon a Bank javára.</w:t>
      </w:r>
    </w:p>
    <w:p w14:paraId="336F8B35" w14:textId="77777777" w:rsidR="002F0EAA" w:rsidRPr="0032724F" w:rsidRDefault="002F0EAA" w:rsidP="002F0EAA">
      <w:pPr>
        <w:jc w:val="both"/>
      </w:pPr>
    </w:p>
    <w:p w14:paraId="593C3350" w14:textId="77777777" w:rsidR="002F0EAA" w:rsidRPr="0032724F" w:rsidRDefault="002F0EAA" w:rsidP="002F0EAA">
      <w:pPr>
        <w:ind w:left="708"/>
        <w:jc w:val="both"/>
      </w:pPr>
      <w:bookmarkStart w:id="3" w:name="_Hlk96937159"/>
      <w:r w:rsidRPr="0032724F">
        <w:t xml:space="preserve">Berettyóújfalu Város Önkormányzata </w:t>
      </w:r>
      <w:bookmarkEnd w:id="3"/>
      <w:r w:rsidRPr="0032724F">
        <w:t xml:space="preserve">ezúton kötelezettséget vállal arra, hogy abban az esetben, ha - a Bank az Ingatlanra vonatkozó jelzálogjogát érvényesíteni kívánja, és </w:t>
      </w:r>
    </w:p>
    <w:p w14:paraId="758973B4" w14:textId="77777777" w:rsidR="002F0EAA" w:rsidRPr="0032724F" w:rsidRDefault="002F0EAA" w:rsidP="002F0EAA">
      <w:pPr>
        <w:ind w:left="708"/>
        <w:jc w:val="both"/>
      </w:pPr>
      <w:r w:rsidRPr="0032724F">
        <w:t xml:space="preserve">- akár az illetékes Földhivatal, akár más személy vagy hatóság az Önkormányzat javára bejegyzett elidegenítési tilalmat úgy értelmezné, hogy ez akadályozza a Bank zálogjogának érvényesítését, úgy  </w:t>
      </w:r>
    </w:p>
    <w:p w14:paraId="3528B2F5" w14:textId="77777777" w:rsidR="002F0EAA" w:rsidRPr="0032724F" w:rsidRDefault="002F0EAA" w:rsidP="002F0EAA">
      <w:pPr>
        <w:ind w:left="708"/>
        <w:jc w:val="both"/>
      </w:pPr>
      <w:r w:rsidRPr="0032724F">
        <w:t xml:space="preserve">-   Berettyóújfalu Város Önkormányzata az Ingatlan e célból bármely formában és eljárással, akár végrehajtás útján, akár végrehajtáson kívül történő értékesítéséhez már most hozzájárul, és </w:t>
      </w:r>
    </w:p>
    <w:p w14:paraId="13C38C9F" w14:textId="5809E5E9" w:rsidR="002F0EAA" w:rsidRPr="001553E5" w:rsidRDefault="002F0EAA" w:rsidP="002F0EAA">
      <w:pPr>
        <w:ind w:left="708"/>
        <w:jc w:val="both"/>
        <w:rPr>
          <w:bCs/>
        </w:rPr>
      </w:pPr>
      <w:r w:rsidRPr="0032724F">
        <w:t xml:space="preserve">- kifejezetten kijelenti, hogy e vonatkozásban a Bankkal szemben </w:t>
      </w:r>
      <w:proofErr w:type="gramStart"/>
      <w:r w:rsidRPr="0032724F">
        <w:t>teljes körűen</w:t>
      </w:r>
      <w:proofErr w:type="gramEnd"/>
      <w:r w:rsidRPr="0032724F">
        <w:t xml:space="preserve"> lemond az elidegenítési tilalomból eredő valamennyi jogáról.”</w:t>
      </w:r>
    </w:p>
    <w:p w14:paraId="4FF66017" w14:textId="77777777" w:rsidR="002F0EAA" w:rsidRDefault="002F0EAA" w:rsidP="002F0EAA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március 24.</w:t>
      </w:r>
    </w:p>
    <w:p w14:paraId="36903A09" w14:textId="0EC607FF" w:rsidR="0050236C" w:rsidRDefault="002F0EAA" w:rsidP="00F67A8A">
      <w:pPr>
        <w:pStyle w:val="Listaszerbekezds1"/>
        <w:ind w:left="0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73E69EE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774C1DDE" w14:textId="48666913" w:rsidR="0044795B" w:rsidRPr="002358CF" w:rsidRDefault="002358CF" w:rsidP="00522B45">
      <w:pPr>
        <w:pStyle w:val="Listaszerbekezds1"/>
        <w:ind w:left="0"/>
        <w:jc w:val="both"/>
      </w:pPr>
      <w:r>
        <w:rPr>
          <w:b/>
          <w:bCs/>
          <w:u w:val="single"/>
        </w:rPr>
        <w:t>4. Napirend:</w:t>
      </w:r>
      <w:r>
        <w:t xml:space="preserve"> </w:t>
      </w:r>
      <w:r w:rsidR="002F0EAA" w:rsidRPr="00231262">
        <w:rPr>
          <w:rFonts w:eastAsia="SimSun" w:cs="Mangal"/>
          <w:iCs/>
          <w:lang w:bidi="hi-IN"/>
        </w:rPr>
        <w:t>Előterjesztés a Berettyóújfalui Tankerületi Központtal kötött vagyonkezelési szerződés módosítása tárgyában</w:t>
      </w:r>
    </w:p>
    <w:p w14:paraId="59C6E45A" w14:textId="77777777" w:rsidR="0044795B" w:rsidRDefault="0044795B" w:rsidP="00522B45">
      <w:pPr>
        <w:pStyle w:val="Listaszerbekezds1"/>
        <w:ind w:left="0"/>
        <w:jc w:val="both"/>
        <w:rPr>
          <w:b/>
          <w:bCs/>
        </w:rPr>
      </w:pPr>
    </w:p>
    <w:p w14:paraId="73037617" w14:textId="0CC9A905" w:rsidR="004E7FB7" w:rsidRPr="00DD13A5" w:rsidRDefault="00DD13A5" w:rsidP="00696EE7">
      <w:pPr>
        <w:pStyle w:val="Listaszerbekezds1"/>
        <w:ind w:left="0"/>
        <w:jc w:val="both"/>
        <w:rPr>
          <w:bCs/>
        </w:rPr>
      </w:pPr>
      <w:r>
        <w:rPr>
          <w:b/>
          <w:bCs/>
        </w:rPr>
        <w:t xml:space="preserve">Muraközi István polgármester </w:t>
      </w:r>
      <w:r>
        <w:rPr>
          <w:bCs/>
        </w:rPr>
        <w:t>szóbeli kiegészítésében elm</w:t>
      </w:r>
      <w:r w:rsidR="00E84E9C">
        <w:rPr>
          <w:bCs/>
        </w:rPr>
        <w:t>ondta, hogy a Tardy utcán lévő z</w:t>
      </w:r>
      <w:r>
        <w:rPr>
          <w:bCs/>
        </w:rPr>
        <w:t>eneiskola, mint vagyonelem további vagyonkezelésbe adása szűnik meg, hiszen a Széchenyi István Általános Iskolánál megnyitotta kapuit az új zeneiskola.</w:t>
      </w:r>
      <w:r w:rsidR="00375CF9">
        <w:rPr>
          <w:bCs/>
        </w:rPr>
        <w:t xml:space="preserve"> Emiatt vált szükségessé a vagyonkezelői szerződés módosítása. </w:t>
      </w:r>
    </w:p>
    <w:p w14:paraId="0F0E2782" w14:textId="77777777" w:rsidR="002F0EAA" w:rsidRDefault="002F0EAA" w:rsidP="00696EE7">
      <w:pPr>
        <w:pStyle w:val="Listaszerbekezds1"/>
        <w:ind w:left="0"/>
        <w:jc w:val="both"/>
        <w:rPr>
          <w:bCs/>
        </w:rPr>
      </w:pPr>
    </w:p>
    <w:p w14:paraId="338D2FF4" w14:textId="77777777" w:rsidR="000B7CCE" w:rsidRDefault="000B7CCE" w:rsidP="000B7CCE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4A755FE2" w14:textId="77777777" w:rsidR="000B7CCE" w:rsidRDefault="000B7CCE" w:rsidP="000B7CCE">
      <w:pPr>
        <w:pStyle w:val="Listaszerbekezds1"/>
        <w:ind w:left="0"/>
        <w:jc w:val="both"/>
      </w:pPr>
    </w:p>
    <w:p w14:paraId="13EC3C71" w14:textId="77777777" w:rsidR="000B7CCE" w:rsidRDefault="000B7CCE" w:rsidP="000B7CCE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68D77EA2" w14:textId="77777777" w:rsidR="000B7CCE" w:rsidRDefault="000B7CCE" w:rsidP="000B7CCE">
      <w:pPr>
        <w:jc w:val="both"/>
        <w:rPr>
          <w:b/>
          <w:u w:val="single"/>
        </w:rPr>
      </w:pPr>
    </w:p>
    <w:p w14:paraId="2E2206E9" w14:textId="67CC81A4" w:rsidR="000B7CCE" w:rsidRDefault="008D2175" w:rsidP="000B7CCE">
      <w:pPr>
        <w:jc w:val="both"/>
      </w:pPr>
      <w:r>
        <w:rPr>
          <w:b/>
          <w:u w:val="single"/>
        </w:rPr>
        <w:t>26</w:t>
      </w:r>
      <w:r w:rsidR="000B7CCE">
        <w:rPr>
          <w:b/>
          <w:u w:val="single"/>
        </w:rPr>
        <w:t>/2022. (III. 22.) Pénzügyi Bizottsági Határozat</w:t>
      </w:r>
    </w:p>
    <w:p w14:paraId="6A6FEE5C" w14:textId="77777777" w:rsidR="000B7CCE" w:rsidRDefault="000B7CCE" w:rsidP="000B7CCE">
      <w:pPr>
        <w:jc w:val="both"/>
      </w:pPr>
      <w:r>
        <w:t>A Pénzügyi Bizottság az alábbi határozati javaslat elfogadását javasolja a Képviselő-testületnek:</w:t>
      </w:r>
    </w:p>
    <w:p w14:paraId="7175DEF6" w14:textId="77777777" w:rsidR="000B7CCE" w:rsidRDefault="000B7CCE" w:rsidP="000B7CCE">
      <w:pPr>
        <w:jc w:val="both"/>
      </w:pPr>
    </w:p>
    <w:p w14:paraId="0F2EFB5D" w14:textId="77777777" w:rsidR="000B7CCE" w:rsidRPr="00946830" w:rsidRDefault="000B7CCE" w:rsidP="000B7CCE">
      <w:pPr>
        <w:jc w:val="both"/>
        <w:rPr>
          <w:kern w:val="1"/>
          <w:lang w:eastAsia="hu-HU"/>
        </w:rPr>
      </w:pPr>
      <w:r w:rsidRPr="00946830">
        <w:rPr>
          <w:kern w:val="1"/>
          <w:lang w:eastAsia="hu-HU"/>
        </w:rPr>
        <w:t xml:space="preserve">Berettyóújfalu Város Önkormányzata Képviselő-testülete a </w:t>
      </w:r>
      <w:r w:rsidRPr="00946830">
        <w:rPr>
          <w:lang w:eastAsia="hu-HU"/>
        </w:rPr>
        <w:t xml:space="preserve">Berettyóújfalui Tankerületi </w:t>
      </w:r>
      <w:r w:rsidRPr="00946830">
        <w:rPr>
          <w:rFonts w:eastAsia="Lucida Sans Unicode" w:cs="Tahoma"/>
          <w:color w:val="000000"/>
          <w:kern w:val="1"/>
          <w:lang w:eastAsia="hu-HU"/>
        </w:rPr>
        <w:t>Központtal</w:t>
      </w:r>
      <w:r w:rsidRPr="00946830">
        <w:rPr>
          <w:kern w:val="1"/>
          <w:lang w:eastAsia="hu-HU"/>
        </w:rPr>
        <w:t xml:space="preserve"> kötött vagyonkezelési szerződés módosítást az alábbiak szerint elfogadja.</w:t>
      </w:r>
    </w:p>
    <w:p w14:paraId="186DCB12" w14:textId="77777777" w:rsidR="000B7CCE" w:rsidRPr="00946830" w:rsidRDefault="000B7CCE" w:rsidP="000B7CCE">
      <w:pPr>
        <w:jc w:val="both"/>
        <w:rPr>
          <w:kern w:val="1"/>
          <w:lang w:eastAsia="hu-HU"/>
        </w:rPr>
      </w:pPr>
    </w:p>
    <w:p w14:paraId="4714326D" w14:textId="77777777" w:rsidR="000B7CCE" w:rsidRPr="00946830" w:rsidRDefault="000B7CCE" w:rsidP="000B7CCE">
      <w:pPr>
        <w:jc w:val="both"/>
        <w:rPr>
          <w:kern w:val="1"/>
          <w:lang w:eastAsia="hu-HU"/>
        </w:rPr>
      </w:pPr>
    </w:p>
    <w:p w14:paraId="6CDF64F9" w14:textId="77777777" w:rsidR="000B7CCE" w:rsidRPr="00946830" w:rsidRDefault="000B7CCE" w:rsidP="000B7CCE">
      <w:pPr>
        <w:keepNext/>
        <w:spacing w:line="23" w:lineRule="atLeast"/>
        <w:jc w:val="center"/>
        <w:outlineLvl w:val="2"/>
        <w:rPr>
          <w:b/>
          <w:caps/>
          <w:lang w:eastAsia="hu-HU"/>
        </w:rPr>
      </w:pPr>
      <w:r w:rsidRPr="00946830">
        <w:rPr>
          <w:b/>
          <w:caps/>
          <w:lang w:eastAsia="hu-HU"/>
        </w:rPr>
        <w:t>VAGYONKEZELÉSI szerződés</w:t>
      </w:r>
    </w:p>
    <w:p w14:paraId="51319B71" w14:textId="77777777" w:rsidR="000B7CCE" w:rsidRPr="00946830" w:rsidRDefault="000B7CCE" w:rsidP="000B7CCE">
      <w:pPr>
        <w:keepNext/>
        <w:spacing w:line="23" w:lineRule="atLeast"/>
        <w:jc w:val="center"/>
        <w:outlineLvl w:val="2"/>
        <w:rPr>
          <w:b/>
          <w:caps/>
          <w:lang w:eastAsia="hu-HU"/>
        </w:rPr>
      </w:pPr>
      <w:r w:rsidRPr="00946830">
        <w:rPr>
          <w:b/>
          <w:caps/>
          <w:lang w:eastAsia="hu-HU"/>
        </w:rPr>
        <w:t>MÓDOSÍTÁS</w:t>
      </w:r>
    </w:p>
    <w:p w14:paraId="772528F8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</w:p>
    <w:p w14:paraId="67A1BA03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 xml:space="preserve">Amely létrejött egyrészről </w:t>
      </w:r>
    </w:p>
    <w:p w14:paraId="4269F21C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</w:p>
    <w:p w14:paraId="757A0106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>Név: Berettyóújfalu Város Önkormányzata</w:t>
      </w:r>
    </w:p>
    <w:p w14:paraId="64862FC0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>Székhelye: 4100 Berettyóújfalu, Dózsa György u. 17-19</w:t>
      </w:r>
    </w:p>
    <w:p w14:paraId="0AE2BA3C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>Képviselő: Muraközi István polgármester</w:t>
      </w:r>
    </w:p>
    <w:p w14:paraId="370F4F56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>Képviselő elérhetősége: 0654505450</w:t>
      </w:r>
    </w:p>
    <w:p w14:paraId="61637147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>Adóigazgatási azonosító száma: 15728324-2-09</w:t>
      </w:r>
    </w:p>
    <w:p w14:paraId="3EFDA53B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 xml:space="preserve">továbbiakban </w:t>
      </w:r>
      <w:proofErr w:type="gramStart"/>
      <w:r w:rsidRPr="00946830">
        <w:rPr>
          <w:lang w:eastAsia="hu-HU"/>
        </w:rPr>
        <w:t>Önkormányzat</w:t>
      </w:r>
      <w:proofErr w:type="gramEnd"/>
      <w:r w:rsidRPr="00946830">
        <w:rPr>
          <w:lang w:eastAsia="hu-HU"/>
        </w:rPr>
        <w:t xml:space="preserve"> mint Tulajdonos (a továbbiakban: </w:t>
      </w:r>
      <w:r w:rsidRPr="00946830">
        <w:rPr>
          <w:b/>
          <w:lang w:eastAsia="hu-HU"/>
        </w:rPr>
        <w:t>Önkormányzat</w:t>
      </w:r>
      <w:r w:rsidRPr="00946830">
        <w:rPr>
          <w:lang w:eastAsia="hu-HU"/>
        </w:rPr>
        <w:t xml:space="preserve">), </w:t>
      </w:r>
    </w:p>
    <w:p w14:paraId="23B8AC9D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</w:p>
    <w:p w14:paraId="7EC2D740" w14:textId="77777777" w:rsidR="000B7CCE" w:rsidRPr="00946830" w:rsidRDefault="000B7CCE" w:rsidP="000B7CCE">
      <w:pPr>
        <w:spacing w:line="23" w:lineRule="atLeast"/>
        <w:jc w:val="both"/>
        <w:rPr>
          <w:b/>
          <w:lang w:eastAsia="hu-HU"/>
        </w:rPr>
      </w:pPr>
      <w:r w:rsidRPr="00946830">
        <w:rPr>
          <w:lang w:eastAsia="hu-HU"/>
        </w:rPr>
        <w:t>valamint a</w:t>
      </w:r>
    </w:p>
    <w:p w14:paraId="13C8B8C0" w14:textId="77777777" w:rsidR="000B7CCE" w:rsidRPr="00946830" w:rsidRDefault="000B7CCE" w:rsidP="000B7CCE">
      <w:pPr>
        <w:jc w:val="both"/>
        <w:rPr>
          <w:lang w:eastAsia="hu-HU"/>
        </w:rPr>
      </w:pPr>
    </w:p>
    <w:p w14:paraId="16645307" w14:textId="77777777" w:rsidR="000B7CCE" w:rsidRPr="00946830" w:rsidRDefault="000B7CCE" w:rsidP="000B7CCE">
      <w:pPr>
        <w:jc w:val="both"/>
        <w:rPr>
          <w:lang w:eastAsia="hu-HU"/>
        </w:rPr>
      </w:pPr>
      <w:r w:rsidRPr="00946830">
        <w:rPr>
          <w:lang w:eastAsia="hu-HU"/>
        </w:rPr>
        <w:t xml:space="preserve">Név: Berettyóújfalui Tankerületi Központ    </w:t>
      </w:r>
    </w:p>
    <w:p w14:paraId="21D1ECA4" w14:textId="77777777" w:rsidR="000B7CCE" w:rsidRPr="00946830" w:rsidRDefault="000B7CCE" w:rsidP="000B7CCE">
      <w:pPr>
        <w:jc w:val="both"/>
        <w:rPr>
          <w:lang w:eastAsia="hu-HU"/>
        </w:rPr>
      </w:pPr>
      <w:r w:rsidRPr="00946830">
        <w:rPr>
          <w:lang w:eastAsia="hu-HU"/>
        </w:rPr>
        <w:t>székhelye: 4100 Berettyóújfalu, Dózsa György u. 17-19</w:t>
      </w:r>
    </w:p>
    <w:p w14:paraId="0D7012CB" w14:textId="77777777" w:rsidR="000B7CCE" w:rsidRPr="00946830" w:rsidRDefault="000B7CCE" w:rsidP="000B7CCE">
      <w:pPr>
        <w:jc w:val="both"/>
        <w:rPr>
          <w:lang w:eastAsia="hu-HU"/>
        </w:rPr>
      </w:pPr>
      <w:r w:rsidRPr="00946830">
        <w:rPr>
          <w:lang w:eastAsia="hu-HU"/>
        </w:rPr>
        <w:t xml:space="preserve">képviseli: </w:t>
      </w:r>
      <w:proofErr w:type="spellStart"/>
      <w:r w:rsidRPr="00946830">
        <w:rPr>
          <w:lang w:eastAsia="hu-HU"/>
        </w:rPr>
        <w:t>Majosi</w:t>
      </w:r>
      <w:proofErr w:type="spellEnd"/>
      <w:r w:rsidRPr="00946830">
        <w:rPr>
          <w:lang w:eastAsia="hu-HU"/>
        </w:rPr>
        <w:t xml:space="preserve"> Pálma tankerületi igazgató</w:t>
      </w:r>
    </w:p>
    <w:p w14:paraId="1F8DA69A" w14:textId="77777777" w:rsidR="000B7CCE" w:rsidRPr="00946830" w:rsidRDefault="000B7CCE" w:rsidP="000B7CCE">
      <w:pPr>
        <w:jc w:val="both"/>
        <w:rPr>
          <w:lang w:eastAsia="hu-HU"/>
        </w:rPr>
      </w:pPr>
      <w:r w:rsidRPr="00946830">
        <w:rPr>
          <w:lang w:eastAsia="hu-HU"/>
        </w:rPr>
        <w:t>adóigazgatási azonosító száma: 15835365-2-09</w:t>
      </w:r>
    </w:p>
    <w:p w14:paraId="183D25E8" w14:textId="77777777" w:rsidR="000B7CCE" w:rsidRPr="00946830" w:rsidRDefault="000B7CCE" w:rsidP="000B7CCE">
      <w:pPr>
        <w:jc w:val="both"/>
        <w:rPr>
          <w:lang w:eastAsia="hu-HU"/>
        </w:rPr>
      </w:pPr>
      <w:r w:rsidRPr="00946830">
        <w:rPr>
          <w:lang w:eastAsia="hu-HU"/>
        </w:rPr>
        <w:t>Előirányzat-felhasználási keretszámla száma: 10034002-00336444-00000000</w:t>
      </w:r>
    </w:p>
    <w:p w14:paraId="7CE40573" w14:textId="77777777" w:rsidR="000B7CCE" w:rsidRPr="00946830" w:rsidRDefault="000B7CCE" w:rsidP="000B7CCE">
      <w:pPr>
        <w:jc w:val="both"/>
        <w:rPr>
          <w:lang w:eastAsia="hu-HU"/>
        </w:rPr>
      </w:pPr>
      <w:r w:rsidRPr="00946830">
        <w:rPr>
          <w:lang w:eastAsia="hu-HU"/>
        </w:rPr>
        <w:t>ÁHT azonosítója: 361517</w:t>
      </w:r>
    </w:p>
    <w:p w14:paraId="52B21A9E" w14:textId="77777777" w:rsidR="000B7CCE" w:rsidRPr="00946830" w:rsidRDefault="000B7CCE" w:rsidP="000B7CCE">
      <w:pPr>
        <w:jc w:val="both"/>
        <w:rPr>
          <w:lang w:eastAsia="hu-HU"/>
        </w:rPr>
      </w:pPr>
      <w:r w:rsidRPr="00946830">
        <w:rPr>
          <w:lang w:eastAsia="hu-HU"/>
        </w:rPr>
        <w:t>KSH statisztikai számjele: 15835365-8412-312-09</w:t>
      </w:r>
    </w:p>
    <w:p w14:paraId="15B3F365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 xml:space="preserve">mint vagyonkezelő (a továbbiakban: </w:t>
      </w:r>
      <w:r w:rsidRPr="00946830">
        <w:rPr>
          <w:b/>
          <w:lang w:eastAsia="hu-HU"/>
        </w:rPr>
        <w:t>Vagyonkezelő</w:t>
      </w:r>
      <w:r w:rsidRPr="00946830">
        <w:rPr>
          <w:lang w:eastAsia="hu-HU"/>
        </w:rPr>
        <w:t xml:space="preserve">) </w:t>
      </w:r>
    </w:p>
    <w:p w14:paraId="338D34EC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 xml:space="preserve">(a továbbiakban együtt: </w:t>
      </w:r>
      <w:r w:rsidRPr="00946830">
        <w:rPr>
          <w:b/>
          <w:lang w:eastAsia="hu-HU"/>
        </w:rPr>
        <w:t>Felek</w:t>
      </w:r>
      <w:r w:rsidRPr="00946830">
        <w:rPr>
          <w:lang w:eastAsia="hu-HU"/>
        </w:rPr>
        <w:t>) között alulírott helyen és napon a következő feltételekkel:</w:t>
      </w:r>
    </w:p>
    <w:p w14:paraId="4B34034C" w14:textId="77777777" w:rsidR="000B7CCE" w:rsidRPr="00946830" w:rsidRDefault="000B7CCE" w:rsidP="000B7CCE">
      <w:pPr>
        <w:spacing w:line="23" w:lineRule="atLeast"/>
        <w:jc w:val="center"/>
        <w:rPr>
          <w:b/>
          <w:lang w:eastAsia="hu-HU"/>
        </w:rPr>
      </w:pPr>
    </w:p>
    <w:p w14:paraId="256F51FA" w14:textId="77777777" w:rsidR="000B7CCE" w:rsidRPr="00946830" w:rsidRDefault="000B7CCE" w:rsidP="000B7CCE">
      <w:pPr>
        <w:numPr>
          <w:ilvl w:val="0"/>
          <w:numId w:val="22"/>
        </w:numPr>
        <w:suppressAutoHyphens w:val="0"/>
        <w:spacing w:line="23" w:lineRule="atLeast"/>
        <w:ind w:left="0" w:firstLine="567"/>
        <w:jc w:val="center"/>
        <w:rPr>
          <w:b/>
          <w:lang w:eastAsia="hu-HU"/>
        </w:rPr>
      </w:pPr>
      <w:r w:rsidRPr="00946830">
        <w:rPr>
          <w:b/>
          <w:lang w:eastAsia="hu-HU"/>
        </w:rPr>
        <w:t>Előzmények</w:t>
      </w:r>
    </w:p>
    <w:p w14:paraId="3AA8B5B8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</w:p>
    <w:p w14:paraId="75501BC6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 xml:space="preserve">A nemzeti köznevelésről szóló 2011. évi CXC. törvény (a továbbiakban: </w:t>
      </w:r>
      <w:proofErr w:type="spellStart"/>
      <w:r w:rsidRPr="00946830">
        <w:rPr>
          <w:lang w:eastAsia="hu-HU"/>
        </w:rPr>
        <w:t>Nkt</w:t>
      </w:r>
      <w:proofErr w:type="spellEnd"/>
      <w:r w:rsidRPr="00946830">
        <w:rPr>
          <w:lang w:eastAsia="hu-HU"/>
        </w:rPr>
        <w:t xml:space="preserve">.) 74. § (1) bekezdése alapján 2013. január 1-jétől az állam gondoskodik - az óvodai nevelés, a nemzetiséghez tartozók óvodai nevelése, a többi gyermekkel, tanulóval együtt nevelhető, oktatható sajátos nevelési igényű gyermekek óvodai nevelése kivételével - a köznevelési alapfeladatok ellátásáról. A Kormány a 2016. december 31-ig hatályos, a Klebelsberg Intézményfenntartó Központról szóló 202/2012. (VII.27.) Korm. rendelet 3. § (1) bekezdése c) pontjában az állami köznevelési közfeladat ellátásában fenntartóként részt vevő szervként, ennek keretében az állami fenntartású köznevelési intézmények fenntartói jogai és kötelezettségei gyakorlására 2013. január 1-jei hatállyal a Klebelsberg Intézményfenntartó Központot (a továbbiakban: KLIK) jelölte ki. </w:t>
      </w:r>
    </w:p>
    <w:p w14:paraId="1D466328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>A 202/2012. (VII.27.) Korm. rendelet 2017. január 1-jén hatályát vesztette.</w:t>
      </w:r>
    </w:p>
    <w:p w14:paraId="3056C27C" w14:textId="77777777" w:rsidR="000B7CCE" w:rsidRPr="00946830" w:rsidRDefault="000B7CCE" w:rsidP="000B7CCE">
      <w:pPr>
        <w:spacing w:line="23" w:lineRule="atLeast"/>
        <w:jc w:val="both"/>
        <w:rPr>
          <w:bCs/>
          <w:lang w:eastAsia="hu-HU"/>
        </w:rPr>
      </w:pPr>
      <w:r w:rsidRPr="00946830">
        <w:rPr>
          <w:lang w:eastAsia="hu-HU"/>
        </w:rPr>
        <w:t xml:space="preserve">Az állami köznevelési közfeladat ellátásában fenntartóként részt vevő szervekről, valamint a Klebelsberg Központról szóló 134/2016. (VI. 10.) Korm. rendelet alapján a köznevelési </w:t>
      </w:r>
      <w:r w:rsidRPr="00946830">
        <w:rPr>
          <w:lang w:eastAsia="hu-HU"/>
        </w:rPr>
        <w:lastRenderedPageBreak/>
        <w:t>intézmények fenntartásával és működtetésével kapcsolatos feladatok ellátása céljából a KLIK-</w:t>
      </w:r>
      <w:proofErr w:type="spellStart"/>
      <w:r w:rsidRPr="00946830">
        <w:rPr>
          <w:lang w:eastAsia="hu-HU"/>
        </w:rPr>
        <w:t>ből</w:t>
      </w:r>
      <w:proofErr w:type="spellEnd"/>
      <w:r w:rsidRPr="00946830">
        <w:rPr>
          <w:lang w:eastAsia="hu-HU"/>
        </w:rPr>
        <w:t xml:space="preserve"> a területi szervei 2017. január 1-jével kiváltak, és a Korm. rendeletben meghatározott tankerületi központba olvadtak be, a KLIK központi szerve 2017. január 1-jétől Klebelsberg Központ néven működik tovább. Az Átvevő illetékességi körébe tartozó köznevelési intézmények fenntartói jogai és kötelezettségei tekintetében </w:t>
      </w:r>
      <w:r w:rsidRPr="00946830">
        <w:rPr>
          <w:bCs/>
          <w:lang w:eastAsia="hu-HU"/>
        </w:rPr>
        <w:t>2017. február 1-től a KLIK jogutódja a Berettyóújfalui Tankerületi Központ.</w:t>
      </w:r>
    </w:p>
    <w:p w14:paraId="0B6FD76E" w14:textId="77777777" w:rsidR="000B7CCE" w:rsidRPr="00946830" w:rsidRDefault="000B7CCE" w:rsidP="000B7CCE">
      <w:pPr>
        <w:spacing w:line="23" w:lineRule="atLeast"/>
        <w:jc w:val="both"/>
        <w:rPr>
          <w:b/>
          <w:lang w:eastAsia="hu-HU"/>
        </w:rPr>
      </w:pPr>
      <w:r w:rsidRPr="00946830">
        <w:rPr>
          <w:color w:val="00000A"/>
          <w:kern w:val="1"/>
          <w:lang w:eastAsia="ar-SA"/>
        </w:rPr>
        <w:t>Az Önkormányzat és a KLIK között 2013. február 13-án megkötött vagyonkezelési szerződés alapján az Önkormányzat tulajdonában levő, az intézmény(</w:t>
      </w:r>
      <w:proofErr w:type="spellStart"/>
      <w:r w:rsidRPr="00946830">
        <w:rPr>
          <w:color w:val="00000A"/>
          <w:kern w:val="1"/>
          <w:lang w:eastAsia="ar-SA"/>
        </w:rPr>
        <w:t>ek</w:t>
      </w:r>
      <w:proofErr w:type="spellEnd"/>
      <w:r w:rsidRPr="00946830">
        <w:rPr>
          <w:color w:val="00000A"/>
          <w:kern w:val="1"/>
          <w:lang w:eastAsia="ar-SA"/>
        </w:rPr>
        <w:t>) feladatainak ellátását szolgáló ingatlan és ingó vagyon – ideértve a taneszközöket, továbbá az intézmény(</w:t>
      </w:r>
      <w:proofErr w:type="spellStart"/>
      <w:r w:rsidRPr="00946830">
        <w:rPr>
          <w:color w:val="00000A"/>
          <w:kern w:val="1"/>
          <w:lang w:eastAsia="ar-SA"/>
        </w:rPr>
        <w:t>ek</w:t>
      </w:r>
      <w:proofErr w:type="spellEnd"/>
      <w:r w:rsidRPr="00946830">
        <w:rPr>
          <w:color w:val="00000A"/>
          <w:kern w:val="1"/>
          <w:lang w:eastAsia="ar-SA"/>
        </w:rPr>
        <w:t>)</w:t>
      </w:r>
      <w:proofErr w:type="spellStart"/>
      <w:r w:rsidRPr="00946830">
        <w:rPr>
          <w:color w:val="00000A"/>
          <w:kern w:val="1"/>
          <w:lang w:eastAsia="ar-SA"/>
        </w:rPr>
        <w:t>ben</w:t>
      </w:r>
      <w:proofErr w:type="spellEnd"/>
      <w:r w:rsidRPr="00946830">
        <w:rPr>
          <w:color w:val="00000A"/>
          <w:kern w:val="1"/>
          <w:lang w:eastAsia="ar-SA"/>
        </w:rPr>
        <w:t xml:space="preserve"> levő eszközöket, felszereléseket –, a KLIK ingyenes vagyonkezelésébe került, továbbá az intézményeket a KLIK működteti.</w:t>
      </w:r>
    </w:p>
    <w:p w14:paraId="5CA85C45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 xml:space="preserve">Az </w:t>
      </w:r>
      <w:proofErr w:type="spellStart"/>
      <w:r w:rsidRPr="00946830">
        <w:rPr>
          <w:lang w:eastAsia="hu-HU"/>
        </w:rPr>
        <w:t>Nkt</w:t>
      </w:r>
      <w:proofErr w:type="spellEnd"/>
      <w:r w:rsidRPr="00946830">
        <w:rPr>
          <w:lang w:eastAsia="hu-HU"/>
        </w:rPr>
        <w:t xml:space="preserve">. 2017. január 1. napjától hatályos 74. § (4) bekezdése alapján a tankerületi központ által fenntartott köznevelési intézmény feladatainak ellátását szolgáló, települési önkormányzati tulajdonú ingatlan és ingó vagyonra vonatkozóan a tankerületi központot ingyenes vagyonkezelői jog illeti meg mindaddig, amíg a </w:t>
      </w:r>
      <w:bookmarkStart w:id="4" w:name="_Hlk97635906"/>
      <w:r w:rsidRPr="00946830">
        <w:rPr>
          <w:lang w:eastAsia="hu-HU"/>
        </w:rPr>
        <w:t xml:space="preserve">köznevelési közfeladat tankerületi központ részéről történő ellátása az adott ingatlanban meg nem szűnik. </w:t>
      </w:r>
    </w:p>
    <w:bookmarkEnd w:id="4"/>
    <w:p w14:paraId="41E89D94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</w:p>
    <w:p w14:paraId="13F220CB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lang w:eastAsia="hu-HU"/>
        </w:rPr>
        <w:t>Jelen szerződés a Berettyóújfalu Város Önkormányzata és a Klebelsberg Intézményfenntartó Központ között 2013. február 13-án megkötött, 2013. április 10-én és 2017. február 28-án módosított vagyonkezelési szerződés módosítása.</w:t>
      </w:r>
    </w:p>
    <w:p w14:paraId="4AE0C00C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</w:p>
    <w:p w14:paraId="2B345DF5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</w:p>
    <w:p w14:paraId="1305526E" w14:textId="77777777" w:rsidR="000B7CCE" w:rsidRPr="00946830" w:rsidRDefault="000B7CCE" w:rsidP="000B7CCE">
      <w:pPr>
        <w:numPr>
          <w:ilvl w:val="0"/>
          <w:numId w:val="22"/>
        </w:numPr>
        <w:suppressAutoHyphens w:val="0"/>
        <w:spacing w:line="23" w:lineRule="atLeast"/>
        <w:ind w:left="0" w:firstLine="567"/>
        <w:jc w:val="center"/>
        <w:rPr>
          <w:b/>
          <w:lang w:eastAsia="hu-HU"/>
        </w:rPr>
      </w:pPr>
      <w:r w:rsidRPr="00946830">
        <w:rPr>
          <w:b/>
          <w:lang w:eastAsia="hu-HU"/>
        </w:rPr>
        <w:t>A szerződés tárgya</w:t>
      </w:r>
    </w:p>
    <w:p w14:paraId="4E37F1F1" w14:textId="77777777" w:rsidR="000B7CCE" w:rsidRPr="00946830" w:rsidRDefault="000B7CCE" w:rsidP="000B7CCE">
      <w:pPr>
        <w:spacing w:line="23" w:lineRule="atLeast"/>
        <w:rPr>
          <w:lang w:eastAsia="hu-HU"/>
        </w:rPr>
      </w:pPr>
    </w:p>
    <w:p w14:paraId="53499C4B" w14:textId="77777777" w:rsidR="000B7CCE" w:rsidRPr="00946830" w:rsidRDefault="000B7CCE" w:rsidP="000B7CCE">
      <w:pPr>
        <w:spacing w:line="23" w:lineRule="atLeast"/>
        <w:rPr>
          <w:lang w:eastAsia="hu-HU"/>
        </w:rPr>
      </w:pPr>
    </w:p>
    <w:p w14:paraId="49FDB8BF" w14:textId="77777777" w:rsidR="000B7CCE" w:rsidRPr="00946830" w:rsidRDefault="000B7CCE" w:rsidP="000B7CCE">
      <w:pPr>
        <w:spacing w:line="23" w:lineRule="atLeast"/>
        <w:rPr>
          <w:lang w:eastAsia="hu-HU"/>
        </w:rPr>
      </w:pPr>
      <w:r w:rsidRPr="00946830">
        <w:rPr>
          <w:lang w:eastAsia="hu-HU"/>
        </w:rPr>
        <w:t xml:space="preserve">1.A vagyonkezelési szerződés 28. pontja alapján a szerződés megszűnik, ha az állami köznevelési feladat ellátása a körülírt ingatlanban megszűnik. </w:t>
      </w:r>
    </w:p>
    <w:p w14:paraId="25A54683" w14:textId="77777777" w:rsidR="000B7CCE" w:rsidRPr="00946830" w:rsidRDefault="000B7CCE" w:rsidP="000B7CCE">
      <w:pPr>
        <w:spacing w:line="23" w:lineRule="atLeast"/>
        <w:ind w:left="720"/>
        <w:rPr>
          <w:lang w:eastAsia="hu-HU"/>
        </w:rPr>
      </w:pPr>
    </w:p>
    <w:p w14:paraId="508EE23C" w14:textId="77777777" w:rsidR="000B7CCE" w:rsidRPr="00946830" w:rsidRDefault="000B7CCE" w:rsidP="000B7CCE">
      <w:pPr>
        <w:autoSpaceDE w:val="0"/>
        <w:spacing w:line="288" w:lineRule="atLeast"/>
        <w:jc w:val="both"/>
      </w:pPr>
      <w:r w:rsidRPr="00946830">
        <w:rPr>
          <w:lang w:eastAsia="hu-HU"/>
        </w:rPr>
        <w:t>2.Felek rögzítik, hogy</w:t>
      </w:r>
      <w:r w:rsidRPr="00946830">
        <w:t xml:space="preserve"> a vagyonkezelési szerződés 1. számú mellékletében 4. sorszám alatt szereplő, 4100 Berettyóújfalu, Tardy u. 10. szám alatti, 791/2 hrsz.-ú ingatlan vonatkozásában a vagyonkezelői jog 2022. …………… napjával megszűnik, tekintettel arra, hogy a Vagyonkezelő által fenntartott Berettyóújfalui József Attila Általános Iskola Bihari Alapfokú Művészeti Iskolája részéről végzett köznevelési közfeladat ellátás az ingatlanban megszűnt.</w:t>
      </w:r>
    </w:p>
    <w:p w14:paraId="1489FF0D" w14:textId="77777777" w:rsidR="000B7CCE" w:rsidRPr="00946830" w:rsidRDefault="000B7CCE" w:rsidP="000B7CCE">
      <w:pPr>
        <w:autoSpaceDE w:val="0"/>
        <w:spacing w:line="288" w:lineRule="atLeast"/>
        <w:jc w:val="both"/>
      </w:pPr>
      <w:r w:rsidRPr="00946830">
        <w:t>3.Felek a vagyonkezelési szerződés 29. pontja szerint járnak el.</w:t>
      </w:r>
    </w:p>
    <w:p w14:paraId="0D0A54BE" w14:textId="77777777" w:rsidR="000B7CCE" w:rsidRPr="00946830" w:rsidRDefault="000B7CCE" w:rsidP="000B7CCE">
      <w:pPr>
        <w:spacing w:line="23" w:lineRule="atLeast"/>
        <w:jc w:val="both"/>
        <w:rPr>
          <w:lang w:eastAsia="hu-HU"/>
        </w:rPr>
      </w:pPr>
      <w:r w:rsidRPr="00946830">
        <w:rPr>
          <w:kern w:val="1"/>
          <w:lang w:eastAsia="ar-SA"/>
        </w:rPr>
        <w:t>4.A szerződés jelen módosítással nem érintett pontjai változatlanul hatályban maradnak</w:t>
      </w:r>
      <w:r w:rsidRPr="00946830">
        <w:rPr>
          <w:lang w:eastAsia="hu-HU"/>
        </w:rPr>
        <w:t>. A szerződésre egyebekben a Polgári Törvénykönyvről szóló 2013. évi V. törvény, a nemzeti vagyonról szóló 2011. évi CXCVI. törvény és a vonatkozó jogszabályok előírásai az irányadók. Felek a szerződést együttesen elolvasták, és a közös értelmezést követően, mint akaratukkal mindenben megegyezőt, cégszerűen aláírták.</w:t>
      </w:r>
    </w:p>
    <w:p w14:paraId="6061A748" w14:textId="77777777" w:rsidR="000B7CCE" w:rsidRPr="00946830" w:rsidRDefault="000B7CCE" w:rsidP="000B7CCE">
      <w:pPr>
        <w:tabs>
          <w:tab w:val="left" w:pos="709"/>
          <w:tab w:val="left" w:leader="dot" w:pos="4536"/>
        </w:tabs>
        <w:spacing w:line="23" w:lineRule="atLeast"/>
        <w:jc w:val="both"/>
        <w:rPr>
          <w:bCs/>
          <w:lang w:eastAsia="hu-HU"/>
        </w:rPr>
      </w:pPr>
    </w:p>
    <w:p w14:paraId="1D5B6015" w14:textId="77777777" w:rsidR="000B7CCE" w:rsidRPr="00946830" w:rsidRDefault="000B7CCE" w:rsidP="000B7CCE">
      <w:pPr>
        <w:tabs>
          <w:tab w:val="left" w:pos="709"/>
          <w:tab w:val="left" w:leader="dot" w:pos="4536"/>
        </w:tabs>
        <w:spacing w:line="23" w:lineRule="atLeast"/>
        <w:jc w:val="both"/>
        <w:rPr>
          <w:lang w:eastAsia="hu-HU"/>
        </w:rPr>
      </w:pPr>
      <w:r w:rsidRPr="00946830">
        <w:rPr>
          <w:bCs/>
          <w:lang w:eastAsia="hu-HU"/>
        </w:rPr>
        <w:t>Kelt: Berettyóújfalu, 2022.  …….</w:t>
      </w:r>
    </w:p>
    <w:p w14:paraId="5581C0D2" w14:textId="77777777" w:rsidR="000B7CCE" w:rsidRPr="00946830" w:rsidRDefault="000B7CCE" w:rsidP="000B7CCE">
      <w:pPr>
        <w:tabs>
          <w:tab w:val="left" w:pos="709"/>
        </w:tabs>
        <w:spacing w:line="23" w:lineRule="atLeast"/>
        <w:jc w:val="both"/>
        <w:rPr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467"/>
      </w:tblGrid>
      <w:tr w:rsidR="000B7CCE" w:rsidRPr="00946830" w14:paraId="75DE20B6" w14:textId="77777777" w:rsidTr="005572C4">
        <w:tc>
          <w:tcPr>
            <w:tcW w:w="4606" w:type="dxa"/>
          </w:tcPr>
          <w:p w14:paraId="6DCF2528" w14:textId="77777777" w:rsidR="000B7CCE" w:rsidRPr="00946830" w:rsidRDefault="000B7CCE" w:rsidP="005572C4">
            <w:pPr>
              <w:tabs>
                <w:tab w:val="left" w:leader="dot" w:pos="4390"/>
              </w:tabs>
              <w:spacing w:line="23" w:lineRule="atLeast"/>
              <w:jc w:val="center"/>
              <w:rPr>
                <w:lang w:eastAsia="hu-HU"/>
              </w:rPr>
            </w:pPr>
            <w:r w:rsidRPr="00946830">
              <w:rPr>
                <w:lang w:eastAsia="hu-HU"/>
              </w:rPr>
              <w:t>…………………………………………</w:t>
            </w:r>
          </w:p>
          <w:p w14:paraId="3ED16CD0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b/>
                <w:lang w:eastAsia="hu-HU"/>
              </w:rPr>
              <w:t>Berettyóújfalu Város Önkormányzata</w:t>
            </w:r>
          </w:p>
          <w:p w14:paraId="03483604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b/>
                <w:lang w:eastAsia="hu-HU"/>
              </w:rPr>
              <w:t>képviseli</w:t>
            </w:r>
          </w:p>
          <w:p w14:paraId="044CF1C0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b/>
                <w:lang w:eastAsia="hu-HU"/>
              </w:rPr>
              <w:t>Muraközi István</w:t>
            </w:r>
          </w:p>
          <w:p w14:paraId="16E3125F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b/>
                <w:lang w:eastAsia="hu-HU"/>
              </w:rPr>
              <w:lastRenderedPageBreak/>
              <w:t>polgármester</w:t>
            </w:r>
          </w:p>
        </w:tc>
        <w:tc>
          <w:tcPr>
            <w:tcW w:w="4467" w:type="dxa"/>
          </w:tcPr>
          <w:p w14:paraId="204472CA" w14:textId="77777777" w:rsidR="000B7CCE" w:rsidRPr="00946830" w:rsidRDefault="000B7CCE" w:rsidP="005572C4">
            <w:pPr>
              <w:spacing w:line="23" w:lineRule="atLeast"/>
              <w:jc w:val="center"/>
              <w:rPr>
                <w:lang w:eastAsia="hu-HU"/>
              </w:rPr>
            </w:pPr>
            <w:r w:rsidRPr="00946830">
              <w:rPr>
                <w:lang w:eastAsia="hu-HU"/>
              </w:rPr>
              <w:lastRenderedPageBreak/>
              <w:t>………………………………………..</w:t>
            </w:r>
          </w:p>
          <w:p w14:paraId="7CF46105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b/>
                <w:lang w:eastAsia="hu-HU"/>
              </w:rPr>
              <w:t>Berettyóújfalui Tankerületi Központ</w:t>
            </w:r>
          </w:p>
          <w:p w14:paraId="463AF6C3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b/>
                <w:lang w:eastAsia="hu-HU"/>
              </w:rPr>
              <w:t>képviseli</w:t>
            </w:r>
          </w:p>
          <w:p w14:paraId="5F197553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proofErr w:type="spellStart"/>
            <w:r w:rsidRPr="00946830">
              <w:rPr>
                <w:b/>
                <w:lang w:eastAsia="hu-HU"/>
              </w:rPr>
              <w:t>Majosi</w:t>
            </w:r>
            <w:proofErr w:type="spellEnd"/>
            <w:r w:rsidRPr="00946830">
              <w:rPr>
                <w:b/>
                <w:lang w:eastAsia="hu-HU"/>
              </w:rPr>
              <w:t xml:space="preserve"> Pálma</w:t>
            </w:r>
          </w:p>
          <w:p w14:paraId="6EB6CCDD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b/>
                <w:lang w:eastAsia="hu-HU"/>
              </w:rPr>
              <w:lastRenderedPageBreak/>
              <w:t>tankerületi igazgató</w:t>
            </w:r>
          </w:p>
        </w:tc>
      </w:tr>
      <w:tr w:rsidR="000B7CCE" w:rsidRPr="00946830" w14:paraId="27E3B25D" w14:textId="77777777" w:rsidTr="005572C4">
        <w:tc>
          <w:tcPr>
            <w:tcW w:w="4606" w:type="dxa"/>
          </w:tcPr>
          <w:p w14:paraId="6599CBA5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</w:p>
          <w:p w14:paraId="58265793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  <w:r w:rsidRPr="00946830">
              <w:rPr>
                <w:lang w:eastAsia="hu-HU"/>
              </w:rPr>
              <w:t>pénzügyileg ellenjegyzem:</w:t>
            </w:r>
            <w:r w:rsidRPr="00946830" w:rsidDel="00DD16F5">
              <w:rPr>
                <w:lang w:eastAsia="hu-HU"/>
              </w:rPr>
              <w:t xml:space="preserve"> </w:t>
            </w:r>
          </w:p>
          <w:p w14:paraId="51FA8C0D" w14:textId="77777777" w:rsidR="000B7CCE" w:rsidRPr="00946830" w:rsidRDefault="000B7CCE" w:rsidP="005572C4">
            <w:pPr>
              <w:tabs>
                <w:tab w:val="left" w:pos="709"/>
                <w:tab w:val="left" w:leader="dot" w:pos="4536"/>
              </w:tabs>
              <w:spacing w:line="23" w:lineRule="atLeast"/>
              <w:jc w:val="both"/>
              <w:rPr>
                <w:lang w:eastAsia="hu-HU"/>
              </w:rPr>
            </w:pPr>
            <w:r w:rsidRPr="00946830">
              <w:rPr>
                <w:bCs/>
                <w:lang w:eastAsia="hu-HU"/>
              </w:rPr>
              <w:t>Kelt: Berettyóújfalu, 2022. ….</w:t>
            </w:r>
          </w:p>
          <w:p w14:paraId="13DBACE9" w14:textId="77777777" w:rsidR="000B7CCE" w:rsidRPr="00946830" w:rsidRDefault="000B7CCE" w:rsidP="005572C4">
            <w:pPr>
              <w:spacing w:line="23" w:lineRule="atLeast"/>
              <w:rPr>
                <w:b/>
                <w:lang w:eastAsia="hu-HU"/>
              </w:rPr>
            </w:pPr>
          </w:p>
          <w:p w14:paraId="6D85267B" w14:textId="77777777" w:rsidR="000B7CCE" w:rsidRPr="00946830" w:rsidRDefault="000B7CCE" w:rsidP="005572C4">
            <w:pPr>
              <w:tabs>
                <w:tab w:val="left" w:leader="dot" w:pos="4390"/>
              </w:tabs>
              <w:spacing w:line="23" w:lineRule="atLeast"/>
              <w:jc w:val="center"/>
              <w:rPr>
                <w:lang w:eastAsia="hu-HU"/>
              </w:rPr>
            </w:pPr>
            <w:r w:rsidRPr="00946830">
              <w:rPr>
                <w:lang w:eastAsia="hu-HU"/>
              </w:rPr>
              <w:t>……………………………………………</w:t>
            </w:r>
          </w:p>
          <w:p w14:paraId="28223399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b/>
                <w:lang w:eastAsia="hu-HU"/>
              </w:rPr>
              <w:t>Önkormányzat</w:t>
            </w:r>
          </w:p>
          <w:p w14:paraId="43223240" w14:textId="77777777" w:rsidR="000B7CCE" w:rsidRPr="00946830" w:rsidRDefault="000B7CCE" w:rsidP="005572C4">
            <w:pPr>
              <w:spacing w:line="23" w:lineRule="atLeast"/>
              <w:jc w:val="center"/>
              <w:rPr>
                <w:lang w:eastAsia="hu-HU"/>
              </w:rPr>
            </w:pPr>
            <w:r w:rsidRPr="00946830">
              <w:rPr>
                <w:lang w:eastAsia="hu-HU"/>
              </w:rPr>
              <w:t>gazdasági vezető</w:t>
            </w:r>
          </w:p>
        </w:tc>
        <w:tc>
          <w:tcPr>
            <w:tcW w:w="4467" w:type="dxa"/>
          </w:tcPr>
          <w:p w14:paraId="11EE8789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</w:p>
          <w:p w14:paraId="06D254C9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  <w:r w:rsidRPr="00946830">
              <w:rPr>
                <w:lang w:eastAsia="hu-HU"/>
              </w:rPr>
              <w:t>pénzügyileg ellenjegyzem:</w:t>
            </w:r>
          </w:p>
          <w:p w14:paraId="4E0B5778" w14:textId="77777777" w:rsidR="000B7CCE" w:rsidRPr="00946830" w:rsidRDefault="000B7CCE" w:rsidP="005572C4">
            <w:pPr>
              <w:tabs>
                <w:tab w:val="left" w:pos="709"/>
                <w:tab w:val="left" w:leader="dot" w:pos="4536"/>
              </w:tabs>
              <w:spacing w:line="23" w:lineRule="atLeast"/>
              <w:jc w:val="both"/>
              <w:rPr>
                <w:lang w:eastAsia="hu-HU"/>
              </w:rPr>
            </w:pPr>
            <w:r w:rsidRPr="00946830">
              <w:rPr>
                <w:bCs/>
                <w:lang w:eastAsia="hu-HU"/>
              </w:rPr>
              <w:t>Kelt: Berettyóújfalu, 2022.  ...</w:t>
            </w:r>
          </w:p>
          <w:p w14:paraId="24277621" w14:textId="77777777" w:rsidR="000B7CCE" w:rsidRPr="00946830" w:rsidRDefault="000B7CCE" w:rsidP="005572C4">
            <w:pPr>
              <w:tabs>
                <w:tab w:val="left" w:leader="dot" w:pos="4390"/>
              </w:tabs>
              <w:spacing w:line="23" w:lineRule="atLeast"/>
              <w:jc w:val="both"/>
              <w:rPr>
                <w:lang w:eastAsia="hu-HU"/>
              </w:rPr>
            </w:pPr>
          </w:p>
          <w:p w14:paraId="18EB9A2C" w14:textId="77777777" w:rsidR="000B7CCE" w:rsidRPr="00946830" w:rsidRDefault="000B7CCE" w:rsidP="005572C4">
            <w:pPr>
              <w:tabs>
                <w:tab w:val="left" w:leader="dot" w:pos="4390"/>
              </w:tabs>
              <w:spacing w:line="23" w:lineRule="atLeast"/>
              <w:jc w:val="center"/>
              <w:rPr>
                <w:lang w:eastAsia="hu-HU"/>
              </w:rPr>
            </w:pPr>
            <w:r w:rsidRPr="00946830">
              <w:rPr>
                <w:lang w:eastAsia="hu-HU"/>
              </w:rPr>
              <w:t>……………………………………………</w:t>
            </w:r>
          </w:p>
          <w:p w14:paraId="218636B8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b/>
                <w:lang w:eastAsia="hu-HU"/>
              </w:rPr>
              <w:t>Tankerületi Központ</w:t>
            </w:r>
          </w:p>
          <w:p w14:paraId="34EDF52E" w14:textId="77777777" w:rsidR="000B7CCE" w:rsidRPr="00946830" w:rsidRDefault="000B7CCE" w:rsidP="005572C4">
            <w:pPr>
              <w:tabs>
                <w:tab w:val="left" w:leader="dot" w:pos="4390"/>
              </w:tabs>
              <w:spacing w:line="23" w:lineRule="atLeast"/>
              <w:jc w:val="center"/>
              <w:rPr>
                <w:b/>
                <w:lang w:eastAsia="hu-HU"/>
              </w:rPr>
            </w:pPr>
            <w:r w:rsidRPr="00946830">
              <w:rPr>
                <w:lang w:eastAsia="hu-HU"/>
              </w:rPr>
              <w:t>gazdasági vezető</w:t>
            </w:r>
          </w:p>
        </w:tc>
      </w:tr>
      <w:tr w:rsidR="000B7CCE" w:rsidRPr="00946830" w14:paraId="5C101EAE" w14:textId="77777777" w:rsidTr="005572C4">
        <w:tc>
          <w:tcPr>
            <w:tcW w:w="4606" w:type="dxa"/>
          </w:tcPr>
          <w:p w14:paraId="653E6CA7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</w:p>
          <w:p w14:paraId="26DB3ED3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</w:p>
          <w:p w14:paraId="4405FDAB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  <w:r w:rsidRPr="00946830">
              <w:rPr>
                <w:lang w:eastAsia="hu-HU"/>
              </w:rPr>
              <w:t>Ellenjegyzem:</w:t>
            </w:r>
          </w:p>
          <w:p w14:paraId="34E15ADE" w14:textId="77777777" w:rsidR="000B7CCE" w:rsidRPr="00946830" w:rsidRDefault="000B7CCE" w:rsidP="005572C4">
            <w:pPr>
              <w:tabs>
                <w:tab w:val="left" w:pos="709"/>
                <w:tab w:val="left" w:leader="dot" w:pos="4536"/>
              </w:tabs>
              <w:spacing w:line="23" w:lineRule="atLeast"/>
              <w:jc w:val="both"/>
              <w:rPr>
                <w:lang w:eastAsia="hu-HU"/>
              </w:rPr>
            </w:pPr>
            <w:r w:rsidRPr="00946830">
              <w:rPr>
                <w:bCs/>
                <w:lang w:eastAsia="hu-HU"/>
              </w:rPr>
              <w:t>Kelt: Berettyóújfalu, 2022.  ….</w:t>
            </w:r>
          </w:p>
          <w:p w14:paraId="4467D702" w14:textId="77777777" w:rsidR="000B7CCE" w:rsidRPr="00946830" w:rsidRDefault="000B7CCE" w:rsidP="005572C4">
            <w:pPr>
              <w:spacing w:line="23" w:lineRule="atLeast"/>
              <w:jc w:val="center"/>
              <w:rPr>
                <w:lang w:eastAsia="hu-HU"/>
              </w:rPr>
            </w:pPr>
          </w:p>
          <w:p w14:paraId="5EB031D4" w14:textId="77777777" w:rsidR="000B7CCE" w:rsidRPr="00946830" w:rsidRDefault="000B7CCE" w:rsidP="005572C4">
            <w:pPr>
              <w:spacing w:line="23" w:lineRule="atLeast"/>
              <w:jc w:val="center"/>
              <w:rPr>
                <w:lang w:eastAsia="hu-HU"/>
              </w:rPr>
            </w:pPr>
            <w:r w:rsidRPr="00946830">
              <w:rPr>
                <w:lang w:eastAsia="hu-HU"/>
              </w:rPr>
              <w:t>……………………………………….</w:t>
            </w:r>
          </w:p>
          <w:p w14:paraId="28748482" w14:textId="77777777" w:rsidR="000B7CCE" w:rsidRPr="00946830" w:rsidRDefault="000B7CCE" w:rsidP="005572C4">
            <w:pPr>
              <w:spacing w:line="23" w:lineRule="atLeast"/>
              <w:jc w:val="center"/>
              <w:rPr>
                <w:lang w:eastAsia="hu-HU"/>
              </w:rPr>
            </w:pPr>
            <w:r w:rsidRPr="00946830">
              <w:rPr>
                <w:lang w:eastAsia="hu-HU"/>
              </w:rPr>
              <w:t>jegyző</w:t>
            </w:r>
          </w:p>
        </w:tc>
        <w:tc>
          <w:tcPr>
            <w:tcW w:w="4467" w:type="dxa"/>
          </w:tcPr>
          <w:p w14:paraId="190C37AF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</w:p>
          <w:p w14:paraId="04C100DB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</w:p>
          <w:p w14:paraId="7B4A8196" w14:textId="77777777" w:rsidR="000B7CCE" w:rsidRPr="00946830" w:rsidRDefault="000B7CCE" w:rsidP="005572C4">
            <w:pPr>
              <w:spacing w:line="23" w:lineRule="atLeast"/>
              <w:rPr>
                <w:lang w:eastAsia="hu-HU"/>
              </w:rPr>
            </w:pPr>
            <w:r w:rsidRPr="00946830">
              <w:rPr>
                <w:lang w:eastAsia="hu-HU"/>
              </w:rPr>
              <w:t>Ellenjegyzem:</w:t>
            </w:r>
          </w:p>
          <w:p w14:paraId="745A41E3" w14:textId="77777777" w:rsidR="000B7CCE" w:rsidRPr="00946830" w:rsidRDefault="000B7CCE" w:rsidP="005572C4">
            <w:pPr>
              <w:tabs>
                <w:tab w:val="left" w:pos="709"/>
                <w:tab w:val="left" w:leader="dot" w:pos="4536"/>
              </w:tabs>
              <w:spacing w:line="23" w:lineRule="atLeast"/>
              <w:jc w:val="both"/>
              <w:rPr>
                <w:lang w:eastAsia="hu-HU"/>
              </w:rPr>
            </w:pPr>
            <w:r w:rsidRPr="00946830">
              <w:rPr>
                <w:bCs/>
                <w:lang w:eastAsia="hu-HU"/>
              </w:rPr>
              <w:t xml:space="preserve">Kelt: Berettyóújfalu, </w:t>
            </w:r>
            <w:proofErr w:type="gramStart"/>
            <w:r w:rsidRPr="00946830">
              <w:rPr>
                <w:bCs/>
                <w:lang w:eastAsia="hu-HU"/>
              </w:rPr>
              <w:t>2022. .</w:t>
            </w:r>
            <w:proofErr w:type="gramEnd"/>
            <w:r w:rsidRPr="00946830">
              <w:rPr>
                <w:bCs/>
                <w:lang w:eastAsia="hu-HU"/>
              </w:rPr>
              <w:t xml:space="preserve"> …</w:t>
            </w:r>
          </w:p>
          <w:p w14:paraId="459E9EF8" w14:textId="77777777" w:rsidR="000B7CCE" w:rsidRPr="00946830" w:rsidRDefault="000B7CCE" w:rsidP="005572C4">
            <w:pPr>
              <w:spacing w:line="23" w:lineRule="atLeast"/>
              <w:jc w:val="center"/>
              <w:rPr>
                <w:lang w:eastAsia="hu-HU"/>
              </w:rPr>
            </w:pPr>
          </w:p>
          <w:p w14:paraId="71457385" w14:textId="77777777" w:rsidR="000B7CCE" w:rsidRPr="00946830" w:rsidRDefault="000B7CCE" w:rsidP="005572C4">
            <w:pPr>
              <w:spacing w:line="23" w:lineRule="atLeast"/>
              <w:jc w:val="center"/>
              <w:rPr>
                <w:lang w:eastAsia="hu-HU"/>
              </w:rPr>
            </w:pPr>
            <w:r w:rsidRPr="00946830">
              <w:rPr>
                <w:lang w:eastAsia="hu-HU"/>
              </w:rPr>
              <w:t>………………………………………..</w:t>
            </w:r>
          </w:p>
          <w:p w14:paraId="2913C25E" w14:textId="77777777" w:rsidR="000B7CCE" w:rsidRDefault="000B7CCE" w:rsidP="005572C4">
            <w:pPr>
              <w:spacing w:line="23" w:lineRule="atLeast"/>
              <w:jc w:val="center"/>
              <w:rPr>
                <w:lang w:eastAsia="hu-HU"/>
              </w:rPr>
            </w:pPr>
            <w:r w:rsidRPr="00946830">
              <w:rPr>
                <w:lang w:eastAsia="hu-HU"/>
              </w:rPr>
              <w:t>ügyvéd</w:t>
            </w:r>
          </w:p>
          <w:p w14:paraId="106DB6F2" w14:textId="77777777" w:rsidR="000B7CCE" w:rsidRPr="00946830" w:rsidRDefault="000B7CCE" w:rsidP="005572C4">
            <w:pPr>
              <w:spacing w:line="23" w:lineRule="atLeast"/>
              <w:jc w:val="center"/>
              <w:rPr>
                <w:b/>
                <w:lang w:eastAsia="hu-HU"/>
              </w:rPr>
            </w:pPr>
          </w:p>
        </w:tc>
      </w:tr>
    </w:tbl>
    <w:p w14:paraId="1D969FC6" w14:textId="77777777" w:rsidR="000B7CCE" w:rsidRDefault="000B7CCE" w:rsidP="000B7CCE">
      <w:pPr>
        <w:jc w:val="both"/>
      </w:pPr>
      <w:r>
        <w:rPr>
          <w:b/>
          <w:u w:val="single"/>
        </w:rPr>
        <w:t>Határidő:</w:t>
      </w:r>
      <w:r>
        <w:t xml:space="preserve"> 2022. március 24.</w:t>
      </w:r>
    </w:p>
    <w:p w14:paraId="2D0E6C96" w14:textId="55BC04DF" w:rsidR="002F0EAA" w:rsidRPr="000B7CCE" w:rsidRDefault="000B7CCE" w:rsidP="000B7CCE">
      <w:pPr>
        <w:jc w:val="both"/>
      </w:pP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7224C98" w14:textId="09E12D67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1E977527" w14:textId="62606685" w:rsidR="004E7FB7" w:rsidRPr="00696EE7" w:rsidRDefault="00696EE7" w:rsidP="0049599E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5. Napirend:</w:t>
      </w:r>
      <w:r>
        <w:rPr>
          <w:bCs/>
        </w:rPr>
        <w:t xml:space="preserve"> </w:t>
      </w:r>
      <w:r w:rsidR="00835AD8" w:rsidRPr="00231262">
        <w:rPr>
          <w:rFonts w:eastAsia="SimSun"/>
          <w:bCs/>
          <w:lang w:bidi="hi-IN"/>
        </w:rPr>
        <w:t>Előerjesztés a 2022. évi közbeszerzési terv elfogadására</w:t>
      </w:r>
    </w:p>
    <w:p w14:paraId="5556AA84" w14:textId="78D85CD2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4436FB95" w14:textId="4210FB36" w:rsidR="004E7FB7" w:rsidRPr="00835AD8" w:rsidRDefault="00835AD8" w:rsidP="0049599E">
      <w:pPr>
        <w:pStyle w:val="Listaszerbekezds1"/>
        <w:ind w:left="0"/>
        <w:jc w:val="both"/>
        <w:rPr>
          <w:bCs/>
        </w:rPr>
      </w:pPr>
      <w:r>
        <w:rPr>
          <w:b/>
          <w:bCs/>
        </w:rPr>
        <w:t>Muraközi István polgármester</w:t>
      </w:r>
      <w:r>
        <w:rPr>
          <w:bCs/>
        </w:rPr>
        <w:t xml:space="preserve"> szóban elmondta, hogy még elég vékony a 2022. évi közbeszerzési terv, ami azért van, mert a terv csak azokat a közbeszerzéseket tartalmazza, ami már látható, hogy az Önkormányzat előtt van. </w:t>
      </w:r>
      <w:r w:rsidR="009D39ED">
        <w:rPr>
          <w:bCs/>
        </w:rPr>
        <w:t>Vannak olyan pályázatok, melyek már beadás előtt vannak, tehát elképzelhető, hogy a terv bővülni fog.</w:t>
      </w:r>
      <w:r w:rsidR="00FF37CE">
        <w:rPr>
          <w:bCs/>
        </w:rPr>
        <w:t xml:space="preserve"> Jelen pillanatban a terv négy közbeszerzésből áll. </w:t>
      </w:r>
    </w:p>
    <w:p w14:paraId="2749F5DA" w14:textId="77777777" w:rsidR="00835AD8" w:rsidRDefault="00835AD8" w:rsidP="0049599E">
      <w:pPr>
        <w:pStyle w:val="Listaszerbekezds1"/>
        <w:ind w:left="0"/>
        <w:jc w:val="both"/>
        <w:rPr>
          <w:bCs/>
        </w:rPr>
      </w:pPr>
    </w:p>
    <w:p w14:paraId="5B69777F" w14:textId="60DFFAE2" w:rsidR="00835AD8" w:rsidRDefault="00A50395" w:rsidP="0049599E">
      <w:pPr>
        <w:pStyle w:val="Listaszerbekezds1"/>
        <w:ind w:left="0"/>
        <w:jc w:val="both"/>
        <w:rPr>
          <w:bCs/>
        </w:rPr>
      </w:pPr>
      <w:r>
        <w:rPr>
          <w:b/>
          <w:bCs/>
        </w:rPr>
        <w:t xml:space="preserve">Lencsésné Gál Mária </w:t>
      </w:r>
      <w:r>
        <w:rPr>
          <w:bCs/>
        </w:rPr>
        <w:t>kérdést tett fel arra vonatkozóan, hogy a 12 útalapos út felújítása pontosan mely utcákra vonatkozik? Lehet már tudni?</w:t>
      </w:r>
    </w:p>
    <w:p w14:paraId="0BA89602" w14:textId="77777777" w:rsidR="00A50395" w:rsidRDefault="00A50395" w:rsidP="0049599E">
      <w:pPr>
        <w:pStyle w:val="Listaszerbekezds1"/>
        <w:ind w:left="0"/>
        <w:jc w:val="both"/>
        <w:rPr>
          <w:bCs/>
        </w:rPr>
      </w:pPr>
    </w:p>
    <w:p w14:paraId="5D8F7F66" w14:textId="31F11460" w:rsidR="00A50395" w:rsidRPr="00A50395" w:rsidRDefault="00A50395" w:rsidP="0049599E">
      <w:pPr>
        <w:pStyle w:val="Listaszerbekezds1"/>
        <w:ind w:left="0"/>
        <w:jc w:val="both"/>
        <w:rPr>
          <w:bCs/>
        </w:rPr>
      </w:pPr>
      <w:r>
        <w:rPr>
          <w:b/>
          <w:bCs/>
        </w:rPr>
        <w:t>Muraközi István polgármester</w:t>
      </w:r>
      <w:r>
        <w:rPr>
          <w:bCs/>
        </w:rPr>
        <w:t xml:space="preserve"> válaszában elmondta, hogy </w:t>
      </w:r>
      <w:r w:rsidR="003418BE">
        <w:rPr>
          <w:bCs/>
        </w:rPr>
        <w:t xml:space="preserve">a beruházás az alábbi utcákat érinti: Petőfi utca Bercsényi és Bocskai utca közötti szakasza, Báthory utca, Vajda János utca, Balassi Bálint utca, Ladik utca, Jászai Mari utca, </w:t>
      </w:r>
      <w:r w:rsidR="00AA036D">
        <w:rPr>
          <w:bCs/>
        </w:rPr>
        <w:t>Tinódi utca Morotva és Irinyi utca közötti szakasza, Munkácsy utca, Nádasdy utca, Belső major utca, Botond utca és Akácos utca.</w:t>
      </w:r>
    </w:p>
    <w:p w14:paraId="781A3207" w14:textId="77777777" w:rsidR="00835AD8" w:rsidRDefault="00835AD8" w:rsidP="0049599E">
      <w:pPr>
        <w:pStyle w:val="Listaszerbekezds1"/>
        <w:ind w:left="0"/>
        <w:jc w:val="both"/>
        <w:rPr>
          <w:bCs/>
        </w:rPr>
      </w:pPr>
    </w:p>
    <w:p w14:paraId="1F211C47" w14:textId="77777777" w:rsidR="00CB6419" w:rsidRDefault="00CB6419" w:rsidP="00CB6419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4468F55" w14:textId="77777777" w:rsidR="00CB6419" w:rsidRDefault="00CB6419" w:rsidP="00CB6419">
      <w:pPr>
        <w:pStyle w:val="Listaszerbekezds1"/>
        <w:ind w:left="0"/>
        <w:jc w:val="both"/>
      </w:pPr>
    </w:p>
    <w:p w14:paraId="31F58AEB" w14:textId="77777777" w:rsidR="00CB6419" w:rsidRDefault="00CB6419" w:rsidP="00CB6419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33DF2773" w14:textId="77777777" w:rsidR="00CB6419" w:rsidRDefault="00CB6419" w:rsidP="00CB6419">
      <w:pPr>
        <w:jc w:val="both"/>
        <w:rPr>
          <w:b/>
          <w:u w:val="single"/>
        </w:rPr>
      </w:pPr>
    </w:p>
    <w:p w14:paraId="12F92499" w14:textId="419A2D16" w:rsidR="00CB6419" w:rsidRDefault="008D2175" w:rsidP="00CB6419">
      <w:pPr>
        <w:ind w:left="708"/>
        <w:jc w:val="both"/>
      </w:pPr>
      <w:r>
        <w:rPr>
          <w:b/>
          <w:u w:val="single"/>
        </w:rPr>
        <w:t>27</w:t>
      </w:r>
      <w:r w:rsidR="00CB6419">
        <w:rPr>
          <w:b/>
          <w:u w:val="single"/>
        </w:rPr>
        <w:t>/2022. (III. 22.) Pénzügyi Bizottsági Határozat</w:t>
      </w:r>
    </w:p>
    <w:p w14:paraId="7AFDAF6F" w14:textId="77777777" w:rsidR="00CB6419" w:rsidRDefault="00CB6419" w:rsidP="00CB6419">
      <w:pPr>
        <w:ind w:left="708"/>
        <w:jc w:val="both"/>
      </w:pPr>
      <w:r>
        <w:t>A Pénzügyi Bizottság az alábbi határozati javaslat elfogadását javasolja a Képviselő-testületnek:</w:t>
      </w:r>
    </w:p>
    <w:p w14:paraId="6A99DDA1" w14:textId="5126D53C" w:rsidR="00CB6419" w:rsidRPr="001553E5" w:rsidRDefault="00CB6419" w:rsidP="00CB6419">
      <w:pPr>
        <w:ind w:left="708"/>
        <w:jc w:val="both"/>
        <w:rPr>
          <w:bCs/>
        </w:rPr>
      </w:pPr>
      <w:r w:rsidRPr="008E3BD8">
        <w:t>Berettyóújfalu Város Önkormányzata Képviselő-testülete a közbeszerzésekről szóló 2015. évi CXLIII. törvény rendelkezései alapján megtárgyalta és elfogadja az Önkormányzat 2022. évi közbeszerzési tervét.</w:t>
      </w:r>
    </w:p>
    <w:p w14:paraId="2BD85A08" w14:textId="77777777" w:rsidR="00CB6419" w:rsidRDefault="00CB6419" w:rsidP="00CB641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március 24.</w:t>
      </w:r>
    </w:p>
    <w:p w14:paraId="1FFE3027" w14:textId="2602B801" w:rsidR="00835AD8" w:rsidRDefault="00CB6419" w:rsidP="00CB6419">
      <w:pPr>
        <w:pStyle w:val="Listaszerbekezds1"/>
        <w:ind w:left="0"/>
        <w:jc w:val="both"/>
        <w:rPr>
          <w:bCs/>
        </w:rPr>
      </w:pPr>
      <w:r>
        <w:rPr>
          <w:bCs/>
        </w:rPr>
        <w:lastRenderedPageBreak/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7092F8E" w14:textId="77777777" w:rsidR="00835AD8" w:rsidRDefault="00835AD8" w:rsidP="0049599E">
      <w:pPr>
        <w:pStyle w:val="Listaszerbekezds1"/>
        <w:ind w:left="0"/>
        <w:jc w:val="both"/>
        <w:rPr>
          <w:bCs/>
        </w:rPr>
      </w:pPr>
    </w:p>
    <w:p w14:paraId="1AB70C8E" w14:textId="2C3654DA" w:rsidR="004E7FB7" w:rsidRPr="001D22FB" w:rsidRDefault="001D22FB" w:rsidP="0049599E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6. Napirend:</w:t>
      </w:r>
      <w:r>
        <w:rPr>
          <w:bCs/>
        </w:rPr>
        <w:t xml:space="preserve"> </w:t>
      </w:r>
      <w:r w:rsidR="00CB6419" w:rsidRPr="00231262">
        <w:t>Előterjesztés a berettyóújfalui 1862/7 hrsz.-ú ingatlan versenytárgyalás útján történő értékesítéséről</w:t>
      </w:r>
    </w:p>
    <w:p w14:paraId="130734F2" w14:textId="1686DC97" w:rsidR="004E7FB7" w:rsidRDefault="004E7FB7" w:rsidP="0049599E">
      <w:pPr>
        <w:pStyle w:val="Listaszerbekezds1"/>
        <w:ind w:left="0"/>
        <w:jc w:val="both"/>
        <w:rPr>
          <w:bCs/>
        </w:rPr>
      </w:pPr>
    </w:p>
    <w:p w14:paraId="3B61E7B1" w14:textId="7AFE0290" w:rsidR="00CB6419" w:rsidRDefault="00D77207" w:rsidP="0049599E">
      <w:pPr>
        <w:pStyle w:val="Listaszerbekezds1"/>
        <w:ind w:left="0"/>
        <w:jc w:val="both"/>
        <w:rPr>
          <w:b/>
          <w:u w:val="single"/>
        </w:rPr>
      </w:pPr>
      <w:r>
        <w:rPr>
          <w:b/>
        </w:rPr>
        <w:t xml:space="preserve">Muraközi István polgármester </w:t>
      </w:r>
      <w:r>
        <w:t xml:space="preserve">szóban elmondta, hogy az értékelési szakvélemény 15. oldalán van egy térképmásolat, ott jól látható, hogy pontosan mely területekről van szó. </w:t>
      </w:r>
      <w:r w:rsidR="00547208">
        <w:t>A</w:t>
      </w:r>
      <w:r>
        <w:t xml:space="preserve"> 1862/7, 1862/</w:t>
      </w:r>
      <w:r w:rsidR="00547208">
        <w:t xml:space="preserve">8 és 1862/9 hrsz.-ú ingatlanok </w:t>
      </w:r>
      <w:r>
        <w:t>az önkormányzat tulajdonát képezik. Ezek önálló építési területként nem funkcionálnak</w:t>
      </w:r>
      <w:r w:rsidR="00576D10">
        <w:t>.</w:t>
      </w:r>
      <w:r w:rsidR="00A83131">
        <w:t xml:space="preserve"> </w:t>
      </w:r>
      <w:r w:rsidR="004D4A68" w:rsidRPr="00493F0D">
        <w:rPr>
          <w:rFonts w:cs="Tahoma"/>
        </w:rPr>
        <w:t>A fenti terület mögött található 1871 hrsz. alatti ingatlan tulajdonosa az 1862/7 hrsz</w:t>
      </w:r>
      <w:r w:rsidR="004D4A68">
        <w:rPr>
          <w:rFonts w:cs="Tahoma"/>
        </w:rPr>
        <w:t>.-ú</w:t>
      </w:r>
      <w:r w:rsidR="004D4A68" w:rsidRPr="00493F0D">
        <w:rPr>
          <w:rFonts w:cs="Tahoma"/>
        </w:rPr>
        <w:t xml:space="preserve"> ingatlan értékesítése vonatkozásában kérelemmel fordult az önkormányzathoz</w:t>
      </w:r>
      <w:r w:rsidR="004D4A68">
        <w:rPr>
          <w:rFonts w:cs="Tahoma"/>
        </w:rPr>
        <w:t>. Az ingatlan kizárólag versenytárgyalás útján értékesíthető.</w:t>
      </w:r>
    </w:p>
    <w:p w14:paraId="3602497E" w14:textId="77777777" w:rsidR="00CB6419" w:rsidRDefault="00CB6419" w:rsidP="0049599E">
      <w:pPr>
        <w:pStyle w:val="Listaszerbekezds1"/>
        <w:ind w:left="0"/>
        <w:jc w:val="both"/>
        <w:rPr>
          <w:b/>
          <w:u w:val="single"/>
        </w:rPr>
      </w:pPr>
    </w:p>
    <w:p w14:paraId="26663E55" w14:textId="77777777" w:rsidR="00A44FA9" w:rsidRDefault="00A44FA9" w:rsidP="00A44FA9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B720B7C" w14:textId="77777777" w:rsidR="00A44FA9" w:rsidRDefault="00A44FA9" w:rsidP="00A44FA9">
      <w:pPr>
        <w:pStyle w:val="Listaszerbekezds1"/>
        <w:ind w:left="0"/>
        <w:jc w:val="both"/>
      </w:pPr>
    </w:p>
    <w:p w14:paraId="212F6E43" w14:textId="77777777" w:rsidR="00A44FA9" w:rsidRDefault="00A44FA9" w:rsidP="00A44FA9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33A5CE7E" w14:textId="77777777" w:rsidR="00A44FA9" w:rsidRDefault="00A44FA9" w:rsidP="00A44FA9">
      <w:pPr>
        <w:jc w:val="both"/>
        <w:rPr>
          <w:b/>
          <w:u w:val="single"/>
        </w:rPr>
      </w:pPr>
    </w:p>
    <w:p w14:paraId="7AEF7C8E" w14:textId="40274806" w:rsidR="00A44FA9" w:rsidRDefault="008D2175" w:rsidP="00A44FA9">
      <w:pPr>
        <w:ind w:left="708"/>
        <w:jc w:val="both"/>
      </w:pPr>
      <w:r>
        <w:rPr>
          <w:b/>
          <w:u w:val="single"/>
        </w:rPr>
        <w:t>28</w:t>
      </w:r>
      <w:r w:rsidR="00A44FA9">
        <w:rPr>
          <w:b/>
          <w:u w:val="single"/>
        </w:rPr>
        <w:t>/2022. (III. 22.) Pénzügyi Bizottsági Határozat</w:t>
      </w:r>
    </w:p>
    <w:p w14:paraId="508A4A0C" w14:textId="77777777" w:rsidR="00A44FA9" w:rsidRDefault="00A44FA9" w:rsidP="00A44FA9">
      <w:pPr>
        <w:ind w:left="708"/>
        <w:jc w:val="both"/>
      </w:pPr>
      <w:r>
        <w:t>A Pénzügyi Bizottság az alábbi határozati javaslat elfogadását javasolja a Képviselő-testületnek:</w:t>
      </w:r>
    </w:p>
    <w:p w14:paraId="64478EF1" w14:textId="478407D4" w:rsidR="00A44FA9" w:rsidRPr="001553E5" w:rsidRDefault="00A44FA9" w:rsidP="00A44FA9">
      <w:pPr>
        <w:ind w:left="708"/>
        <w:jc w:val="both"/>
        <w:rPr>
          <w:bCs/>
        </w:rPr>
      </w:pPr>
      <w:r w:rsidRPr="00374145">
        <w:rPr>
          <w:rFonts w:cs="Tahoma"/>
          <w:color w:val="000000"/>
        </w:rPr>
        <w:t xml:space="preserve">Berettyóújfalu Város Önkormányzata Képviselő-testülete </w:t>
      </w:r>
      <w:r w:rsidRPr="00374145">
        <w:rPr>
          <w:rFonts w:cs="Tahoma"/>
        </w:rPr>
        <w:t xml:space="preserve">versenytárgyalás útján történő értékesítésre kijelöli </w:t>
      </w:r>
      <w:r w:rsidRPr="00374145">
        <w:rPr>
          <w:rFonts w:cs="Tahoma"/>
          <w:color w:val="000000"/>
        </w:rPr>
        <w:t xml:space="preserve">a tulajdonát képező </w:t>
      </w:r>
      <w:r w:rsidRPr="00374145">
        <w:rPr>
          <w:rFonts w:cs="Tahoma"/>
        </w:rPr>
        <w:t>berettyóújfalui 1862/7 hrsz.-ú, 253 m</w:t>
      </w:r>
      <w:r w:rsidRPr="00374145">
        <w:rPr>
          <w:rFonts w:cs="Tahoma"/>
          <w:vertAlign w:val="superscript"/>
        </w:rPr>
        <w:t xml:space="preserve">2 </w:t>
      </w:r>
      <w:r w:rsidRPr="00374145">
        <w:rPr>
          <w:rFonts w:cs="Tahoma"/>
        </w:rPr>
        <w:t xml:space="preserve">nagyságú kivett beépítetlen terület művelési ágú ingatlant 400.000.-Ft+ÁFA induló értéken, azzal, hogy az adásvételi szerződés megkötésének költségeit a vevő viseli. </w:t>
      </w:r>
      <w:r w:rsidRPr="00374145">
        <w:rPr>
          <w:rFonts w:cs="Tahoma"/>
          <w:color w:val="000000"/>
        </w:rPr>
        <w:t>Az induló ár alatt az ingatlan nem értékesíthető. Az önkormányzat fenntartja a jogot arra, hogy a versenytárgyalást eredménytelennek minősítse.</w:t>
      </w:r>
    </w:p>
    <w:p w14:paraId="28439290" w14:textId="77777777" w:rsidR="00A44FA9" w:rsidRDefault="00A44FA9" w:rsidP="00A44FA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március 24.</w:t>
      </w:r>
    </w:p>
    <w:p w14:paraId="10CA3899" w14:textId="435A5E14" w:rsidR="00CB6419" w:rsidRDefault="00A44FA9" w:rsidP="00A44FA9">
      <w:pPr>
        <w:pStyle w:val="Listaszerbekezds1"/>
        <w:ind w:left="0"/>
        <w:jc w:val="both"/>
        <w:rPr>
          <w:b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86A7641" w14:textId="77777777" w:rsidR="00CB6419" w:rsidRDefault="00CB6419" w:rsidP="0049599E">
      <w:pPr>
        <w:pStyle w:val="Listaszerbekezds1"/>
        <w:ind w:left="0"/>
        <w:jc w:val="both"/>
        <w:rPr>
          <w:b/>
          <w:u w:val="single"/>
        </w:rPr>
      </w:pPr>
    </w:p>
    <w:p w14:paraId="5BAB08AF" w14:textId="090BB884" w:rsidR="00FF33EB" w:rsidRPr="001603D4" w:rsidRDefault="001603D4" w:rsidP="0049599E">
      <w:pPr>
        <w:pStyle w:val="Listaszerbekezds1"/>
        <w:ind w:left="0"/>
        <w:jc w:val="both"/>
        <w:rPr>
          <w:bCs/>
        </w:rPr>
      </w:pPr>
      <w:r>
        <w:rPr>
          <w:b/>
          <w:u w:val="single"/>
        </w:rPr>
        <w:t>7. Napirend:</w:t>
      </w:r>
      <w:r>
        <w:rPr>
          <w:bCs/>
        </w:rPr>
        <w:t xml:space="preserve"> </w:t>
      </w:r>
      <w:r w:rsidR="00A44FA9" w:rsidRPr="00231262">
        <w:t>Előterjesztés a berettyóújfalui 0116/8 hrsz.-ú ingatlan belterületbe vonására</w:t>
      </w:r>
    </w:p>
    <w:p w14:paraId="7FCFAF72" w14:textId="5D8AA95D" w:rsidR="00FF33EB" w:rsidRDefault="00FF33EB" w:rsidP="0049599E">
      <w:pPr>
        <w:pStyle w:val="Listaszerbekezds1"/>
        <w:ind w:left="0"/>
        <w:jc w:val="both"/>
        <w:rPr>
          <w:bCs/>
        </w:rPr>
      </w:pPr>
    </w:p>
    <w:p w14:paraId="2B9045DB" w14:textId="7E228728" w:rsidR="00FF33EB" w:rsidRPr="007B51C3" w:rsidRDefault="007B51C3" w:rsidP="00B14D9C">
      <w:pPr>
        <w:pStyle w:val="Listaszerbekezds1"/>
        <w:ind w:left="0"/>
        <w:jc w:val="both"/>
        <w:rPr>
          <w:bCs/>
        </w:rPr>
      </w:pPr>
      <w:r>
        <w:rPr>
          <w:b/>
        </w:rPr>
        <w:t>Muraközi István polgármester</w:t>
      </w:r>
      <w:r>
        <w:rPr>
          <w:bCs/>
        </w:rPr>
        <w:t xml:space="preserve"> szóbeli kiegészítésében elmondta, hogy a Honvédelmi Sportközponttal kapcsolatos ingatlanfejlesztés, illetve az út csatlakozás kapcsán egy térképmásolat került csatolásra az előterjesztéshez. A Herpály utcával pont szemben van ez a 0116/8 hrsz.-ú ingatlan, ami jelenleg külterületben van, így ezt belterületbe kell vonni</w:t>
      </w:r>
      <w:r w:rsidR="00A1015C">
        <w:rPr>
          <w:bCs/>
        </w:rPr>
        <w:t>, ami a megvalósítani kívánt pályázat szempontjából sürgető.</w:t>
      </w:r>
    </w:p>
    <w:p w14:paraId="16509800" w14:textId="2CE3E376" w:rsidR="00A44FA9" w:rsidRDefault="00A44FA9" w:rsidP="00B14D9C">
      <w:pPr>
        <w:pStyle w:val="Listaszerbekezds1"/>
        <w:ind w:left="0"/>
        <w:jc w:val="both"/>
        <w:rPr>
          <w:bCs/>
        </w:rPr>
      </w:pPr>
    </w:p>
    <w:p w14:paraId="3D530BAB" w14:textId="77777777" w:rsidR="007C2F8A" w:rsidRDefault="007C2F8A" w:rsidP="007C2F8A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5F38373" w14:textId="77777777" w:rsidR="007C2F8A" w:rsidRDefault="007C2F8A" w:rsidP="007C2F8A">
      <w:pPr>
        <w:pStyle w:val="Listaszerbekezds1"/>
        <w:ind w:left="0"/>
        <w:jc w:val="both"/>
      </w:pPr>
    </w:p>
    <w:p w14:paraId="5A06B4EF" w14:textId="77777777" w:rsidR="007C2F8A" w:rsidRDefault="007C2F8A" w:rsidP="007C2F8A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4E580CB7" w14:textId="77777777" w:rsidR="007C2F8A" w:rsidRDefault="007C2F8A" w:rsidP="007C2F8A">
      <w:pPr>
        <w:jc w:val="both"/>
        <w:rPr>
          <w:b/>
          <w:u w:val="single"/>
        </w:rPr>
      </w:pPr>
    </w:p>
    <w:p w14:paraId="22ECA4CB" w14:textId="0DE29824" w:rsidR="007C2F8A" w:rsidRDefault="008D2175" w:rsidP="007C2F8A">
      <w:pPr>
        <w:ind w:left="708"/>
        <w:jc w:val="both"/>
      </w:pPr>
      <w:r>
        <w:rPr>
          <w:b/>
          <w:u w:val="single"/>
        </w:rPr>
        <w:t>29</w:t>
      </w:r>
      <w:r w:rsidR="007C2F8A">
        <w:rPr>
          <w:b/>
          <w:u w:val="single"/>
        </w:rPr>
        <w:t>/2022. (III. 22.) Pénzügyi Bizottsági Határozat</w:t>
      </w:r>
    </w:p>
    <w:p w14:paraId="6B7AD131" w14:textId="77777777" w:rsidR="007C2F8A" w:rsidRDefault="007C2F8A" w:rsidP="007C2F8A">
      <w:pPr>
        <w:ind w:left="708"/>
        <w:jc w:val="both"/>
      </w:pPr>
      <w:r>
        <w:t>A Pénzügyi Bizottság az alábbi határozati javaslat elfogadását javasolja a Képviselő-testületnek:</w:t>
      </w:r>
    </w:p>
    <w:p w14:paraId="1AB6FD8B" w14:textId="77777777" w:rsidR="007C2F8A" w:rsidRPr="00345437" w:rsidRDefault="007C2F8A" w:rsidP="007C2F8A">
      <w:pPr>
        <w:ind w:left="708"/>
        <w:jc w:val="both"/>
        <w:rPr>
          <w:rFonts w:cs="Tahoma"/>
          <w:color w:val="000000"/>
        </w:rPr>
      </w:pPr>
      <w:r w:rsidRPr="00345437">
        <w:rPr>
          <w:rFonts w:cs="Tahoma"/>
          <w:color w:val="000000"/>
        </w:rPr>
        <w:lastRenderedPageBreak/>
        <w:t>Berettyóújfalu Város Önkormányzata Képviselő-testülete hozzájárul a berettyóújfalui</w:t>
      </w:r>
      <w:r w:rsidRPr="00345437">
        <w:rPr>
          <w:rFonts w:cs="Tahoma"/>
        </w:rPr>
        <w:t xml:space="preserve"> 0116/8 hrsz.-ú, 0,38 AK értékű, 379 m</w:t>
      </w:r>
      <w:r w:rsidRPr="00345437">
        <w:rPr>
          <w:rFonts w:cs="Tahoma"/>
          <w:vertAlign w:val="superscript"/>
        </w:rPr>
        <w:t>2</w:t>
      </w:r>
      <w:r w:rsidRPr="00345437">
        <w:rPr>
          <w:rFonts w:cs="Tahoma"/>
        </w:rPr>
        <w:t xml:space="preserve"> területű, legelő művelési ágú külterületi ingatlan belterületbe vonásához ipari terület fejlesztése céljából.</w:t>
      </w:r>
      <w:r w:rsidRPr="00345437">
        <w:rPr>
          <w:rFonts w:cs="Tahoma"/>
          <w:color w:val="000000"/>
        </w:rPr>
        <w:t xml:space="preserve"> </w:t>
      </w:r>
    </w:p>
    <w:p w14:paraId="79297C0F" w14:textId="77777777" w:rsidR="007C2F8A" w:rsidRPr="00345437" w:rsidRDefault="007C2F8A" w:rsidP="007C2F8A">
      <w:pPr>
        <w:jc w:val="both"/>
        <w:rPr>
          <w:rFonts w:cs="Tahoma"/>
          <w:color w:val="000000"/>
        </w:rPr>
      </w:pPr>
    </w:p>
    <w:p w14:paraId="47893EFD" w14:textId="77777777" w:rsidR="007C2F8A" w:rsidRPr="00345437" w:rsidRDefault="007C2F8A" w:rsidP="007C2F8A">
      <w:pPr>
        <w:ind w:left="708"/>
        <w:jc w:val="both"/>
        <w:rPr>
          <w:rFonts w:cs="Tahoma"/>
        </w:rPr>
      </w:pPr>
      <w:r w:rsidRPr="00345437">
        <w:rPr>
          <w:rFonts w:cs="Tahoma"/>
          <w:color w:val="000000"/>
        </w:rPr>
        <w:t>A berettyóújfalui</w:t>
      </w:r>
      <w:r w:rsidRPr="00345437">
        <w:rPr>
          <w:rFonts w:cs="Tahoma"/>
        </w:rPr>
        <w:t xml:space="preserve"> 0116/8 hrsz.-ú</w:t>
      </w:r>
      <w:r w:rsidRPr="00345437">
        <w:rPr>
          <w:rFonts w:cs="Tahoma"/>
          <w:color w:val="000000"/>
        </w:rPr>
        <w:t xml:space="preserve"> külterületi ingatlan </w:t>
      </w:r>
      <w:r w:rsidRPr="00345437">
        <w:rPr>
          <w:rFonts w:cs="Tahoma"/>
        </w:rPr>
        <w:t xml:space="preserve">igénybevétele – más célú hasznosítása - </w:t>
      </w:r>
      <w:r w:rsidRPr="00345437">
        <w:rPr>
          <w:lang w:eastAsia="hu-HU"/>
        </w:rPr>
        <w:t xml:space="preserve">a </w:t>
      </w:r>
      <w:r w:rsidRPr="00345437">
        <w:rPr>
          <w:rFonts w:cs="Tahoma"/>
        </w:rPr>
        <w:t>termőföld védelméről szóló 2007. évi CXXIX. törvény</w:t>
      </w:r>
      <w:r w:rsidRPr="00345437">
        <w:rPr>
          <w:lang w:eastAsia="hu-HU"/>
        </w:rPr>
        <w:t xml:space="preserve"> 11. § (2) és (3) bekezdésére figyelemmel </w:t>
      </w:r>
      <w:r w:rsidRPr="00345437">
        <w:rPr>
          <w:rFonts w:cs="Tahoma"/>
        </w:rPr>
        <w:t>az ipari terület fejlesztése érdekében, az ahhoz szükséges közlekedési kapcsolat kialakításához elengedhetetlen (helyhez kötött igénybevétel).</w:t>
      </w:r>
    </w:p>
    <w:p w14:paraId="77424D58" w14:textId="77777777" w:rsidR="007C2F8A" w:rsidRPr="00345437" w:rsidRDefault="007C2F8A" w:rsidP="007C2F8A">
      <w:pPr>
        <w:suppressAutoHyphens w:val="0"/>
        <w:jc w:val="both"/>
        <w:rPr>
          <w:rFonts w:cs="Tahoma"/>
          <w:color w:val="000000"/>
        </w:rPr>
      </w:pPr>
    </w:p>
    <w:p w14:paraId="61B82FA6" w14:textId="459E1637" w:rsidR="007C2F8A" w:rsidRPr="001553E5" w:rsidRDefault="007C2F8A" w:rsidP="007C2F8A">
      <w:pPr>
        <w:ind w:left="708"/>
        <w:jc w:val="both"/>
        <w:rPr>
          <w:bCs/>
        </w:rPr>
      </w:pPr>
      <w:r w:rsidRPr="00345437">
        <w:rPr>
          <w:rFonts w:cs="Tahoma"/>
          <w:color w:val="000000"/>
        </w:rPr>
        <w:t>A Képviselő-testület felhatalmazza a polgármestert arra, hogy a belterületbe vonással összefüggő ingatlan-nyilvántartási eljárás során eljárjon, a szükséges nyilatkozatokat megtegye.</w:t>
      </w:r>
    </w:p>
    <w:p w14:paraId="7208CE0A" w14:textId="77777777" w:rsidR="007C2F8A" w:rsidRDefault="007C2F8A" w:rsidP="007C2F8A">
      <w:pPr>
        <w:ind w:left="708"/>
        <w:jc w:val="both"/>
      </w:pPr>
      <w:r>
        <w:rPr>
          <w:b/>
          <w:u w:val="single"/>
        </w:rPr>
        <w:t>Határidő:</w:t>
      </w:r>
      <w:r>
        <w:t xml:space="preserve"> 2022. március 24.</w:t>
      </w:r>
    </w:p>
    <w:p w14:paraId="3D99E6D5" w14:textId="56D5548F" w:rsidR="00A44FA9" w:rsidRDefault="007C2F8A" w:rsidP="007C2F8A">
      <w:pPr>
        <w:pStyle w:val="Listaszerbekezds1"/>
        <w:ind w:left="0"/>
        <w:jc w:val="both"/>
        <w:rPr>
          <w:bCs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D01E638" w14:textId="6CE9A525" w:rsidR="00F6101C" w:rsidRDefault="00F6101C" w:rsidP="00293246">
      <w:pPr>
        <w:pStyle w:val="Listaszerbekezds1"/>
        <w:ind w:left="0"/>
        <w:jc w:val="both"/>
        <w:rPr>
          <w:bCs/>
        </w:rPr>
      </w:pPr>
    </w:p>
    <w:p w14:paraId="18B08DDF" w14:textId="34B53CAC" w:rsidR="00F9262E" w:rsidRDefault="00F9262E" w:rsidP="00F9262E">
      <w:pPr>
        <w:jc w:val="both"/>
      </w:pPr>
      <w:r>
        <w:t>A levezető elnök megköszönte a jelenlévők munkáját és az ülést 1</w:t>
      </w:r>
      <w:r w:rsidR="009674B2">
        <w:t>7</w:t>
      </w:r>
      <w:r w:rsidR="009674B2">
        <w:rPr>
          <w:vertAlign w:val="superscript"/>
        </w:rPr>
        <w:t>02</w:t>
      </w:r>
      <w:r>
        <w:t xml:space="preserve"> perckor bezárta.</w:t>
      </w:r>
    </w:p>
    <w:p w14:paraId="483F6546" w14:textId="77777777" w:rsidR="00F9262E" w:rsidRDefault="00F9262E" w:rsidP="00F9262E">
      <w:pPr>
        <w:jc w:val="both"/>
      </w:pPr>
    </w:p>
    <w:p w14:paraId="431D1049" w14:textId="77777777" w:rsidR="00F9262E" w:rsidRDefault="00F9262E" w:rsidP="00F9262E">
      <w:pPr>
        <w:jc w:val="center"/>
      </w:pPr>
      <w:proofErr w:type="spellStart"/>
      <w:r>
        <w:t>k.m.f.</w:t>
      </w:r>
      <w:proofErr w:type="spellEnd"/>
    </w:p>
    <w:p w14:paraId="4D06A2E6" w14:textId="5594CD46" w:rsidR="00F9262E" w:rsidRDefault="00F9262E" w:rsidP="00F9262E">
      <w:pPr>
        <w:jc w:val="center"/>
      </w:pPr>
    </w:p>
    <w:p w14:paraId="09AD039F" w14:textId="46D286F5" w:rsidR="00E4130C" w:rsidRDefault="00E4130C" w:rsidP="00E4130C"/>
    <w:p w14:paraId="15904BE2" w14:textId="5BBBDFA3" w:rsidR="00E4130C" w:rsidRDefault="00E4130C" w:rsidP="00E4130C"/>
    <w:p w14:paraId="517F5571" w14:textId="77777777" w:rsidR="00E4130C" w:rsidRDefault="00E4130C" w:rsidP="00E4130C"/>
    <w:p w14:paraId="4D70ACA0" w14:textId="77777777" w:rsidR="00E4130C" w:rsidRDefault="00E4130C" w:rsidP="00E4130C">
      <w:pPr>
        <w:jc w:val="both"/>
      </w:pPr>
      <w:r>
        <w:tab/>
        <w:t>Dr. Zákány Zsolt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Csarkó Imre</w:t>
      </w:r>
    </w:p>
    <w:p w14:paraId="769B4300" w14:textId="77777777" w:rsidR="00E4130C" w:rsidRDefault="00E4130C" w:rsidP="00E4130C">
      <w:pPr>
        <w:jc w:val="both"/>
      </w:pPr>
      <w:r>
        <w:t xml:space="preserve">    Pénzügyi Bizottság Elnöke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Pénzügyi</w:t>
      </w:r>
      <w:proofErr w:type="gramEnd"/>
      <w:r>
        <w:t xml:space="preserve"> Bizottság Tagja</w:t>
      </w:r>
    </w:p>
    <w:p w14:paraId="3D663EC7" w14:textId="77777777" w:rsidR="00E4130C" w:rsidRDefault="00E4130C" w:rsidP="00E4130C">
      <w:pPr>
        <w:jc w:val="both"/>
      </w:pPr>
    </w:p>
    <w:p w14:paraId="168321CD" w14:textId="77777777" w:rsidR="00E4130C" w:rsidRDefault="00E4130C" w:rsidP="00E4130C">
      <w:pPr>
        <w:jc w:val="both"/>
      </w:pPr>
    </w:p>
    <w:p w14:paraId="3FB47037" w14:textId="77777777" w:rsidR="00E4130C" w:rsidRDefault="00E4130C" w:rsidP="00E4130C">
      <w:pPr>
        <w:jc w:val="both"/>
      </w:pPr>
    </w:p>
    <w:p w14:paraId="0841D769" w14:textId="77777777" w:rsidR="00E4130C" w:rsidRDefault="00E4130C" w:rsidP="00E4130C">
      <w:pPr>
        <w:jc w:val="both"/>
      </w:pPr>
    </w:p>
    <w:p w14:paraId="60F17A0F" w14:textId="77777777" w:rsidR="00E4130C" w:rsidRDefault="00E4130C" w:rsidP="00E4130C">
      <w:pPr>
        <w:jc w:val="center"/>
      </w:pPr>
      <w:r>
        <w:t>Mile Sándor</w:t>
      </w:r>
    </w:p>
    <w:p w14:paraId="2AE48404" w14:textId="77777777" w:rsidR="00E4130C" w:rsidRDefault="00E4130C" w:rsidP="00E4130C">
      <w:pPr>
        <w:ind w:left="2880" w:firstLine="720"/>
        <w:jc w:val="both"/>
      </w:pPr>
      <w:r>
        <w:t xml:space="preserve">   jegyzőkönyvvezető</w:t>
      </w:r>
    </w:p>
    <w:p w14:paraId="5A715C20" w14:textId="38900F70" w:rsidR="00F6101C" w:rsidRPr="005777D3" w:rsidRDefault="00F6101C" w:rsidP="00E4130C">
      <w:pPr>
        <w:jc w:val="center"/>
      </w:pPr>
    </w:p>
    <w:sectPr w:rsidR="00F6101C" w:rsidRPr="005777D3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92C2" w14:textId="77777777" w:rsidR="009766F8" w:rsidRDefault="009766F8" w:rsidP="006E1870">
      <w:r>
        <w:separator/>
      </w:r>
    </w:p>
  </w:endnote>
  <w:endnote w:type="continuationSeparator" w:id="0">
    <w:p w14:paraId="563B0FAD" w14:textId="77777777" w:rsidR="009766F8" w:rsidRDefault="009766F8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6948" w14:textId="77777777" w:rsidR="009766F8" w:rsidRDefault="009766F8" w:rsidP="006E1870">
      <w:r>
        <w:separator/>
      </w:r>
    </w:p>
  </w:footnote>
  <w:footnote w:type="continuationSeparator" w:id="0">
    <w:p w14:paraId="6E18B667" w14:textId="77777777" w:rsidR="009766F8" w:rsidRDefault="009766F8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03C013C4"/>
    <w:multiLevelType w:val="hybridMultilevel"/>
    <w:tmpl w:val="ED94CFF2"/>
    <w:lvl w:ilvl="0" w:tplc="32426870">
      <w:start w:val="1"/>
      <w:numFmt w:val="lowerLetter"/>
      <w:lvlText w:val="%1)"/>
      <w:lvlJc w:val="left"/>
      <w:pPr>
        <w:ind w:left="1140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7A2128B"/>
    <w:multiLevelType w:val="hybridMultilevel"/>
    <w:tmpl w:val="95F20264"/>
    <w:lvl w:ilvl="0" w:tplc="FFFFFFFF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5D62"/>
    <w:multiLevelType w:val="hybridMultilevel"/>
    <w:tmpl w:val="527E0A44"/>
    <w:lvl w:ilvl="0" w:tplc="FFFFFFFF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AD7437"/>
    <w:multiLevelType w:val="hybridMultilevel"/>
    <w:tmpl w:val="95F20264"/>
    <w:lvl w:ilvl="0" w:tplc="6DD284F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42467"/>
    <w:multiLevelType w:val="hybridMultilevel"/>
    <w:tmpl w:val="6980D4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A71DF"/>
    <w:multiLevelType w:val="hybridMultilevel"/>
    <w:tmpl w:val="527E0A44"/>
    <w:lvl w:ilvl="0" w:tplc="C6B211F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165B4"/>
    <w:multiLevelType w:val="hybridMultilevel"/>
    <w:tmpl w:val="2FF6565E"/>
    <w:lvl w:ilvl="0" w:tplc="E16A2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17"/>
  </w:num>
  <w:num w:numId="15">
    <w:abstractNumId w:val="18"/>
  </w:num>
  <w:num w:numId="16">
    <w:abstractNumId w:val="21"/>
  </w:num>
  <w:num w:numId="17">
    <w:abstractNumId w:val="20"/>
  </w:num>
  <w:num w:numId="18">
    <w:abstractNumId w:val="5"/>
  </w:num>
  <w:num w:numId="19">
    <w:abstractNumId w:val="9"/>
  </w:num>
  <w:num w:numId="20">
    <w:abstractNumId w:val="7"/>
  </w:num>
  <w:num w:numId="21">
    <w:abstractNumId w:val="6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3B3F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69E"/>
    <w:rsid w:val="00020D47"/>
    <w:rsid w:val="00020E21"/>
    <w:rsid w:val="00021313"/>
    <w:rsid w:val="000214B0"/>
    <w:rsid w:val="000214F6"/>
    <w:rsid w:val="0002179C"/>
    <w:rsid w:val="00021B2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989"/>
    <w:rsid w:val="00034B21"/>
    <w:rsid w:val="00035060"/>
    <w:rsid w:val="000354F6"/>
    <w:rsid w:val="00035B88"/>
    <w:rsid w:val="0003630C"/>
    <w:rsid w:val="00036681"/>
    <w:rsid w:val="000366B7"/>
    <w:rsid w:val="00036C8D"/>
    <w:rsid w:val="0003788F"/>
    <w:rsid w:val="00037B5B"/>
    <w:rsid w:val="00037BAA"/>
    <w:rsid w:val="000401AD"/>
    <w:rsid w:val="000402BB"/>
    <w:rsid w:val="00040B6F"/>
    <w:rsid w:val="00040DDA"/>
    <w:rsid w:val="000410A0"/>
    <w:rsid w:val="000411D0"/>
    <w:rsid w:val="000412DD"/>
    <w:rsid w:val="00041488"/>
    <w:rsid w:val="00041DF3"/>
    <w:rsid w:val="00042181"/>
    <w:rsid w:val="00042340"/>
    <w:rsid w:val="00043192"/>
    <w:rsid w:val="00043321"/>
    <w:rsid w:val="00043396"/>
    <w:rsid w:val="000439D3"/>
    <w:rsid w:val="00043F6A"/>
    <w:rsid w:val="00044A85"/>
    <w:rsid w:val="0004503F"/>
    <w:rsid w:val="000463D9"/>
    <w:rsid w:val="0004675C"/>
    <w:rsid w:val="00047A53"/>
    <w:rsid w:val="00047FB0"/>
    <w:rsid w:val="0005013D"/>
    <w:rsid w:val="00050350"/>
    <w:rsid w:val="00050417"/>
    <w:rsid w:val="000506F5"/>
    <w:rsid w:val="000509B9"/>
    <w:rsid w:val="00050BB5"/>
    <w:rsid w:val="00051135"/>
    <w:rsid w:val="000518A7"/>
    <w:rsid w:val="000522BF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9C8"/>
    <w:rsid w:val="00061DA9"/>
    <w:rsid w:val="00061DB1"/>
    <w:rsid w:val="00062499"/>
    <w:rsid w:val="00062B53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CC4"/>
    <w:rsid w:val="00066DD0"/>
    <w:rsid w:val="000671AD"/>
    <w:rsid w:val="000678BF"/>
    <w:rsid w:val="00067E80"/>
    <w:rsid w:val="00070111"/>
    <w:rsid w:val="00070D43"/>
    <w:rsid w:val="00070EC8"/>
    <w:rsid w:val="00071528"/>
    <w:rsid w:val="00071626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43E"/>
    <w:rsid w:val="000A7C0D"/>
    <w:rsid w:val="000A7D3A"/>
    <w:rsid w:val="000A7E59"/>
    <w:rsid w:val="000A7E65"/>
    <w:rsid w:val="000B071A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312"/>
    <w:rsid w:val="000B5401"/>
    <w:rsid w:val="000B56D2"/>
    <w:rsid w:val="000B63BF"/>
    <w:rsid w:val="000B68FF"/>
    <w:rsid w:val="000B7931"/>
    <w:rsid w:val="000B7CCE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3B98"/>
    <w:rsid w:val="000D45B0"/>
    <w:rsid w:val="000D4905"/>
    <w:rsid w:val="000D4965"/>
    <w:rsid w:val="000D4977"/>
    <w:rsid w:val="000D4F71"/>
    <w:rsid w:val="000D5BCD"/>
    <w:rsid w:val="000D62A9"/>
    <w:rsid w:val="000D6F1F"/>
    <w:rsid w:val="000D7CDF"/>
    <w:rsid w:val="000E07D6"/>
    <w:rsid w:val="000E14C4"/>
    <w:rsid w:val="000E1CA9"/>
    <w:rsid w:val="000E2802"/>
    <w:rsid w:val="000E2F0B"/>
    <w:rsid w:val="000E34F0"/>
    <w:rsid w:val="000E3A65"/>
    <w:rsid w:val="000E3C16"/>
    <w:rsid w:val="000E5721"/>
    <w:rsid w:val="000E5EDA"/>
    <w:rsid w:val="000E5EE3"/>
    <w:rsid w:val="000E71E9"/>
    <w:rsid w:val="000E7433"/>
    <w:rsid w:val="000E7A68"/>
    <w:rsid w:val="000E7D2A"/>
    <w:rsid w:val="000F0F3D"/>
    <w:rsid w:val="000F194C"/>
    <w:rsid w:val="000F201F"/>
    <w:rsid w:val="000F21CF"/>
    <w:rsid w:val="000F2736"/>
    <w:rsid w:val="000F2A8F"/>
    <w:rsid w:val="000F2F01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4CD"/>
    <w:rsid w:val="000F7633"/>
    <w:rsid w:val="000F7923"/>
    <w:rsid w:val="000F7A94"/>
    <w:rsid w:val="000F7C2C"/>
    <w:rsid w:val="00101452"/>
    <w:rsid w:val="00102064"/>
    <w:rsid w:val="0010260F"/>
    <w:rsid w:val="0010274E"/>
    <w:rsid w:val="0010285F"/>
    <w:rsid w:val="00102A4B"/>
    <w:rsid w:val="0010321C"/>
    <w:rsid w:val="00103356"/>
    <w:rsid w:val="001035D3"/>
    <w:rsid w:val="001042D6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19B1"/>
    <w:rsid w:val="00122878"/>
    <w:rsid w:val="00122DF2"/>
    <w:rsid w:val="00123182"/>
    <w:rsid w:val="0012342E"/>
    <w:rsid w:val="00123518"/>
    <w:rsid w:val="00123541"/>
    <w:rsid w:val="0012362D"/>
    <w:rsid w:val="00123E78"/>
    <w:rsid w:val="001244DB"/>
    <w:rsid w:val="00124ED6"/>
    <w:rsid w:val="00124F72"/>
    <w:rsid w:val="0012556A"/>
    <w:rsid w:val="001258CE"/>
    <w:rsid w:val="00126198"/>
    <w:rsid w:val="001269C0"/>
    <w:rsid w:val="00126FA9"/>
    <w:rsid w:val="00127196"/>
    <w:rsid w:val="001272BD"/>
    <w:rsid w:val="00127CB5"/>
    <w:rsid w:val="00127DC2"/>
    <w:rsid w:val="00127FAD"/>
    <w:rsid w:val="001301F5"/>
    <w:rsid w:val="00130732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1B7"/>
    <w:rsid w:val="00137410"/>
    <w:rsid w:val="001419F0"/>
    <w:rsid w:val="00141A4F"/>
    <w:rsid w:val="00141C04"/>
    <w:rsid w:val="00142103"/>
    <w:rsid w:val="00142806"/>
    <w:rsid w:val="001434B2"/>
    <w:rsid w:val="001436EA"/>
    <w:rsid w:val="001437E5"/>
    <w:rsid w:val="00143955"/>
    <w:rsid w:val="00143AEB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CCD"/>
    <w:rsid w:val="001512BD"/>
    <w:rsid w:val="00151515"/>
    <w:rsid w:val="00151672"/>
    <w:rsid w:val="00151D1A"/>
    <w:rsid w:val="001526BF"/>
    <w:rsid w:val="0015494F"/>
    <w:rsid w:val="001553E5"/>
    <w:rsid w:val="00155B23"/>
    <w:rsid w:val="00155FE8"/>
    <w:rsid w:val="0015652E"/>
    <w:rsid w:val="00156BC4"/>
    <w:rsid w:val="001571CF"/>
    <w:rsid w:val="001574BF"/>
    <w:rsid w:val="001601CD"/>
    <w:rsid w:val="001603D4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0A"/>
    <w:rsid w:val="00162660"/>
    <w:rsid w:val="00162835"/>
    <w:rsid w:val="00162E84"/>
    <w:rsid w:val="0016444A"/>
    <w:rsid w:val="001646E7"/>
    <w:rsid w:val="00164CF4"/>
    <w:rsid w:val="00164E93"/>
    <w:rsid w:val="00165761"/>
    <w:rsid w:val="00166223"/>
    <w:rsid w:val="00166B66"/>
    <w:rsid w:val="00166B6D"/>
    <w:rsid w:val="00170D00"/>
    <w:rsid w:val="00171513"/>
    <w:rsid w:val="00171706"/>
    <w:rsid w:val="00171A07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6BA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718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39EA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3F49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76D"/>
    <w:rsid w:val="001A7A40"/>
    <w:rsid w:val="001B02CD"/>
    <w:rsid w:val="001B0C70"/>
    <w:rsid w:val="001B1865"/>
    <w:rsid w:val="001B2487"/>
    <w:rsid w:val="001B2843"/>
    <w:rsid w:val="001B32B8"/>
    <w:rsid w:val="001B339B"/>
    <w:rsid w:val="001B3A7C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26"/>
    <w:rsid w:val="001B6E92"/>
    <w:rsid w:val="001B75B8"/>
    <w:rsid w:val="001B76D7"/>
    <w:rsid w:val="001C0B73"/>
    <w:rsid w:val="001C16D0"/>
    <w:rsid w:val="001C1AFE"/>
    <w:rsid w:val="001C1E4E"/>
    <w:rsid w:val="001C1FA8"/>
    <w:rsid w:val="001C2AAE"/>
    <w:rsid w:val="001C2BEA"/>
    <w:rsid w:val="001C2D5A"/>
    <w:rsid w:val="001C2DE8"/>
    <w:rsid w:val="001C2EEA"/>
    <w:rsid w:val="001C3499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2CD"/>
    <w:rsid w:val="001D22FB"/>
    <w:rsid w:val="001D25BB"/>
    <w:rsid w:val="001D2832"/>
    <w:rsid w:val="001D2AB7"/>
    <w:rsid w:val="001D3D24"/>
    <w:rsid w:val="001D3D9E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2B9"/>
    <w:rsid w:val="001E134F"/>
    <w:rsid w:val="001E2520"/>
    <w:rsid w:val="001E2602"/>
    <w:rsid w:val="001E2B73"/>
    <w:rsid w:val="001E336F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4BC"/>
    <w:rsid w:val="001F6AC8"/>
    <w:rsid w:val="001F722C"/>
    <w:rsid w:val="001F7CD2"/>
    <w:rsid w:val="002000DF"/>
    <w:rsid w:val="002005D1"/>
    <w:rsid w:val="002007F2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5D3"/>
    <w:rsid w:val="00205A52"/>
    <w:rsid w:val="00205CD8"/>
    <w:rsid w:val="002063B7"/>
    <w:rsid w:val="00206A06"/>
    <w:rsid w:val="00206A64"/>
    <w:rsid w:val="00206A67"/>
    <w:rsid w:val="00207506"/>
    <w:rsid w:val="00210459"/>
    <w:rsid w:val="002107BD"/>
    <w:rsid w:val="00210A72"/>
    <w:rsid w:val="00210B6C"/>
    <w:rsid w:val="00210BA8"/>
    <w:rsid w:val="002110BA"/>
    <w:rsid w:val="002111D8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453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4C5"/>
    <w:rsid w:val="002258A5"/>
    <w:rsid w:val="00225C1B"/>
    <w:rsid w:val="00225F34"/>
    <w:rsid w:val="00225FCE"/>
    <w:rsid w:val="00226604"/>
    <w:rsid w:val="00226F6C"/>
    <w:rsid w:val="00227AE8"/>
    <w:rsid w:val="00227FE1"/>
    <w:rsid w:val="00230622"/>
    <w:rsid w:val="002311DD"/>
    <w:rsid w:val="00232DCD"/>
    <w:rsid w:val="002333D2"/>
    <w:rsid w:val="002335CB"/>
    <w:rsid w:val="0023428B"/>
    <w:rsid w:val="00234401"/>
    <w:rsid w:val="0023488F"/>
    <w:rsid w:val="00234C06"/>
    <w:rsid w:val="00234C4C"/>
    <w:rsid w:val="002358CF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A02"/>
    <w:rsid w:val="00246E19"/>
    <w:rsid w:val="00247B3E"/>
    <w:rsid w:val="0025017B"/>
    <w:rsid w:val="002501A2"/>
    <w:rsid w:val="00250744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3CC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66D68"/>
    <w:rsid w:val="002700AA"/>
    <w:rsid w:val="002705AE"/>
    <w:rsid w:val="002707EF"/>
    <w:rsid w:val="002710A4"/>
    <w:rsid w:val="002712F8"/>
    <w:rsid w:val="002717C6"/>
    <w:rsid w:val="002723F1"/>
    <w:rsid w:val="0027249B"/>
    <w:rsid w:val="00272851"/>
    <w:rsid w:val="00272920"/>
    <w:rsid w:val="002731A6"/>
    <w:rsid w:val="00273AFC"/>
    <w:rsid w:val="00273DE0"/>
    <w:rsid w:val="0027470A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3D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3246"/>
    <w:rsid w:val="0029436E"/>
    <w:rsid w:val="00294513"/>
    <w:rsid w:val="00294CB8"/>
    <w:rsid w:val="0029571A"/>
    <w:rsid w:val="00295A18"/>
    <w:rsid w:val="00296A5F"/>
    <w:rsid w:val="00296B31"/>
    <w:rsid w:val="00296C59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465"/>
    <w:rsid w:val="002A3513"/>
    <w:rsid w:val="002A36A8"/>
    <w:rsid w:val="002A39AD"/>
    <w:rsid w:val="002A42E7"/>
    <w:rsid w:val="002A4B0D"/>
    <w:rsid w:val="002A4BAF"/>
    <w:rsid w:val="002A5460"/>
    <w:rsid w:val="002A6C04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3740"/>
    <w:rsid w:val="002B42F7"/>
    <w:rsid w:val="002B49B9"/>
    <w:rsid w:val="002B4B6B"/>
    <w:rsid w:val="002B569F"/>
    <w:rsid w:val="002B5AEA"/>
    <w:rsid w:val="002B5B3E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33D8"/>
    <w:rsid w:val="002C4134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0EC"/>
    <w:rsid w:val="002D10FE"/>
    <w:rsid w:val="002D1395"/>
    <w:rsid w:val="002D1913"/>
    <w:rsid w:val="002D20A9"/>
    <w:rsid w:val="002D374C"/>
    <w:rsid w:val="002D3784"/>
    <w:rsid w:val="002D39A3"/>
    <w:rsid w:val="002D3F13"/>
    <w:rsid w:val="002D44F8"/>
    <w:rsid w:val="002D49AB"/>
    <w:rsid w:val="002D5C28"/>
    <w:rsid w:val="002D5C45"/>
    <w:rsid w:val="002D7737"/>
    <w:rsid w:val="002D7A44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525"/>
    <w:rsid w:val="002E5A82"/>
    <w:rsid w:val="002E5B2C"/>
    <w:rsid w:val="002E649C"/>
    <w:rsid w:val="002E67FD"/>
    <w:rsid w:val="002E6C8F"/>
    <w:rsid w:val="002F0267"/>
    <w:rsid w:val="002F0EA4"/>
    <w:rsid w:val="002F0EAA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1F9"/>
    <w:rsid w:val="002F6902"/>
    <w:rsid w:val="002F6D61"/>
    <w:rsid w:val="002F6EAC"/>
    <w:rsid w:val="002F7215"/>
    <w:rsid w:val="002F7858"/>
    <w:rsid w:val="003007BE"/>
    <w:rsid w:val="00300B5C"/>
    <w:rsid w:val="00300B5F"/>
    <w:rsid w:val="00300F7E"/>
    <w:rsid w:val="00301C65"/>
    <w:rsid w:val="00301D38"/>
    <w:rsid w:val="00302221"/>
    <w:rsid w:val="003023E4"/>
    <w:rsid w:val="00303760"/>
    <w:rsid w:val="003038B7"/>
    <w:rsid w:val="00303A9B"/>
    <w:rsid w:val="00304CB3"/>
    <w:rsid w:val="0030560B"/>
    <w:rsid w:val="003068CA"/>
    <w:rsid w:val="0030794A"/>
    <w:rsid w:val="00307BCE"/>
    <w:rsid w:val="00307EEE"/>
    <w:rsid w:val="00310051"/>
    <w:rsid w:val="00310404"/>
    <w:rsid w:val="00310A2E"/>
    <w:rsid w:val="00310D67"/>
    <w:rsid w:val="00310FB9"/>
    <w:rsid w:val="003114AF"/>
    <w:rsid w:val="003114F6"/>
    <w:rsid w:val="0031250C"/>
    <w:rsid w:val="00312562"/>
    <w:rsid w:val="00312D88"/>
    <w:rsid w:val="00312E82"/>
    <w:rsid w:val="00313195"/>
    <w:rsid w:val="00313357"/>
    <w:rsid w:val="00313B2F"/>
    <w:rsid w:val="00313EAA"/>
    <w:rsid w:val="003145DD"/>
    <w:rsid w:val="00314638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9D8"/>
    <w:rsid w:val="00322A16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B08"/>
    <w:rsid w:val="00327EE9"/>
    <w:rsid w:val="00327FB0"/>
    <w:rsid w:val="003300BB"/>
    <w:rsid w:val="00330627"/>
    <w:rsid w:val="00331013"/>
    <w:rsid w:val="00331085"/>
    <w:rsid w:val="003310B2"/>
    <w:rsid w:val="00331B67"/>
    <w:rsid w:val="003325D4"/>
    <w:rsid w:val="00332CE1"/>
    <w:rsid w:val="00332D40"/>
    <w:rsid w:val="0033322C"/>
    <w:rsid w:val="003360F8"/>
    <w:rsid w:val="003362A9"/>
    <w:rsid w:val="003363DD"/>
    <w:rsid w:val="0033658E"/>
    <w:rsid w:val="00336EF2"/>
    <w:rsid w:val="00337687"/>
    <w:rsid w:val="00340134"/>
    <w:rsid w:val="003403E4"/>
    <w:rsid w:val="003403F7"/>
    <w:rsid w:val="00340E29"/>
    <w:rsid w:val="003417CA"/>
    <w:rsid w:val="003417F5"/>
    <w:rsid w:val="003418BE"/>
    <w:rsid w:val="00341BFB"/>
    <w:rsid w:val="00341C00"/>
    <w:rsid w:val="00341E5B"/>
    <w:rsid w:val="003428BA"/>
    <w:rsid w:val="00342BC2"/>
    <w:rsid w:val="00342D61"/>
    <w:rsid w:val="0034394E"/>
    <w:rsid w:val="003441DF"/>
    <w:rsid w:val="0034427B"/>
    <w:rsid w:val="00344CD5"/>
    <w:rsid w:val="00344EFA"/>
    <w:rsid w:val="003452CF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2387"/>
    <w:rsid w:val="003523DC"/>
    <w:rsid w:val="00352E87"/>
    <w:rsid w:val="00353091"/>
    <w:rsid w:val="00353624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0882"/>
    <w:rsid w:val="003610AD"/>
    <w:rsid w:val="003612C0"/>
    <w:rsid w:val="0036140D"/>
    <w:rsid w:val="00362329"/>
    <w:rsid w:val="00362631"/>
    <w:rsid w:val="0036338A"/>
    <w:rsid w:val="00363992"/>
    <w:rsid w:val="00364159"/>
    <w:rsid w:val="0036416C"/>
    <w:rsid w:val="00364D05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1F2"/>
    <w:rsid w:val="003718F9"/>
    <w:rsid w:val="00371DF3"/>
    <w:rsid w:val="00371EB1"/>
    <w:rsid w:val="003720F4"/>
    <w:rsid w:val="0037232E"/>
    <w:rsid w:val="003735F6"/>
    <w:rsid w:val="0037362A"/>
    <w:rsid w:val="003736D8"/>
    <w:rsid w:val="00374E4B"/>
    <w:rsid w:val="003756B9"/>
    <w:rsid w:val="00375CF9"/>
    <w:rsid w:val="00376268"/>
    <w:rsid w:val="00376873"/>
    <w:rsid w:val="00376B4E"/>
    <w:rsid w:val="00376FCF"/>
    <w:rsid w:val="00377157"/>
    <w:rsid w:val="003776D1"/>
    <w:rsid w:val="003807E9"/>
    <w:rsid w:val="00380FB1"/>
    <w:rsid w:val="003813C0"/>
    <w:rsid w:val="0038140A"/>
    <w:rsid w:val="00381A9F"/>
    <w:rsid w:val="00381CC9"/>
    <w:rsid w:val="0038213C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5BD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97A91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4F8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1F2"/>
    <w:rsid w:val="003D45C5"/>
    <w:rsid w:val="003D491D"/>
    <w:rsid w:val="003D49A0"/>
    <w:rsid w:val="003D4D06"/>
    <w:rsid w:val="003D4D68"/>
    <w:rsid w:val="003D4EAD"/>
    <w:rsid w:val="003D5E16"/>
    <w:rsid w:val="003D5EF1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4FC2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38B7"/>
    <w:rsid w:val="0042450F"/>
    <w:rsid w:val="00424820"/>
    <w:rsid w:val="00424C25"/>
    <w:rsid w:val="00425050"/>
    <w:rsid w:val="0042517C"/>
    <w:rsid w:val="00425A7A"/>
    <w:rsid w:val="004267A3"/>
    <w:rsid w:val="00426BCF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18B"/>
    <w:rsid w:val="00433921"/>
    <w:rsid w:val="00433924"/>
    <w:rsid w:val="0043392C"/>
    <w:rsid w:val="00433FE5"/>
    <w:rsid w:val="00434394"/>
    <w:rsid w:val="00434957"/>
    <w:rsid w:val="00434C9F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69D0"/>
    <w:rsid w:val="0044701F"/>
    <w:rsid w:val="00447117"/>
    <w:rsid w:val="0044795B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59A"/>
    <w:rsid w:val="00454661"/>
    <w:rsid w:val="00454DDE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CA6"/>
    <w:rsid w:val="00463D5D"/>
    <w:rsid w:val="00464195"/>
    <w:rsid w:val="00465CCC"/>
    <w:rsid w:val="00466A43"/>
    <w:rsid w:val="00467219"/>
    <w:rsid w:val="00467828"/>
    <w:rsid w:val="00467856"/>
    <w:rsid w:val="00470BAA"/>
    <w:rsid w:val="00471ADE"/>
    <w:rsid w:val="004724FF"/>
    <w:rsid w:val="00472AD3"/>
    <w:rsid w:val="00472B7B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171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4297"/>
    <w:rsid w:val="0049599E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CDB"/>
    <w:rsid w:val="004A0E66"/>
    <w:rsid w:val="004A0F37"/>
    <w:rsid w:val="004A1078"/>
    <w:rsid w:val="004A174E"/>
    <w:rsid w:val="004A1EA2"/>
    <w:rsid w:val="004A3F22"/>
    <w:rsid w:val="004A45A8"/>
    <w:rsid w:val="004A4677"/>
    <w:rsid w:val="004A4A40"/>
    <w:rsid w:val="004A4C72"/>
    <w:rsid w:val="004A4DD7"/>
    <w:rsid w:val="004A60B5"/>
    <w:rsid w:val="004A6A4A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C50"/>
    <w:rsid w:val="004C30E8"/>
    <w:rsid w:val="004C325C"/>
    <w:rsid w:val="004C42AB"/>
    <w:rsid w:val="004C4C2B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D0991"/>
    <w:rsid w:val="004D0A5C"/>
    <w:rsid w:val="004D0AE7"/>
    <w:rsid w:val="004D0B14"/>
    <w:rsid w:val="004D0EDF"/>
    <w:rsid w:val="004D133E"/>
    <w:rsid w:val="004D166A"/>
    <w:rsid w:val="004D27F2"/>
    <w:rsid w:val="004D32A5"/>
    <w:rsid w:val="004D393E"/>
    <w:rsid w:val="004D41C7"/>
    <w:rsid w:val="004D4647"/>
    <w:rsid w:val="004D4A68"/>
    <w:rsid w:val="004D5339"/>
    <w:rsid w:val="004D5D24"/>
    <w:rsid w:val="004D6D72"/>
    <w:rsid w:val="004D6E23"/>
    <w:rsid w:val="004D7323"/>
    <w:rsid w:val="004D7363"/>
    <w:rsid w:val="004D79EF"/>
    <w:rsid w:val="004E04E3"/>
    <w:rsid w:val="004E10A6"/>
    <w:rsid w:val="004E1150"/>
    <w:rsid w:val="004E11BE"/>
    <w:rsid w:val="004E1360"/>
    <w:rsid w:val="004E1432"/>
    <w:rsid w:val="004E1A6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E7FB7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36C"/>
    <w:rsid w:val="0050260C"/>
    <w:rsid w:val="005029AF"/>
    <w:rsid w:val="005029EC"/>
    <w:rsid w:val="00502A73"/>
    <w:rsid w:val="00502BFB"/>
    <w:rsid w:val="0050309D"/>
    <w:rsid w:val="00503D69"/>
    <w:rsid w:val="00503F12"/>
    <w:rsid w:val="00504FE1"/>
    <w:rsid w:val="005054DD"/>
    <w:rsid w:val="00506251"/>
    <w:rsid w:val="005064DD"/>
    <w:rsid w:val="0050670E"/>
    <w:rsid w:val="00506E8C"/>
    <w:rsid w:val="00510977"/>
    <w:rsid w:val="00510FCA"/>
    <w:rsid w:val="00511475"/>
    <w:rsid w:val="0051150D"/>
    <w:rsid w:val="00511572"/>
    <w:rsid w:val="005122A3"/>
    <w:rsid w:val="005122C4"/>
    <w:rsid w:val="00512301"/>
    <w:rsid w:val="005123EC"/>
    <w:rsid w:val="005125A6"/>
    <w:rsid w:val="00512BE8"/>
    <w:rsid w:val="00512E52"/>
    <w:rsid w:val="00514860"/>
    <w:rsid w:val="00515344"/>
    <w:rsid w:val="00515D89"/>
    <w:rsid w:val="005160B3"/>
    <w:rsid w:val="00516BD3"/>
    <w:rsid w:val="00516EE7"/>
    <w:rsid w:val="005175CC"/>
    <w:rsid w:val="005176A0"/>
    <w:rsid w:val="00517FA7"/>
    <w:rsid w:val="0052128B"/>
    <w:rsid w:val="00521298"/>
    <w:rsid w:val="00521457"/>
    <w:rsid w:val="005214E9"/>
    <w:rsid w:val="0052247A"/>
    <w:rsid w:val="00522B45"/>
    <w:rsid w:val="00522C37"/>
    <w:rsid w:val="00523319"/>
    <w:rsid w:val="00524655"/>
    <w:rsid w:val="0052519A"/>
    <w:rsid w:val="00525636"/>
    <w:rsid w:val="0052652B"/>
    <w:rsid w:val="0052705E"/>
    <w:rsid w:val="005274ED"/>
    <w:rsid w:val="005279FE"/>
    <w:rsid w:val="00527E6D"/>
    <w:rsid w:val="00530955"/>
    <w:rsid w:val="00531148"/>
    <w:rsid w:val="0053117C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1CC"/>
    <w:rsid w:val="00533D03"/>
    <w:rsid w:val="0053513B"/>
    <w:rsid w:val="005351DB"/>
    <w:rsid w:val="00535C8B"/>
    <w:rsid w:val="00535F7B"/>
    <w:rsid w:val="005368CE"/>
    <w:rsid w:val="00536FA7"/>
    <w:rsid w:val="0053701F"/>
    <w:rsid w:val="0053755E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208"/>
    <w:rsid w:val="00547411"/>
    <w:rsid w:val="00547634"/>
    <w:rsid w:val="00547C88"/>
    <w:rsid w:val="005500CF"/>
    <w:rsid w:val="005501F6"/>
    <w:rsid w:val="0055028F"/>
    <w:rsid w:val="00550B33"/>
    <w:rsid w:val="005515C6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CCA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2B1A"/>
    <w:rsid w:val="0057371E"/>
    <w:rsid w:val="005737B6"/>
    <w:rsid w:val="00573C8C"/>
    <w:rsid w:val="00573D6A"/>
    <w:rsid w:val="00573E48"/>
    <w:rsid w:val="0057440A"/>
    <w:rsid w:val="0057460A"/>
    <w:rsid w:val="00574C6A"/>
    <w:rsid w:val="00575423"/>
    <w:rsid w:val="005765D7"/>
    <w:rsid w:val="00576D10"/>
    <w:rsid w:val="005777D3"/>
    <w:rsid w:val="005802C9"/>
    <w:rsid w:val="005807D3"/>
    <w:rsid w:val="005811C0"/>
    <w:rsid w:val="00581A01"/>
    <w:rsid w:val="00582277"/>
    <w:rsid w:val="005827A1"/>
    <w:rsid w:val="00582DBE"/>
    <w:rsid w:val="00583AC6"/>
    <w:rsid w:val="00583C74"/>
    <w:rsid w:val="005848D3"/>
    <w:rsid w:val="00584AFD"/>
    <w:rsid w:val="00584B24"/>
    <w:rsid w:val="00584C59"/>
    <w:rsid w:val="0058583A"/>
    <w:rsid w:val="00586B22"/>
    <w:rsid w:val="00586CD7"/>
    <w:rsid w:val="00587A88"/>
    <w:rsid w:val="00590C94"/>
    <w:rsid w:val="00590F78"/>
    <w:rsid w:val="005911BD"/>
    <w:rsid w:val="0059190A"/>
    <w:rsid w:val="00592402"/>
    <w:rsid w:val="00592786"/>
    <w:rsid w:val="00592900"/>
    <w:rsid w:val="00592FEE"/>
    <w:rsid w:val="005933CF"/>
    <w:rsid w:val="00593B2F"/>
    <w:rsid w:val="00593BEA"/>
    <w:rsid w:val="00593D8A"/>
    <w:rsid w:val="0059449A"/>
    <w:rsid w:val="005947FD"/>
    <w:rsid w:val="00597092"/>
    <w:rsid w:val="005974CA"/>
    <w:rsid w:val="00597A61"/>
    <w:rsid w:val="00597C77"/>
    <w:rsid w:val="005A01C0"/>
    <w:rsid w:val="005A058A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865"/>
    <w:rsid w:val="005A4ADD"/>
    <w:rsid w:val="005A4BFA"/>
    <w:rsid w:val="005A4DDB"/>
    <w:rsid w:val="005A59CA"/>
    <w:rsid w:val="005A5A9E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85F"/>
    <w:rsid w:val="005B29C5"/>
    <w:rsid w:val="005B3A40"/>
    <w:rsid w:val="005B3E78"/>
    <w:rsid w:val="005B4322"/>
    <w:rsid w:val="005B5010"/>
    <w:rsid w:val="005B5AF5"/>
    <w:rsid w:val="005B5FF4"/>
    <w:rsid w:val="005B672F"/>
    <w:rsid w:val="005B6D43"/>
    <w:rsid w:val="005C0085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524"/>
    <w:rsid w:val="005E2921"/>
    <w:rsid w:val="005E2C18"/>
    <w:rsid w:val="005E324F"/>
    <w:rsid w:val="005E32B4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4DC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07636"/>
    <w:rsid w:val="00607FC2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501C"/>
    <w:rsid w:val="00615309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335"/>
    <w:rsid w:val="006226D8"/>
    <w:rsid w:val="00622704"/>
    <w:rsid w:val="006228AB"/>
    <w:rsid w:val="006230E8"/>
    <w:rsid w:val="00623407"/>
    <w:rsid w:val="006235B0"/>
    <w:rsid w:val="00623811"/>
    <w:rsid w:val="0062477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3DE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02"/>
    <w:rsid w:val="00650456"/>
    <w:rsid w:val="006504FB"/>
    <w:rsid w:val="00651957"/>
    <w:rsid w:val="00652B84"/>
    <w:rsid w:val="00652BC7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6E28"/>
    <w:rsid w:val="0066704D"/>
    <w:rsid w:val="00667163"/>
    <w:rsid w:val="0066767A"/>
    <w:rsid w:val="00667D97"/>
    <w:rsid w:val="00670174"/>
    <w:rsid w:val="00670437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317"/>
    <w:rsid w:val="006755F4"/>
    <w:rsid w:val="00676453"/>
    <w:rsid w:val="00676AEF"/>
    <w:rsid w:val="006770EE"/>
    <w:rsid w:val="006777A9"/>
    <w:rsid w:val="00677933"/>
    <w:rsid w:val="00680FCB"/>
    <w:rsid w:val="0068143C"/>
    <w:rsid w:val="00681BD5"/>
    <w:rsid w:val="00682CA1"/>
    <w:rsid w:val="00682CE3"/>
    <w:rsid w:val="00684A11"/>
    <w:rsid w:val="00684DE2"/>
    <w:rsid w:val="00685334"/>
    <w:rsid w:val="00685825"/>
    <w:rsid w:val="006862A8"/>
    <w:rsid w:val="00687655"/>
    <w:rsid w:val="00687736"/>
    <w:rsid w:val="00690D5D"/>
    <w:rsid w:val="00691C7E"/>
    <w:rsid w:val="006923A9"/>
    <w:rsid w:val="00692481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6EE7"/>
    <w:rsid w:val="00697547"/>
    <w:rsid w:val="00697F8C"/>
    <w:rsid w:val="006A040D"/>
    <w:rsid w:val="006A04B9"/>
    <w:rsid w:val="006A0919"/>
    <w:rsid w:val="006A0959"/>
    <w:rsid w:val="006A0B50"/>
    <w:rsid w:val="006A0DBC"/>
    <w:rsid w:val="006A1333"/>
    <w:rsid w:val="006A16BE"/>
    <w:rsid w:val="006A1AAC"/>
    <w:rsid w:val="006A1B80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BED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495B"/>
    <w:rsid w:val="006B58E6"/>
    <w:rsid w:val="006B6879"/>
    <w:rsid w:val="006B72A9"/>
    <w:rsid w:val="006C0608"/>
    <w:rsid w:val="006C1208"/>
    <w:rsid w:val="006C147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72DD"/>
    <w:rsid w:val="006D0559"/>
    <w:rsid w:val="006D06E7"/>
    <w:rsid w:val="006D0898"/>
    <w:rsid w:val="006D0E1F"/>
    <w:rsid w:val="006D1355"/>
    <w:rsid w:val="006D1CB1"/>
    <w:rsid w:val="006D1ECF"/>
    <w:rsid w:val="006D2838"/>
    <w:rsid w:val="006D2DB4"/>
    <w:rsid w:val="006D3569"/>
    <w:rsid w:val="006D3F1B"/>
    <w:rsid w:val="006D415C"/>
    <w:rsid w:val="006D474B"/>
    <w:rsid w:val="006D55A4"/>
    <w:rsid w:val="006D5F67"/>
    <w:rsid w:val="006D5FEF"/>
    <w:rsid w:val="006D603B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4DDD"/>
    <w:rsid w:val="006E57F8"/>
    <w:rsid w:val="006E5F66"/>
    <w:rsid w:val="006F00DA"/>
    <w:rsid w:val="006F0CB3"/>
    <w:rsid w:val="006F0ED7"/>
    <w:rsid w:val="006F1F61"/>
    <w:rsid w:val="006F2CB9"/>
    <w:rsid w:val="006F2DEC"/>
    <w:rsid w:val="006F2F50"/>
    <w:rsid w:val="006F4002"/>
    <w:rsid w:val="006F4A64"/>
    <w:rsid w:val="006F5BCF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842"/>
    <w:rsid w:val="00712CE9"/>
    <w:rsid w:val="00713161"/>
    <w:rsid w:val="0071439C"/>
    <w:rsid w:val="007152A1"/>
    <w:rsid w:val="00715E04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26B4C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079"/>
    <w:rsid w:val="0074796D"/>
    <w:rsid w:val="00747DCF"/>
    <w:rsid w:val="0075022C"/>
    <w:rsid w:val="007505D7"/>
    <w:rsid w:val="00750E2E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4AB"/>
    <w:rsid w:val="00756C71"/>
    <w:rsid w:val="00757482"/>
    <w:rsid w:val="00757B43"/>
    <w:rsid w:val="007603A2"/>
    <w:rsid w:val="00760F49"/>
    <w:rsid w:val="00760FF4"/>
    <w:rsid w:val="00761F3B"/>
    <w:rsid w:val="00762296"/>
    <w:rsid w:val="00762F09"/>
    <w:rsid w:val="00763044"/>
    <w:rsid w:val="007636B6"/>
    <w:rsid w:val="00764067"/>
    <w:rsid w:val="00764DEB"/>
    <w:rsid w:val="007657D2"/>
    <w:rsid w:val="00766149"/>
    <w:rsid w:val="00766F7D"/>
    <w:rsid w:val="007671E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5E39"/>
    <w:rsid w:val="00776A2B"/>
    <w:rsid w:val="00776D90"/>
    <w:rsid w:val="00776FCC"/>
    <w:rsid w:val="007776F6"/>
    <w:rsid w:val="007778C0"/>
    <w:rsid w:val="00777B1A"/>
    <w:rsid w:val="007803C9"/>
    <w:rsid w:val="00781B6B"/>
    <w:rsid w:val="00782E7D"/>
    <w:rsid w:val="00784C9A"/>
    <w:rsid w:val="00784E3B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10C1"/>
    <w:rsid w:val="007926ED"/>
    <w:rsid w:val="00792CD5"/>
    <w:rsid w:val="0079308B"/>
    <w:rsid w:val="007934AA"/>
    <w:rsid w:val="0079363C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5902"/>
    <w:rsid w:val="007A61F0"/>
    <w:rsid w:val="007A6C24"/>
    <w:rsid w:val="007A6E02"/>
    <w:rsid w:val="007A71B6"/>
    <w:rsid w:val="007B0148"/>
    <w:rsid w:val="007B033C"/>
    <w:rsid w:val="007B0592"/>
    <w:rsid w:val="007B0CD9"/>
    <w:rsid w:val="007B1190"/>
    <w:rsid w:val="007B1361"/>
    <w:rsid w:val="007B1462"/>
    <w:rsid w:val="007B14DD"/>
    <w:rsid w:val="007B1C56"/>
    <w:rsid w:val="007B1C86"/>
    <w:rsid w:val="007B2A0F"/>
    <w:rsid w:val="007B3213"/>
    <w:rsid w:val="007B35DF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1C3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2F8A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5E0B"/>
    <w:rsid w:val="007D6126"/>
    <w:rsid w:val="007D6327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2CE0"/>
    <w:rsid w:val="007F3877"/>
    <w:rsid w:val="007F40B1"/>
    <w:rsid w:val="007F4221"/>
    <w:rsid w:val="007F42BB"/>
    <w:rsid w:val="007F4923"/>
    <w:rsid w:val="007F53AB"/>
    <w:rsid w:val="007F586E"/>
    <w:rsid w:val="007F7709"/>
    <w:rsid w:val="007F7DC4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270B"/>
    <w:rsid w:val="0080347D"/>
    <w:rsid w:val="00804DC3"/>
    <w:rsid w:val="008050FC"/>
    <w:rsid w:val="00805107"/>
    <w:rsid w:val="008057B1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64"/>
    <w:rsid w:val="00813E95"/>
    <w:rsid w:val="00813FCE"/>
    <w:rsid w:val="008148CA"/>
    <w:rsid w:val="00814ED5"/>
    <w:rsid w:val="0081505F"/>
    <w:rsid w:val="00816284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27B0C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AD8"/>
    <w:rsid w:val="00835B1A"/>
    <w:rsid w:val="00835BD4"/>
    <w:rsid w:val="00835E86"/>
    <w:rsid w:val="0083699D"/>
    <w:rsid w:val="00836BCB"/>
    <w:rsid w:val="008370FA"/>
    <w:rsid w:val="00837402"/>
    <w:rsid w:val="008378F1"/>
    <w:rsid w:val="008409A1"/>
    <w:rsid w:val="00840B72"/>
    <w:rsid w:val="008411BF"/>
    <w:rsid w:val="00841693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47FFE"/>
    <w:rsid w:val="00850637"/>
    <w:rsid w:val="008511D8"/>
    <w:rsid w:val="00851D2A"/>
    <w:rsid w:val="00852205"/>
    <w:rsid w:val="0085311F"/>
    <w:rsid w:val="00854A0D"/>
    <w:rsid w:val="0085506E"/>
    <w:rsid w:val="0085542C"/>
    <w:rsid w:val="00855624"/>
    <w:rsid w:val="008557A4"/>
    <w:rsid w:val="00855993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5E5"/>
    <w:rsid w:val="00865E9B"/>
    <w:rsid w:val="00866E3E"/>
    <w:rsid w:val="008675F4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776FD"/>
    <w:rsid w:val="008801D2"/>
    <w:rsid w:val="0088024F"/>
    <w:rsid w:val="00880580"/>
    <w:rsid w:val="00880E2E"/>
    <w:rsid w:val="008811EC"/>
    <w:rsid w:val="008814D1"/>
    <w:rsid w:val="00881606"/>
    <w:rsid w:val="00881A9F"/>
    <w:rsid w:val="00882B90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42E"/>
    <w:rsid w:val="008855B5"/>
    <w:rsid w:val="00885950"/>
    <w:rsid w:val="00886691"/>
    <w:rsid w:val="008866A4"/>
    <w:rsid w:val="00886E63"/>
    <w:rsid w:val="0088706F"/>
    <w:rsid w:val="008872A4"/>
    <w:rsid w:val="00887E4E"/>
    <w:rsid w:val="00890B6C"/>
    <w:rsid w:val="00890BF2"/>
    <w:rsid w:val="008919F1"/>
    <w:rsid w:val="00891E29"/>
    <w:rsid w:val="00891EA0"/>
    <w:rsid w:val="00893103"/>
    <w:rsid w:val="008937FF"/>
    <w:rsid w:val="00893B2F"/>
    <w:rsid w:val="00893B79"/>
    <w:rsid w:val="00893F0B"/>
    <w:rsid w:val="008944D9"/>
    <w:rsid w:val="00894B91"/>
    <w:rsid w:val="00894F86"/>
    <w:rsid w:val="00894FC2"/>
    <w:rsid w:val="00895539"/>
    <w:rsid w:val="00895CDF"/>
    <w:rsid w:val="00895E69"/>
    <w:rsid w:val="0089639C"/>
    <w:rsid w:val="00897083"/>
    <w:rsid w:val="00897313"/>
    <w:rsid w:val="0089758E"/>
    <w:rsid w:val="008979ED"/>
    <w:rsid w:val="008A0200"/>
    <w:rsid w:val="008A0591"/>
    <w:rsid w:val="008A0777"/>
    <w:rsid w:val="008A0F25"/>
    <w:rsid w:val="008A1505"/>
    <w:rsid w:val="008A1848"/>
    <w:rsid w:val="008A1A25"/>
    <w:rsid w:val="008A2833"/>
    <w:rsid w:val="008A32C9"/>
    <w:rsid w:val="008A3598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0B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60F"/>
    <w:rsid w:val="008D09F5"/>
    <w:rsid w:val="008D0B01"/>
    <w:rsid w:val="008D140A"/>
    <w:rsid w:val="008D1EAD"/>
    <w:rsid w:val="008D1F7F"/>
    <w:rsid w:val="008D2175"/>
    <w:rsid w:val="008D37BB"/>
    <w:rsid w:val="008D387B"/>
    <w:rsid w:val="008D3B04"/>
    <w:rsid w:val="008D442F"/>
    <w:rsid w:val="008D49B2"/>
    <w:rsid w:val="008D4C10"/>
    <w:rsid w:val="008D650F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4AF8"/>
    <w:rsid w:val="008E509B"/>
    <w:rsid w:val="008E5805"/>
    <w:rsid w:val="008E580A"/>
    <w:rsid w:val="008E600B"/>
    <w:rsid w:val="008E60FE"/>
    <w:rsid w:val="008E693F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3A4A"/>
    <w:rsid w:val="008F57FB"/>
    <w:rsid w:val="008F5BE7"/>
    <w:rsid w:val="008F6435"/>
    <w:rsid w:val="008F6774"/>
    <w:rsid w:val="008F6913"/>
    <w:rsid w:val="008F7048"/>
    <w:rsid w:val="008F70D0"/>
    <w:rsid w:val="008F7173"/>
    <w:rsid w:val="008F7ACF"/>
    <w:rsid w:val="0090002C"/>
    <w:rsid w:val="00900188"/>
    <w:rsid w:val="00900CB7"/>
    <w:rsid w:val="00901B5B"/>
    <w:rsid w:val="00901B6C"/>
    <w:rsid w:val="00901F34"/>
    <w:rsid w:val="0090214D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7A1"/>
    <w:rsid w:val="00912A48"/>
    <w:rsid w:val="00912BC6"/>
    <w:rsid w:val="00913163"/>
    <w:rsid w:val="0091325D"/>
    <w:rsid w:val="00913655"/>
    <w:rsid w:val="00913D00"/>
    <w:rsid w:val="00913F2D"/>
    <w:rsid w:val="00914156"/>
    <w:rsid w:val="00914B26"/>
    <w:rsid w:val="009172FD"/>
    <w:rsid w:val="00920740"/>
    <w:rsid w:val="00920E34"/>
    <w:rsid w:val="00921129"/>
    <w:rsid w:val="009212A0"/>
    <w:rsid w:val="009212E8"/>
    <w:rsid w:val="0092143E"/>
    <w:rsid w:val="009228E7"/>
    <w:rsid w:val="00922D18"/>
    <w:rsid w:val="009230C2"/>
    <w:rsid w:val="00923729"/>
    <w:rsid w:val="009239DA"/>
    <w:rsid w:val="00923A9F"/>
    <w:rsid w:val="00923C00"/>
    <w:rsid w:val="00924C70"/>
    <w:rsid w:val="00924F4B"/>
    <w:rsid w:val="009264D8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35CE"/>
    <w:rsid w:val="009340DC"/>
    <w:rsid w:val="00934228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AB9"/>
    <w:rsid w:val="00943DEB"/>
    <w:rsid w:val="00943E65"/>
    <w:rsid w:val="00944B17"/>
    <w:rsid w:val="00944EC7"/>
    <w:rsid w:val="0094534C"/>
    <w:rsid w:val="00946315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366F"/>
    <w:rsid w:val="00954749"/>
    <w:rsid w:val="00954CB0"/>
    <w:rsid w:val="0095644A"/>
    <w:rsid w:val="00956579"/>
    <w:rsid w:val="00957421"/>
    <w:rsid w:val="009605C7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4B"/>
    <w:rsid w:val="009637FC"/>
    <w:rsid w:val="00963BE1"/>
    <w:rsid w:val="00963EE2"/>
    <w:rsid w:val="00964283"/>
    <w:rsid w:val="0096543A"/>
    <w:rsid w:val="00965501"/>
    <w:rsid w:val="00967047"/>
    <w:rsid w:val="009674B2"/>
    <w:rsid w:val="009679B8"/>
    <w:rsid w:val="0097036C"/>
    <w:rsid w:val="00970833"/>
    <w:rsid w:val="00970948"/>
    <w:rsid w:val="00971555"/>
    <w:rsid w:val="0097165B"/>
    <w:rsid w:val="00971A0C"/>
    <w:rsid w:val="00971FC8"/>
    <w:rsid w:val="0097386B"/>
    <w:rsid w:val="00973F73"/>
    <w:rsid w:val="00975586"/>
    <w:rsid w:val="0097565F"/>
    <w:rsid w:val="00975D9E"/>
    <w:rsid w:val="0097625A"/>
    <w:rsid w:val="009766F8"/>
    <w:rsid w:val="0097743E"/>
    <w:rsid w:val="00977D41"/>
    <w:rsid w:val="00980350"/>
    <w:rsid w:val="00980783"/>
    <w:rsid w:val="009807AD"/>
    <w:rsid w:val="0098097B"/>
    <w:rsid w:val="0098166C"/>
    <w:rsid w:val="0098313B"/>
    <w:rsid w:val="0098388B"/>
    <w:rsid w:val="009845C3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E64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3CDB"/>
    <w:rsid w:val="009A43DC"/>
    <w:rsid w:val="009A4C65"/>
    <w:rsid w:val="009A5025"/>
    <w:rsid w:val="009A507B"/>
    <w:rsid w:val="009A50AC"/>
    <w:rsid w:val="009A5E54"/>
    <w:rsid w:val="009A60C4"/>
    <w:rsid w:val="009A710E"/>
    <w:rsid w:val="009B00ED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4EBA"/>
    <w:rsid w:val="009B56E8"/>
    <w:rsid w:val="009B57DD"/>
    <w:rsid w:val="009B5970"/>
    <w:rsid w:val="009B69D6"/>
    <w:rsid w:val="009B75C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2ADD"/>
    <w:rsid w:val="009C43E7"/>
    <w:rsid w:val="009C4776"/>
    <w:rsid w:val="009C4CBA"/>
    <w:rsid w:val="009C4DCD"/>
    <w:rsid w:val="009C4DF4"/>
    <w:rsid w:val="009C620A"/>
    <w:rsid w:val="009C654D"/>
    <w:rsid w:val="009C6A40"/>
    <w:rsid w:val="009C6AE5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39ED"/>
    <w:rsid w:val="009D3A0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DC9"/>
    <w:rsid w:val="009E3E2D"/>
    <w:rsid w:val="009E474A"/>
    <w:rsid w:val="009E47C1"/>
    <w:rsid w:val="009E48BB"/>
    <w:rsid w:val="009E4A5F"/>
    <w:rsid w:val="009E4BA2"/>
    <w:rsid w:val="009E5CA0"/>
    <w:rsid w:val="009E5FA3"/>
    <w:rsid w:val="009E7212"/>
    <w:rsid w:val="009E7E56"/>
    <w:rsid w:val="009F0ABF"/>
    <w:rsid w:val="009F10A9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07C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46C7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15C"/>
    <w:rsid w:val="00A10836"/>
    <w:rsid w:val="00A10DAA"/>
    <w:rsid w:val="00A11227"/>
    <w:rsid w:val="00A112EC"/>
    <w:rsid w:val="00A11961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2FB7"/>
    <w:rsid w:val="00A2380D"/>
    <w:rsid w:val="00A23C35"/>
    <w:rsid w:val="00A241CB"/>
    <w:rsid w:val="00A241D1"/>
    <w:rsid w:val="00A25096"/>
    <w:rsid w:val="00A25732"/>
    <w:rsid w:val="00A26BF9"/>
    <w:rsid w:val="00A2709E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4238"/>
    <w:rsid w:val="00A35254"/>
    <w:rsid w:val="00A35EBC"/>
    <w:rsid w:val="00A35FE4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4FA9"/>
    <w:rsid w:val="00A45BE6"/>
    <w:rsid w:val="00A4672B"/>
    <w:rsid w:val="00A4686F"/>
    <w:rsid w:val="00A46CAE"/>
    <w:rsid w:val="00A46EEB"/>
    <w:rsid w:val="00A47880"/>
    <w:rsid w:val="00A47BE6"/>
    <w:rsid w:val="00A50211"/>
    <w:rsid w:val="00A50395"/>
    <w:rsid w:val="00A50D52"/>
    <w:rsid w:val="00A51205"/>
    <w:rsid w:val="00A5127E"/>
    <w:rsid w:val="00A516BD"/>
    <w:rsid w:val="00A51BF7"/>
    <w:rsid w:val="00A52490"/>
    <w:rsid w:val="00A53064"/>
    <w:rsid w:val="00A530FE"/>
    <w:rsid w:val="00A536FB"/>
    <w:rsid w:val="00A5374D"/>
    <w:rsid w:val="00A53B40"/>
    <w:rsid w:val="00A54518"/>
    <w:rsid w:val="00A54FE4"/>
    <w:rsid w:val="00A550C9"/>
    <w:rsid w:val="00A55767"/>
    <w:rsid w:val="00A55840"/>
    <w:rsid w:val="00A55C9E"/>
    <w:rsid w:val="00A56895"/>
    <w:rsid w:val="00A56B35"/>
    <w:rsid w:val="00A56FD0"/>
    <w:rsid w:val="00A5727A"/>
    <w:rsid w:val="00A57692"/>
    <w:rsid w:val="00A57E7E"/>
    <w:rsid w:val="00A606DA"/>
    <w:rsid w:val="00A61415"/>
    <w:rsid w:val="00A6209F"/>
    <w:rsid w:val="00A622F3"/>
    <w:rsid w:val="00A62488"/>
    <w:rsid w:val="00A62A2F"/>
    <w:rsid w:val="00A62D7B"/>
    <w:rsid w:val="00A62F0A"/>
    <w:rsid w:val="00A63206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81F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1E0A"/>
    <w:rsid w:val="00A829A7"/>
    <w:rsid w:val="00A83131"/>
    <w:rsid w:val="00A832F7"/>
    <w:rsid w:val="00A833BB"/>
    <w:rsid w:val="00A833C9"/>
    <w:rsid w:val="00A8365D"/>
    <w:rsid w:val="00A83793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091"/>
    <w:rsid w:val="00A87405"/>
    <w:rsid w:val="00A875A3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4E4B"/>
    <w:rsid w:val="00A96A81"/>
    <w:rsid w:val="00A96BC3"/>
    <w:rsid w:val="00A974B8"/>
    <w:rsid w:val="00A975C8"/>
    <w:rsid w:val="00A97B1A"/>
    <w:rsid w:val="00A97CD2"/>
    <w:rsid w:val="00AA01CA"/>
    <w:rsid w:val="00AA036D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B7F"/>
    <w:rsid w:val="00AB1CC4"/>
    <w:rsid w:val="00AB2692"/>
    <w:rsid w:val="00AB29BD"/>
    <w:rsid w:val="00AB343D"/>
    <w:rsid w:val="00AB35CD"/>
    <w:rsid w:val="00AB3AA2"/>
    <w:rsid w:val="00AB3AEB"/>
    <w:rsid w:val="00AB4788"/>
    <w:rsid w:val="00AB4F87"/>
    <w:rsid w:val="00AB69E2"/>
    <w:rsid w:val="00AB6D6A"/>
    <w:rsid w:val="00AB6F01"/>
    <w:rsid w:val="00AB7777"/>
    <w:rsid w:val="00AB7B19"/>
    <w:rsid w:val="00AC0099"/>
    <w:rsid w:val="00AC0131"/>
    <w:rsid w:val="00AC0F7C"/>
    <w:rsid w:val="00AC1529"/>
    <w:rsid w:val="00AC168F"/>
    <w:rsid w:val="00AC16E2"/>
    <w:rsid w:val="00AC191D"/>
    <w:rsid w:val="00AC2F88"/>
    <w:rsid w:val="00AC3D5B"/>
    <w:rsid w:val="00AC4055"/>
    <w:rsid w:val="00AC4442"/>
    <w:rsid w:val="00AC4D13"/>
    <w:rsid w:val="00AC6027"/>
    <w:rsid w:val="00AC7A3F"/>
    <w:rsid w:val="00AC7DED"/>
    <w:rsid w:val="00AD0041"/>
    <w:rsid w:val="00AD02E6"/>
    <w:rsid w:val="00AD076D"/>
    <w:rsid w:val="00AD14C7"/>
    <w:rsid w:val="00AD163F"/>
    <w:rsid w:val="00AD25D2"/>
    <w:rsid w:val="00AD2ABF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0B"/>
    <w:rsid w:val="00AE7B90"/>
    <w:rsid w:val="00AE7C0C"/>
    <w:rsid w:val="00AE7C66"/>
    <w:rsid w:val="00AE7E8A"/>
    <w:rsid w:val="00AF0BE8"/>
    <w:rsid w:val="00AF17EE"/>
    <w:rsid w:val="00AF19D3"/>
    <w:rsid w:val="00AF25AB"/>
    <w:rsid w:val="00AF2EC4"/>
    <w:rsid w:val="00AF31A3"/>
    <w:rsid w:val="00AF3C11"/>
    <w:rsid w:val="00AF472D"/>
    <w:rsid w:val="00AF4AC3"/>
    <w:rsid w:val="00AF50CA"/>
    <w:rsid w:val="00AF55FB"/>
    <w:rsid w:val="00AF5654"/>
    <w:rsid w:val="00AF5CC5"/>
    <w:rsid w:val="00AF5D38"/>
    <w:rsid w:val="00AF5EC8"/>
    <w:rsid w:val="00AF616C"/>
    <w:rsid w:val="00AF6BE6"/>
    <w:rsid w:val="00AF749B"/>
    <w:rsid w:val="00AF75EF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0A8"/>
    <w:rsid w:val="00B05BFF"/>
    <w:rsid w:val="00B05C58"/>
    <w:rsid w:val="00B05DD7"/>
    <w:rsid w:val="00B05FC6"/>
    <w:rsid w:val="00B0735B"/>
    <w:rsid w:val="00B07C59"/>
    <w:rsid w:val="00B07D97"/>
    <w:rsid w:val="00B11815"/>
    <w:rsid w:val="00B11BBA"/>
    <w:rsid w:val="00B12AFD"/>
    <w:rsid w:val="00B12D39"/>
    <w:rsid w:val="00B131F6"/>
    <w:rsid w:val="00B140D1"/>
    <w:rsid w:val="00B146AA"/>
    <w:rsid w:val="00B14A04"/>
    <w:rsid w:val="00B14D9C"/>
    <w:rsid w:val="00B15021"/>
    <w:rsid w:val="00B15660"/>
    <w:rsid w:val="00B156A2"/>
    <w:rsid w:val="00B15A06"/>
    <w:rsid w:val="00B15C0F"/>
    <w:rsid w:val="00B160F1"/>
    <w:rsid w:val="00B163D8"/>
    <w:rsid w:val="00B1641A"/>
    <w:rsid w:val="00B1684E"/>
    <w:rsid w:val="00B16D87"/>
    <w:rsid w:val="00B16EBF"/>
    <w:rsid w:val="00B175F1"/>
    <w:rsid w:val="00B17824"/>
    <w:rsid w:val="00B20ADC"/>
    <w:rsid w:val="00B20DCF"/>
    <w:rsid w:val="00B211A8"/>
    <w:rsid w:val="00B21560"/>
    <w:rsid w:val="00B21615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11"/>
    <w:rsid w:val="00B25FE4"/>
    <w:rsid w:val="00B2681F"/>
    <w:rsid w:val="00B2700D"/>
    <w:rsid w:val="00B278EA"/>
    <w:rsid w:val="00B27D3B"/>
    <w:rsid w:val="00B303DD"/>
    <w:rsid w:val="00B30983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45C4"/>
    <w:rsid w:val="00B459BE"/>
    <w:rsid w:val="00B46037"/>
    <w:rsid w:val="00B46734"/>
    <w:rsid w:val="00B47D7B"/>
    <w:rsid w:val="00B50305"/>
    <w:rsid w:val="00B503B7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51D5"/>
    <w:rsid w:val="00B55B14"/>
    <w:rsid w:val="00B56563"/>
    <w:rsid w:val="00B56DF2"/>
    <w:rsid w:val="00B574A0"/>
    <w:rsid w:val="00B57798"/>
    <w:rsid w:val="00B60A4B"/>
    <w:rsid w:val="00B60AE0"/>
    <w:rsid w:val="00B61203"/>
    <w:rsid w:val="00B61648"/>
    <w:rsid w:val="00B621B9"/>
    <w:rsid w:val="00B626D6"/>
    <w:rsid w:val="00B62F57"/>
    <w:rsid w:val="00B63F83"/>
    <w:rsid w:val="00B648BC"/>
    <w:rsid w:val="00B64B0A"/>
    <w:rsid w:val="00B65455"/>
    <w:rsid w:val="00B65588"/>
    <w:rsid w:val="00B657B8"/>
    <w:rsid w:val="00B65BCE"/>
    <w:rsid w:val="00B662BC"/>
    <w:rsid w:val="00B6672E"/>
    <w:rsid w:val="00B66AC0"/>
    <w:rsid w:val="00B66B77"/>
    <w:rsid w:val="00B66C96"/>
    <w:rsid w:val="00B679C1"/>
    <w:rsid w:val="00B67A33"/>
    <w:rsid w:val="00B704C9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15EF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7C6"/>
    <w:rsid w:val="00BA48D8"/>
    <w:rsid w:val="00BA5121"/>
    <w:rsid w:val="00BA66DC"/>
    <w:rsid w:val="00BA68DE"/>
    <w:rsid w:val="00BA6B67"/>
    <w:rsid w:val="00BA73F1"/>
    <w:rsid w:val="00BA7D04"/>
    <w:rsid w:val="00BB131A"/>
    <w:rsid w:val="00BB176F"/>
    <w:rsid w:val="00BB18BE"/>
    <w:rsid w:val="00BB1B5E"/>
    <w:rsid w:val="00BB245B"/>
    <w:rsid w:val="00BB246F"/>
    <w:rsid w:val="00BB250E"/>
    <w:rsid w:val="00BB2537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5D35"/>
    <w:rsid w:val="00BC60F4"/>
    <w:rsid w:val="00BC6974"/>
    <w:rsid w:val="00BC719A"/>
    <w:rsid w:val="00BC793A"/>
    <w:rsid w:val="00BC7A85"/>
    <w:rsid w:val="00BC7C26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4B4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877"/>
    <w:rsid w:val="00BE3B58"/>
    <w:rsid w:val="00BE3F01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E7935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0C2"/>
    <w:rsid w:val="00C0526E"/>
    <w:rsid w:val="00C0563F"/>
    <w:rsid w:val="00C064D9"/>
    <w:rsid w:val="00C06F85"/>
    <w:rsid w:val="00C07041"/>
    <w:rsid w:val="00C07150"/>
    <w:rsid w:val="00C07322"/>
    <w:rsid w:val="00C079AA"/>
    <w:rsid w:val="00C100CA"/>
    <w:rsid w:val="00C10188"/>
    <w:rsid w:val="00C101C3"/>
    <w:rsid w:val="00C10EC0"/>
    <w:rsid w:val="00C112E3"/>
    <w:rsid w:val="00C11D4F"/>
    <w:rsid w:val="00C1274B"/>
    <w:rsid w:val="00C12E64"/>
    <w:rsid w:val="00C13192"/>
    <w:rsid w:val="00C13B13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CE"/>
    <w:rsid w:val="00C20D91"/>
    <w:rsid w:val="00C2121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ECA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328"/>
    <w:rsid w:val="00C3442A"/>
    <w:rsid w:val="00C36032"/>
    <w:rsid w:val="00C3605E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3C4"/>
    <w:rsid w:val="00C447BD"/>
    <w:rsid w:val="00C44A38"/>
    <w:rsid w:val="00C463D2"/>
    <w:rsid w:val="00C46624"/>
    <w:rsid w:val="00C46648"/>
    <w:rsid w:val="00C46A23"/>
    <w:rsid w:val="00C46AED"/>
    <w:rsid w:val="00C473B4"/>
    <w:rsid w:val="00C478AC"/>
    <w:rsid w:val="00C47D59"/>
    <w:rsid w:val="00C47E05"/>
    <w:rsid w:val="00C5159E"/>
    <w:rsid w:val="00C5166F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8BD"/>
    <w:rsid w:val="00C63B15"/>
    <w:rsid w:val="00C64332"/>
    <w:rsid w:val="00C6474D"/>
    <w:rsid w:val="00C6496A"/>
    <w:rsid w:val="00C64CB8"/>
    <w:rsid w:val="00C64E00"/>
    <w:rsid w:val="00C65028"/>
    <w:rsid w:val="00C653DC"/>
    <w:rsid w:val="00C6547F"/>
    <w:rsid w:val="00C65DC2"/>
    <w:rsid w:val="00C65FE0"/>
    <w:rsid w:val="00C6614F"/>
    <w:rsid w:val="00C668C5"/>
    <w:rsid w:val="00C67932"/>
    <w:rsid w:val="00C7016E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3FD4"/>
    <w:rsid w:val="00C74B3D"/>
    <w:rsid w:val="00C75B4B"/>
    <w:rsid w:val="00C75C28"/>
    <w:rsid w:val="00C75CE2"/>
    <w:rsid w:val="00C76A24"/>
    <w:rsid w:val="00C77329"/>
    <w:rsid w:val="00C777A9"/>
    <w:rsid w:val="00C80165"/>
    <w:rsid w:val="00C80376"/>
    <w:rsid w:val="00C80526"/>
    <w:rsid w:val="00C805A9"/>
    <w:rsid w:val="00C809C5"/>
    <w:rsid w:val="00C80F01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F5B"/>
    <w:rsid w:val="00C853AD"/>
    <w:rsid w:val="00C8549F"/>
    <w:rsid w:val="00C85739"/>
    <w:rsid w:val="00C857F3"/>
    <w:rsid w:val="00C85F51"/>
    <w:rsid w:val="00C8648B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C2"/>
    <w:rsid w:val="00C93AE3"/>
    <w:rsid w:val="00C94433"/>
    <w:rsid w:val="00C94796"/>
    <w:rsid w:val="00C94948"/>
    <w:rsid w:val="00C94C4D"/>
    <w:rsid w:val="00C96329"/>
    <w:rsid w:val="00C9666C"/>
    <w:rsid w:val="00C96B38"/>
    <w:rsid w:val="00C96F9E"/>
    <w:rsid w:val="00C971A8"/>
    <w:rsid w:val="00C9776E"/>
    <w:rsid w:val="00C97AF9"/>
    <w:rsid w:val="00CA03C4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6F16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2EF4"/>
    <w:rsid w:val="00CB35B8"/>
    <w:rsid w:val="00CB3AB5"/>
    <w:rsid w:val="00CB627F"/>
    <w:rsid w:val="00CB6419"/>
    <w:rsid w:val="00CB6710"/>
    <w:rsid w:val="00CB704D"/>
    <w:rsid w:val="00CB7B12"/>
    <w:rsid w:val="00CC02A6"/>
    <w:rsid w:val="00CC0417"/>
    <w:rsid w:val="00CC0620"/>
    <w:rsid w:val="00CC0660"/>
    <w:rsid w:val="00CC09F2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1C"/>
    <w:rsid w:val="00CD1071"/>
    <w:rsid w:val="00CD11E2"/>
    <w:rsid w:val="00CD210F"/>
    <w:rsid w:val="00CD28D9"/>
    <w:rsid w:val="00CD35A2"/>
    <w:rsid w:val="00CD3997"/>
    <w:rsid w:val="00CD3DDA"/>
    <w:rsid w:val="00CD4B3A"/>
    <w:rsid w:val="00CD5627"/>
    <w:rsid w:val="00CD6032"/>
    <w:rsid w:val="00CD6D10"/>
    <w:rsid w:val="00CD747E"/>
    <w:rsid w:val="00CD7764"/>
    <w:rsid w:val="00CD79A4"/>
    <w:rsid w:val="00CD7B46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CDB"/>
    <w:rsid w:val="00CE4E86"/>
    <w:rsid w:val="00CE5410"/>
    <w:rsid w:val="00CE61B3"/>
    <w:rsid w:val="00CE6AE8"/>
    <w:rsid w:val="00CE7E53"/>
    <w:rsid w:val="00CF0B26"/>
    <w:rsid w:val="00CF0C80"/>
    <w:rsid w:val="00CF0E2A"/>
    <w:rsid w:val="00CF15CC"/>
    <w:rsid w:val="00CF1674"/>
    <w:rsid w:val="00CF1ACC"/>
    <w:rsid w:val="00CF1F89"/>
    <w:rsid w:val="00CF2F3D"/>
    <w:rsid w:val="00CF3928"/>
    <w:rsid w:val="00CF3987"/>
    <w:rsid w:val="00CF3D76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1FBC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790"/>
    <w:rsid w:val="00D06804"/>
    <w:rsid w:val="00D0766C"/>
    <w:rsid w:val="00D11075"/>
    <w:rsid w:val="00D1139A"/>
    <w:rsid w:val="00D1157C"/>
    <w:rsid w:val="00D1198B"/>
    <w:rsid w:val="00D124CD"/>
    <w:rsid w:val="00D12A25"/>
    <w:rsid w:val="00D12F1B"/>
    <w:rsid w:val="00D14D98"/>
    <w:rsid w:val="00D14EDB"/>
    <w:rsid w:val="00D15B0A"/>
    <w:rsid w:val="00D15C57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E46"/>
    <w:rsid w:val="00D21E7A"/>
    <w:rsid w:val="00D22C79"/>
    <w:rsid w:val="00D23149"/>
    <w:rsid w:val="00D234E5"/>
    <w:rsid w:val="00D23767"/>
    <w:rsid w:val="00D23B24"/>
    <w:rsid w:val="00D24154"/>
    <w:rsid w:val="00D24363"/>
    <w:rsid w:val="00D252F0"/>
    <w:rsid w:val="00D252FB"/>
    <w:rsid w:val="00D254AF"/>
    <w:rsid w:val="00D2554E"/>
    <w:rsid w:val="00D25CC1"/>
    <w:rsid w:val="00D25EF3"/>
    <w:rsid w:val="00D25FC2"/>
    <w:rsid w:val="00D264AF"/>
    <w:rsid w:val="00D2678E"/>
    <w:rsid w:val="00D27675"/>
    <w:rsid w:val="00D2793C"/>
    <w:rsid w:val="00D27BC6"/>
    <w:rsid w:val="00D27D4E"/>
    <w:rsid w:val="00D27DAD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4B67"/>
    <w:rsid w:val="00D35683"/>
    <w:rsid w:val="00D356D0"/>
    <w:rsid w:val="00D358A3"/>
    <w:rsid w:val="00D36D87"/>
    <w:rsid w:val="00D37247"/>
    <w:rsid w:val="00D37404"/>
    <w:rsid w:val="00D375B0"/>
    <w:rsid w:val="00D41206"/>
    <w:rsid w:val="00D41823"/>
    <w:rsid w:val="00D421C4"/>
    <w:rsid w:val="00D424DE"/>
    <w:rsid w:val="00D42615"/>
    <w:rsid w:val="00D43195"/>
    <w:rsid w:val="00D4319A"/>
    <w:rsid w:val="00D432E4"/>
    <w:rsid w:val="00D43469"/>
    <w:rsid w:val="00D43533"/>
    <w:rsid w:val="00D43A2C"/>
    <w:rsid w:val="00D43CE4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1E47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57BB2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0DE"/>
    <w:rsid w:val="00D74DBD"/>
    <w:rsid w:val="00D74F6F"/>
    <w:rsid w:val="00D75927"/>
    <w:rsid w:val="00D75C11"/>
    <w:rsid w:val="00D7624F"/>
    <w:rsid w:val="00D766B9"/>
    <w:rsid w:val="00D76876"/>
    <w:rsid w:val="00D77207"/>
    <w:rsid w:val="00D77EAC"/>
    <w:rsid w:val="00D804D7"/>
    <w:rsid w:val="00D808DD"/>
    <w:rsid w:val="00D8090D"/>
    <w:rsid w:val="00D81D14"/>
    <w:rsid w:val="00D82947"/>
    <w:rsid w:val="00D82F47"/>
    <w:rsid w:val="00D82FEF"/>
    <w:rsid w:val="00D83795"/>
    <w:rsid w:val="00D83E4E"/>
    <w:rsid w:val="00D84C88"/>
    <w:rsid w:val="00D850FD"/>
    <w:rsid w:val="00D8528B"/>
    <w:rsid w:val="00D8578F"/>
    <w:rsid w:val="00D866CE"/>
    <w:rsid w:val="00D86C9D"/>
    <w:rsid w:val="00D86DA9"/>
    <w:rsid w:val="00D90965"/>
    <w:rsid w:val="00D920B5"/>
    <w:rsid w:val="00D9213E"/>
    <w:rsid w:val="00D921C2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28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45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158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20B"/>
    <w:rsid w:val="00DC2A82"/>
    <w:rsid w:val="00DC2C45"/>
    <w:rsid w:val="00DC30D6"/>
    <w:rsid w:val="00DC35DC"/>
    <w:rsid w:val="00DC4235"/>
    <w:rsid w:val="00DC453B"/>
    <w:rsid w:val="00DC45AF"/>
    <w:rsid w:val="00DC4672"/>
    <w:rsid w:val="00DC4BFA"/>
    <w:rsid w:val="00DC60C4"/>
    <w:rsid w:val="00DC777E"/>
    <w:rsid w:val="00DC7AEC"/>
    <w:rsid w:val="00DD0619"/>
    <w:rsid w:val="00DD0B5C"/>
    <w:rsid w:val="00DD0B7B"/>
    <w:rsid w:val="00DD10BC"/>
    <w:rsid w:val="00DD13A5"/>
    <w:rsid w:val="00DD13CD"/>
    <w:rsid w:val="00DD1593"/>
    <w:rsid w:val="00DD2007"/>
    <w:rsid w:val="00DD2151"/>
    <w:rsid w:val="00DD2680"/>
    <w:rsid w:val="00DD2A92"/>
    <w:rsid w:val="00DD2B01"/>
    <w:rsid w:val="00DD30A5"/>
    <w:rsid w:val="00DD37ED"/>
    <w:rsid w:val="00DD39A4"/>
    <w:rsid w:val="00DD3E20"/>
    <w:rsid w:val="00DD44A4"/>
    <w:rsid w:val="00DD47AF"/>
    <w:rsid w:val="00DD4C55"/>
    <w:rsid w:val="00DD5C5B"/>
    <w:rsid w:val="00DD5D91"/>
    <w:rsid w:val="00DD69B8"/>
    <w:rsid w:val="00DD71FD"/>
    <w:rsid w:val="00DE0281"/>
    <w:rsid w:val="00DE04CD"/>
    <w:rsid w:val="00DE1769"/>
    <w:rsid w:val="00DE2385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49C"/>
    <w:rsid w:val="00DE6E19"/>
    <w:rsid w:val="00DE6EC4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1E3C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2FE"/>
    <w:rsid w:val="00E05448"/>
    <w:rsid w:val="00E0547F"/>
    <w:rsid w:val="00E05957"/>
    <w:rsid w:val="00E05A01"/>
    <w:rsid w:val="00E0607C"/>
    <w:rsid w:val="00E0609F"/>
    <w:rsid w:val="00E06DE5"/>
    <w:rsid w:val="00E0702F"/>
    <w:rsid w:val="00E0715B"/>
    <w:rsid w:val="00E1077F"/>
    <w:rsid w:val="00E10A06"/>
    <w:rsid w:val="00E10D7F"/>
    <w:rsid w:val="00E11AAC"/>
    <w:rsid w:val="00E11EFF"/>
    <w:rsid w:val="00E12531"/>
    <w:rsid w:val="00E12573"/>
    <w:rsid w:val="00E12B17"/>
    <w:rsid w:val="00E12BA6"/>
    <w:rsid w:val="00E12D6A"/>
    <w:rsid w:val="00E12FC0"/>
    <w:rsid w:val="00E13A60"/>
    <w:rsid w:val="00E142BC"/>
    <w:rsid w:val="00E14613"/>
    <w:rsid w:val="00E14CDE"/>
    <w:rsid w:val="00E14F19"/>
    <w:rsid w:val="00E14F53"/>
    <w:rsid w:val="00E15F48"/>
    <w:rsid w:val="00E17AEB"/>
    <w:rsid w:val="00E17C21"/>
    <w:rsid w:val="00E201C6"/>
    <w:rsid w:val="00E2047B"/>
    <w:rsid w:val="00E206C0"/>
    <w:rsid w:val="00E20876"/>
    <w:rsid w:val="00E20EED"/>
    <w:rsid w:val="00E22921"/>
    <w:rsid w:val="00E229C4"/>
    <w:rsid w:val="00E22CAD"/>
    <w:rsid w:val="00E237C4"/>
    <w:rsid w:val="00E2389A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29D"/>
    <w:rsid w:val="00E26880"/>
    <w:rsid w:val="00E26EA2"/>
    <w:rsid w:val="00E27047"/>
    <w:rsid w:val="00E276A9"/>
    <w:rsid w:val="00E3076B"/>
    <w:rsid w:val="00E30B09"/>
    <w:rsid w:val="00E31CD1"/>
    <w:rsid w:val="00E31EF7"/>
    <w:rsid w:val="00E326AF"/>
    <w:rsid w:val="00E337B4"/>
    <w:rsid w:val="00E339D7"/>
    <w:rsid w:val="00E33A3E"/>
    <w:rsid w:val="00E33DE6"/>
    <w:rsid w:val="00E3403D"/>
    <w:rsid w:val="00E34D3A"/>
    <w:rsid w:val="00E34D67"/>
    <w:rsid w:val="00E3556F"/>
    <w:rsid w:val="00E35705"/>
    <w:rsid w:val="00E359F0"/>
    <w:rsid w:val="00E36605"/>
    <w:rsid w:val="00E37190"/>
    <w:rsid w:val="00E37535"/>
    <w:rsid w:val="00E37F8A"/>
    <w:rsid w:val="00E400B2"/>
    <w:rsid w:val="00E4040B"/>
    <w:rsid w:val="00E40B4C"/>
    <w:rsid w:val="00E4130C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D8A"/>
    <w:rsid w:val="00E60E04"/>
    <w:rsid w:val="00E612C3"/>
    <w:rsid w:val="00E6147E"/>
    <w:rsid w:val="00E61C1A"/>
    <w:rsid w:val="00E6241E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C1F"/>
    <w:rsid w:val="00E71E8A"/>
    <w:rsid w:val="00E71F44"/>
    <w:rsid w:val="00E7202D"/>
    <w:rsid w:val="00E72829"/>
    <w:rsid w:val="00E72BF0"/>
    <w:rsid w:val="00E72C57"/>
    <w:rsid w:val="00E72EA5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5C42"/>
    <w:rsid w:val="00E761CC"/>
    <w:rsid w:val="00E766B1"/>
    <w:rsid w:val="00E768F5"/>
    <w:rsid w:val="00E76DAA"/>
    <w:rsid w:val="00E772F4"/>
    <w:rsid w:val="00E7775E"/>
    <w:rsid w:val="00E77E85"/>
    <w:rsid w:val="00E8019C"/>
    <w:rsid w:val="00E80536"/>
    <w:rsid w:val="00E81124"/>
    <w:rsid w:val="00E82788"/>
    <w:rsid w:val="00E833AC"/>
    <w:rsid w:val="00E8343D"/>
    <w:rsid w:val="00E83D7E"/>
    <w:rsid w:val="00E84C49"/>
    <w:rsid w:val="00E84E89"/>
    <w:rsid w:val="00E84E9C"/>
    <w:rsid w:val="00E851E9"/>
    <w:rsid w:val="00E85ACE"/>
    <w:rsid w:val="00E86180"/>
    <w:rsid w:val="00E862C0"/>
    <w:rsid w:val="00E87927"/>
    <w:rsid w:val="00E87C31"/>
    <w:rsid w:val="00E87C9D"/>
    <w:rsid w:val="00E87D0A"/>
    <w:rsid w:val="00E87DAF"/>
    <w:rsid w:val="00E87FA8"/>
    <w:rsid w:val="00E90001"/>
    <w:rsid w:val="00E9075A"/>
    <w:rsid w:val="00E9079B"/>
    <w:rsid w:val="00E90879"/>
    <w:rsid w:val="00E90956"/>
    <w:rsid w:val="00E90CC3"/>
    <w:rsid w:val="00E91CCD"/>
    <w:rsid w:val="00E91E2A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2A6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41C9"/>
    <w:rsid w:val="00EA5D2A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6078"/>
    <w:rsid w:val="00EC70C0"/>
    <w:rsid w:val="00EC71BF"/>
    <w:rsid w:val="00EC75E3"/>
    <w:rsid w:val="00EC7872"/>
    <w:rsid w:val="00EC7AAB"/>
    <w:rsid w:val="00ED00DE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338"/>
    <w:rsid w:val="00EE0850"/>
    <w:rsid w:val="00EE19EA"/>
    <w:rsid w:val="00EE2826"/>
    <w:rsid w:val="00EE2C88"/>
    <w:rsid w:val="00EE2E3D"/>
    <w:rsid w:val="00EE2ED3"/>
    <w:rsid w:val="00EE329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0DB0"/>
    <w:rsid w:val="00F01882"/>
    <w:rsid w:val="00F019C9"/>
    <w:rsid w:val="00F01AC3"/>
    <w:rsid w:val="00F01CD9"/>
    <w:rsid w:val="00F01F1C"/>
    <w:rsid w:val="00F01F5B"/>
    <w:rsid w:val="00F02980"/>
    <w:rsid w:val="00F02997"/>
    <w:rsid w:val="00F03235"/>
    <w:rsid w:val="00F03481"/>
    <w:rsid w:val="00F0352F"/>
    <w:rsid w:val="00F03982"/>
    <w:rsid w:val="00F03B74"/>
    <w:rsid w:val="00F04B1E"/>
    <w:rsid w:val="00F0526A"/>
    <w:rsid w:val="00F05EE4"/>
    <w:rsid w:val="00F05EED"/>
    <w:rsid w:val="00F0611D"/>
    <w:rsid w:val="00F0634C"/>
    <w:rsid w:val="00F06A88"/>
    <w:rsid w:val="00F0719D"/>
    <w:rsid w:val="00F07404"/>
    <w:rsid w:val="00F075B6"/>
    <w:rsid w:val="00F07AD8"/>
    <w:rsid w:val="00F07B68"/>
    <w:rsid w:val="00F07F49"/>
    <w:rsid w:val="00F10029"/>
    <w:rsid w:val="00F105F2"/>
    <w:rsid w:val="00F1128B"/>
    <w:rsid w:val="00F12258"/>
    <w:rsid w:val="00F125FC"/>
    <w:rsid w:val="00F129CA"/>
    <w:rsid w:val="00F12F17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110F"/>
    <w:rsid w:val="00F22C36"/>
    <w:rsid w:val="00F2352E"/>
    <w:rsid w:val="00F23FA3"/>
    <w:rsid w:val="00F2431D"/>
    <w:rsid w:val="00F24A5E"/>
    <w:rsid w:val="00F24F89"/>
    <w:rsid w:val="00F250BD"/>
    <w:rsid w:val="00F25A5E"/>
    <w:rsid w:val="00F25B9D"/>
    <w:rsid w:val="00F25D47"/>
    <w:rsid w:val="00F25EB9"/>
    <w:rsid w:val="00F25FBA"/>
    <w:rsid w:val="00F27984"/>
    <w:rsid w:val="00F27B4C"/>
    <w:rsid w:val="00F27DC8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5716A"/>
    <w:rsid w:val="00F57F12"/>
    <w:rsid w:val="00F601AD"/>
    <w:rsid w:val="00F6054A"/>
    <w:rsid w:val="00F6057E"/>
    <w:rsid w:val="00F60BF7"/>
    <w:rsid w:val="00F6101C"/>
    <w:rsid w:val="00F6301A"/>
    <w:rsid w:val="00F63770"/>
    <w:rsid w:val="00F638CE"/>
    <w:rsid w:val="00F63DC5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A8A"/>
    <w:rsid w:val="00F67C65"/>
    <w:rsid w:val="00F67D4C"/>
    <w:rsid w:val="00F67F3D"/>
    <w:rsid w:val="00F705A6"/>
    <w:rsid w:val="00F70B48"/>
    <w:rsid w:val="00F70CC4"/>
    <w:rsid w:val="00F713FB"/>
    <w:rsid w:val="00F715E7"/>
    <w:rsid w:val="00F7161C"/>
    <w:rsid w:val="00F718E9"/>
    <w:rsid w:val="00F724BB"/>
    <w:rsid w:val="00F72A0C"/>
    <w:rsid w:val="00F7374C"/>
    <w:rsid w:val="00F73D6B"/>
    <w:rsid w:val="00F74364"/>
    <w:rsid w:val="00F74D42"/>
    <w:rsid w:val="00F74D63"/>
    <w:rsid w:val="00F75A49"/>
    <w:rsid w:val="00F75CBF"/>
    <w:rsid w:val="00F772E5"/>
    <w:rsid w:val="00F77704"/>
    <w:rsid w:val="00F77B33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5F15"/>
    <w:rsid w:val="00F86B01"/>
    <w:rsid w:val="00F9069F"/>
    <w:rsid w:val="00F90776"/>
    <w:rsid w:val="00F90B7D"/>
    <w:rsid w:val="00F9262E"/>
    <w:rsid w:val="00F929C1"/>
    <w:rsid w:val="00F92B84"/>
    <w:rsid w:val="00F92DF6"/>
    <w:rsid w:val="00F93B1B"/>
    <w:rsid w:val="00F93B3A"/>
    <w:rsid w:val="00F94D65"/>
    <w:rsid w:val="00F9510A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5C4D"/>
    <w:rsid w:val="00FA6311"/>
    <w:rsid w:val="00FA63D9"/>
    <w:rsid w:val="00FA7083"/>
    <w:rsid w:val="00FA70E6"/>
    <w:rsid w:val="00FA7479"/>
    <w:rsid w:val="00FA7662"/>
    <w:rsid w:val="00FA7739"/>
    <w:rsid w:val="00FB0567"/>
    <w:rsid w:val="00FB0BDD"/>
    <w:rsid w:val="00FB0EF5"/>
    <w:rsid w:val="00FB10B6"/>
    <w:rsid w:val="00FB1300"/>
    <w:rsid w:val="00FB180E"/>
    <w:rsid w:val="00FB1FFE"/>
    <w:rsid w:val="00FB20F1"/>
    <w:rsid w:val="00FB2CD9"/>
    <w:rsid w:val="00FB3ACF"/>
    <w:rsid w:val="00FB4366"/>
    <w:rsid w:val="00FB4852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6DEA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703"/>
    <w:rsid w:val="00FD5A85"/>
    <w:rsid w:val="00FD5D1E"/>
    <w:rsid w:val="00FD5FA6"/>
    <w:rsid w:val="00FD6366"/>
    <w:rsid w:val="00FE05D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3AD9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EB"/>
    <w:rsid w:val="00FF33F9"/>
    <w:rsid w:val="00FF3609"/>
    <w:rsid w:val="00FF37CE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1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1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zh-CN"/>
    </w:rPr>
  </w:style>
  <w:style w:type="paragraph" w:styleId="NormlWeb">
    <w:name w:val="Normal (Web)"/>
    <w:basedOn w:val="Norml"/>
    <w:uiPriority w:val="99"/>
    <w:semiHidden/>
    <w:unhideWhenUsed/>
    <w:rsid w:val="00882B90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8474-E79A-4CC6-BB27-F97467C5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14987</TotalTime>
  <Pages>11</Pages>
  <Words>3184</Words>
  <Characters>21974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2411</cp:revision>
  <cp:lastPrinted>2020-03-09T08:11:00Z</cp:lastPrinted>
  <dcterms:created xsi:type="dcterms:W3CDTF">2019-02-25T08:58:00Z</dcterms:created>
  <dcterms:modified xsi:type="dcterms:W3CDTF">2022-04-01T07:44:00Z</dcterms:modified>
</cp:coreProperties>
</file>