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D104" w14:textId="77777777" w:rsidR="0099685F" w:rsidRDefault="0099685F" w:rsidP="00AB4F87">
      <w:pPr>
        <w:pStyle w:val="Cmsor6"/>
        <w:numPr>
          <w:ilvl w:val="0"/>
          <w:numId w:val="0"/>
        </w:numPr>
      </w:pPr>
      <w:r>
        <w:rPr>
          <w:sz w:val="24"/>
        </w:rPr>
        <w:t>PÉNZÜGYI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3FE69592"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24D64">
        <w:rPr>
          <w:b/>
        </w:rPr>
        <w:t>11</w:t>
      </w:r>
      <w:r w:rsidR="00A840A4">
        <w:rPr>
          <w:b/>
        </w:rPr>
        <w:t>/20</w:t>
      </w:r>
      <w:r w:rsidR="00FC5382">
        <w:rPr>
          <w:b/>
        </w:rPr>
        <w:t>20</w:t>
      </w:r>
      <w:r w:rsidR="00A840A4">
        <w:rPr>
          <w:b/>
        </w:rPr>
        <w:t>. (</w:t>
      </w:r>
      <w:r w:rsidR="00BA3972">
        <w:rPr>
          <w:b/>
        </w:rPr>
        <w:t>I</w:t>
      </w:r>
      <w:r w:rsidR="007B3E97">
        <w:rPr>
          <w:b/>
        </w:rPr>
        <w:t>I</w:t>
      </w:r>
      <w:r w:rsidR="005416FD">
        <w:rPr>
          <w:b/>
        </w:rPr>
        <w:t xml:space="preserve">. </w:t>
      </w:r>
      <w:r w:rsidR="00024D64">
        <w:rPr>
          <w:b/>
        </w:rPr>
        <w:t>26</w:t>
      </w:r>
      <w:r>
        <w:rPr>
          <w:b/>
        </w:rPr>
        <w:t>.)</w:t>
      </w:r>
      <w:r>
        <w:tab/>
      </w:r>
      <w:r w:rsidR="00024D64">
        <w:rPr>
          <w:lang w:eastAsia="hu-HU"/>
        </w:rPr>
        <w:t>A</w:t>
      </w:r>
      <w:r w:rsidR="00024D64" w:rsidRPr="00AE3932">
        <w:rPr>
          <w:lang w:eastAsia="hu-HU"/>
        </w:rPr>
        <w:t xml:space="preserve"> berettyóújfalui 335/9 hrsz.-ú „kórhá</w:t>
      </w:r>
      <w:r w:rsidR="00024D64">
        <w:rPr>
          <w:lang w:eastAsia="hu-HU"/>
        </w:rPr>
        <w:t xml:space="preserve">zi bölcsőde” épület Református </w:t>
      </w:r>
      <w:r w:rsidR="00024D64" w:rsidRPr="00AE3932">
        <w:rPr>
          <w:lang w:eastAsia="hu-HU"/>
        </w:rPr>
        <w:t>Egységes Gyógypedagógiai Módszertani Intézm</w:t>
      </w:r>
      <w:r w:rsidR="00024D64">
        <w:rPr>
          <w:lang w:eastAsia="hu-HU"/>
        </w:rPr>
        <w:t>ény részére történő bérbeadásának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0C84697E" w14:textId="77777777" w:rsidR="00024D64" w:rsidRDefault="00024D64" w:rsidP="00024D64"/>
    <w:p w14:paraId="4ECFB348" w14:textId="4DC46C15" w:rsidR="00024D64" w:rsidRDefault="00024D64" w:rsidP="00024D64">
      <w:pPr>
        <w:widowControl w:val="0"/>
        <w:tabs>
          <w:tab w:val="left" w:pos="720"/>
          <w:tab w:val="left" w:pos="1440"/>
          <w:tab w:val="left" w:pos="2160"/>
          <w:tab w:val="left" w:pos="2880"/>
          <w:tab w:val="left" w:pos="3600"/>
          <w:tab w:val="center" w:pos="4703"/>
          <w:tab w:val="left" w:pos="5108"/>
        </w:tabs>
        <w:ind w:left="3544" w:hanging="3544"/>
        <w:jc w:val="both"/>
      </w:pPr>
      <w:r>
        <w:rPr>
          <w:b/>
        </w:rPr>
        <w:t>A20               12/2020. (II. 26.)</w:t>
      </w:r>
      <w:r>
        <w:tab/>
      </w:r>
      <w:r>
        <w:rPr>
          <w:lang w:eastAsia="hu-HU"/>
        </w:rPr>
        <w:t>A</w:t>
      </w:r>
      <w:r w:rsidRPr="00AE3932">
        <w:rPr>
          <w:lang w:eastAsia="hu-HU"/>
        </w:rPr>
        <w:t>z Önkormányzat saját bevételeinek és adósságot keletkeztető ügyleteiből eredő fizetési kötelezettségeinek a költségvetési évet köve</w:t>
      </w:r>
      <w:r>
        <w:rPr>
          <w:lang w:eastAsia="hu-HU"/>
        </w:rPr>
        <w:t>tő három évre várható összegének javaslata</w:t>
      </w:r>
    </w:p>
    <w:p w14:paraId="111DA6F4" w14:textId="77777777" w:rsidR="00024D64" w:rsidRDefault="00024D64" w:rsidP="00024D64">
      <w:pPr>
        <w:pBdr>
          <w:top w:val="none" w:sz="0" w:space="0" w:color="000000"/>
          <w:left w:val="none" w:sz="0" w:space="0" w:color="000000"/>
          <w:bottom w:val="single" w:sz="8" w:space="1" w:color="000000"/>
          <w:right w:val="none" w:sz="0" w:space="0" w:color="000000"/>
        </w:pBdr>
        <w:ind w:left="3540" w:hanging="3538"/>
        <w:jc w:val="both"/>
        <w:rPr>
          <w:b/>
          <w:bCs/>
        </w:rPr>
      </w:pPr>
    </w:p>
    <w:p w14:paraId="399A914B" w14:textId="77777777" w:rsidR="00024D64" w:rsidRDefault="00024D64" w:rsidP="00024D64"/>
    <w:p w14:paraId="79C4BBFD" w14:textId="21AA93A9" w:rsidR="00024D64" w:rsidRDefault="00024D64" w:rsidP="00024D64">
      <w:pPr>
        <w:widowControl w:val="0"/>
        <w:tabs>
          <w:tab w:val="left" w:pos="720"/>
          <w:tab w:val="left" w:pos="1440"/>
          <w:tab w:val="left" w:pos="2160"/>
          <w:tab w:val="left" w:pos="2880"/>
          <w:tab w:val="left" w:pos="3600"/>
          <w:tab w:val="center" w:pos="4703"/>
          <w:tab w:val="left" w:pos="5108"/>
        </w:tabs>
        <w:ind w:left="3544" w:hanging="3544"/>
        <w:jc w:val="both"/>
      </w:pPr>
      <w:r>
        <w:rPr>
          <w:b/>
        </w:rPr>
        <w:t>A20               13/2020. (II. 26.)</w:t>
      </w:r>
      <w:r>
        <w:tab/>
      </w:r>
      <w:r>
        <w:rPr>
          <w:iCs/>
          <w:lang w:eastAsia="hu-HU"/>
        </w:rPr>
        <w:t>A</w:t>
      </w:r>
      <w:r w:rsidRPr="00AE3932">
        <w:rPr>
          <w:iCs/>
          <w:lang w:eastAsia="hu-HU"/>
        </w:rPr>
        <w:t xml:space="preserve"> </w:t>
      </w:r>
      <w:r w:rsidRPr="00AE3932">
        <w:t>TOP-1.1.2-16-HB1-2017-0000</w:t>
      </w:r>
      <w:r>
        <w:t xml:space="preserve">1 azonosítószámú „Inkubátorház </w:t>
      </w:r>
      <w:r w:rsidRPr="00AE3932">
        <w:t>fejlesztése Berettyóújfaluban” című projekt ker</w:t>
      </w:r>
      <w:r>
        <w:t xml:space="preserve">etében építési beruházás tárgyú </w:t>
      </w:r>
      <w:r w:rsidRPr="00AE3932">
        <w:t>közbeszerzési eljárás megindításá</w:t>
      </w:r>
      <w:r>
        <w:t>nak javaslata</w:t>
      </w:r>
    </w:p>
    <w:p w14:paraId="0B6CDFA3" w14:textId="77777777" w:rsidR="00024D64" w:rsidRDefault="00024D64" w:rsidP="00024D64">
      <w:pPr>
        <w:pBdr>
          <w:top w:val="none" w:sz="0" w:space="0" w:color="000000"/>
          <w:left w:val="none" w:sz="0" w:space="0" w:color="000000"/>
          <w:bottom w:val="single" w:sz="8" w:space="1" w:color="000000"/>
          <w:right w:val="none" w:sz="0" w:space="0" w:color="000000"/>
        </w:pBdr>
        <w:ind w:left="3540" w:hanging="3538"/>
        <w:jc w:val="both"/>
        <w:rPr>
          <w:b/>
          <w:bCs/>
        </w:rPr>
      </w:pPr>
    </w:p>
    <w:p w14:paraId="6ACC141A" w14:textId="77777777" w:rsidR="00024D64" w:rsidRDefault="00024D64" w:rsidP="00024D64"/>
    <w:p w14:paraId="322C29E0" w14:textId="7D13F775" w:rsidR="00024D64" w:rsidRDefault="00024D64" w:rsidP="00024D64">
      <w:pPr>
        <w:widowControl w:val="0"/>
        <w:tabs>
          <w:tab w:val="left" w:pos="720"/>
          <w:tab w:val="left" w:pos="1440"/>
          <w:tab w:val="left" w:pos="2160"/>
          <w:tab w:val="left" w:pos="2880"/>
          <w:tab w:val="left" w:pos="3600"/>
          <w:tab w:val="center" w:pos="4703"/>
          <w:tab w:val="left" w:pos="5108"/>
        </w:tabs>
        <w:ind w:left="3544" w:hanging="3544"/>
        <w:jc w:val="both"/>
      </w:pPr>
      <w:r>
        <w:rPr>
          <w:b/>
        </w:rPr>
        <w:t>A20               14/2020. (II. 26.)</w:t>
      </w:r>
      <w:r>
        <w:tab/>
      </w:r>
      <w:r>
        <w:rPr>
          <w:rFonts w:eastAsia="Lucida Sans Unicode" w:cs="Tahoma"/>
          <w:color w:val="000000"/>
        </w:rPr>
        <w:t>A</w:t>
      </w:r>
      <w:r w:rsidRPr="00AE3932">
        <w:rPr>
          <w:rFonts w:eastAsia="Lucida Sans Unicode" w:cs="Tahoma"/>
          <w:color w:val="000000"/>
        </w:rPr>
        <w:t xml:space="preserve"> 2020. évi közbeszerzési terv</w:t>
      </w:r>
      <w:r>
        <w:rPr>
          <w:rFonts w:eastAsia="Lucida Sans Unicode" w:cs="Tahoma"/>
          <w:color w:val="000000"/>
        </w:rPr>
        <w:t xml:space="preserve"> elfogadásának javaslata</w:t>
      </w:r>
    </w:p>
    <w:p w14:paraId="634F36BD" w14:textId="77777777" w:rsidR="00024D64" w:rsidRDefault="00024D64" w:rsidP="00024D64">
      <w:pPr>
        <w:pBdr>
          <w:top w:val="none" w:sz="0" w:space="0" w:color="000000"/>
          <w:left w:val="none" w:sz="0" w:space="0" w:color="000000"/>
          <w:bottom w:val="single" w:sz="8" w:space="1" w:color="000000"/>
          <w:right w:val="none" w:sz="0" w:space="0" w:color="000000"/>
        </w:pBdr>
        <w:ind w:left="3540" w:hanging="3538"/>
        <w:jc w:val="both"/>
        <w:rPr>
          <w:b/>
          <w:bCs/>
        </w:rPr>
      </w:pPr>
    </w:p>
    <w:p w14:paraId="70F3CB9F" w14:textId="77777777" w:rsidR="00024D64" w:rsidRDefault="00024D64" w:rsidP="00024D64"/>
    <w:p w14:paraId="53D7803B" w14:textId="674C9895" w:rsidR="00024D64" w:rsidRDefault="00024D64" w:rsidP="00024D64">
      <w:pPr>
        <w:widowControl w:val="0"/>
        <w:tabs>
          <w:tab w:val="left" w:pos="720"/>
          <w:tab w:val="left" w:pos="1440"/>
          <w:tab w:val="left" w:pos="2160"/>
          <w:tab w:val="left" w:pos="2880"/>
          <w:tab w:val="left" w:pos="3600"/>
          <w:tab w:val="center" w:pos="4703"/>
          <w:tab w:val="left" w:pos="5108"/>
        </w:tabs>
        <w:ind w:left="3544" w:hanging="3544"/>
        <w:jc w:val="both"/>
      </w:pPr>
      <w:r>
        <w:rPr>
          <w:b/>
        </w:rPr>
        <w:t>A20               15/2020. (II. 26.)</w:t>
      </w:r>
      <w:r>
        <w:tab/>
        <w:t>A 20/2016. (I. 28.) önkormányzati határozat hatályon kívül helyezésének javaslata</w:t>
      </w:r>
    </w:p>
    <w:p w14:paraId="0D5F3FD0" w14:textId="77777777" w:rsidR="00024D64" w:rsidRDefault="00024D64" w:rsidP="00024D64">
      <w:pPr>
        <w:pBdr>
          <w:top w:val="none" w:sz="0" w:space="0" w:color="000000"/>
          <w:left w:val="none" w:sz="0" w:space="0" w:color="000000"/>
          <w:bottom w:val="single" w:sz="8" w:space="1" w:color="000000"/>
          <w:right w:val="none" w:sz="0" w:space="0" w:color="000000"/>
        </w:pBdr>
        <w:ind w:left="3540" w:hanging="3538"/>
        <w:jc w:val="both"/>
        <w:rPr>
          <w:b/>
          <w:bCs/>
        </w:rPr>
      </w:pPr>
    </w:p>
    <w:p w14:paraId="1A1FC304" w14:textId="77777777" w:rsidR="00024D64" w:rsidRDefault="00024D64" w:rsidP="00024D64"/>
    <w:p w14:paraId="4F89299F" w14:textId="537119A9" w:rsidR="00024D64" w:rsidRDefault="00024D64" w:rsidP="00024D64">
      <w:pPr>
        <w:widowControl w:val="0"/>
        <w:tabs>
          <w:tab w:val="left" w:pos="720"/>
          <w:tab w:val="left" w:pos="1440"/>
          <w:tab w:val="left" w:pos="2160"/>
          <w:tab w:val="left" w:pos="2880"/>
          <w:tab w:val="left" w:pos="3600"/>
          <w:tab w:val="center" w:pos="4703"/>
          <w:tab w:val="left" w:pos="5108"/>
        </w:tabs>
        <w:ind w:left="3544" w:hanging="3544"/>
        <w:jc w:val="both"/>
      </w:pPr>
      <w:r>
        <w:rPr>
          <w:b/>
        </w:rPr>
        <w:t>A20               16/2020. (II. 26.)</w:t>
      </w:r>
      <w:r>
        <w:tab/>
      </w:r>
      <w:r>
        <w:rPr>
          <w:lang w:eastAsia="hu-HU"/>
        </w:rPr>
        <w:t>A</w:t>
      </w:r>
      <w:r w:rsidRPr="00AE3932">
        <w:rPr>
          <w:lang w:eastAsia="hu-HU"/>
        </w:rPr>
        <w:t xml:space="preserve"> 3392/4 hrsz.-ú és a 3392/6 hrsz.-ú ingatlanok értékesítésé</w:t>
      </w:r>
      <w:r>
        <w:rPr>
          <w:lang w:eastAsia="hu-HU"/>
        </w:rPr>
        <w:t>nek javaslata</w:t>
      </w:r>
    </w:p>
    <w:p w14:paraId="5C0EA94D" w14:textId="77777777" w:rsidR="00024D64" w:rsidRDefault="00024D64" w:rsidP="00024D64">
      <w:pPr>
        <w:pBdr>
          <w:top w:val="none" w:sz="0" w:space="0" w:color="000000"/>
          <w:left w:val="none" w:sz="0" w:space="0" w:color="000000"/>
          <w:bottom w:val="single" w:sz="8" w:space="1" w:color="000000"/>
          <w:right w:val="none" w:sz="0" w:space="0" w:color="000000"/>
        </w:pBdr>
        <w:ind w:left="3540" w:hanging="3538"/>
        <w:jc w:val="both"/>
        <w:rPr>
          <w:b/>
          <w:bCs/>
        </w:rPr>
      </w:pPr>
    </w:p>
    <w:p w14:paraId="6EF559D8" w14:textId="77777777" w:rsidR="00024D64" w:rsidRDefault="00024D64" w:rsidP="00024D64"/>
    <w:p w14:paraId="55849792" w14:textId="584610B0" w:rsidR="00024D64" w:rsidRDefault="00024D64" w:rsidP="00024D64">
      <w:pPr>
        <w:widowControl w:val="0"/>
        <w:tabs>
          <w:tab w:val="left" w:pos="720"/>
          <w:tab w:val="left" w:pos="1440"/>
          <w:tab w:val="left" w:pos="2160"/>
          <w:tab w:val="left" w:pos="2880"/>
          <w:tab w:val="left" w:pos="3600"/>
          <w:tab w:val="center" w:pos="4703"/>
          <w:tab w:val="left" w:pos="5108"/>
        </w:tabs>
        <w:ind w:left="3544" w:hanging="3544"/>
        <w:jc w:val="both"/>
      </w:pPr>
      <w:r>
        <w:rPr>
          <w:b/>
        </w:rPr>
        <w:t>A20               17/2020. (II. 26.)</w:t>
      </w:r>
      <w:r>
        <w:tab/>
      </w:r>
      <w:r>
        <w:rPr>
          <w:lang w:eastAsia="hu-HU"/>
        </w:rPr>
        <w:t>A</w:t>
      </w:r>
      <w:r w:rsidRPr="00AE3932">
        <w:rPr>
          <w:lang w:eastAsia="hu-HU"/>
        </w:rPr>
        <w:t xml:space="preserve"> </w:t>
      </w:r>
      <w:r>
        <w:rPr>
          <w:lang w:eastAsia="hu-HU"/>
        </w:rPr>
        <w:t>Debreceni Régió Együttműködési Tanácsa ügyrendjének elfogadásának javaslata</w:t>
      </w:r>
    </w:p>
    <w:p w14:paraId="5AB7AFA7" w14:textId="77777777" w:rsidR="00024D64" w:rsidRDefault="00024D64" w:rsidP="00024D64">
      <w:pPr>
        <w:pBdr>
          <w:top w:val="none" w:sz="0" w:space="0" w:color="000000"/>
          <w:left w:val="none" w:sz="0" w:space="0" w:color="000000"/>
          <w:bottom w:val="single" w:sz="8" w:space="1" w:color="000000"/>
          <w:right w:val="none" w:sz="0" w:space="0" w:color="000000"/>
        </w:pBdr>
        <w:ind w:left="3540" w:hanging="3538"/>
        <w:jc w:val="both"/>
        <w:rPr>
          <w:b/>
          <w:bCs/>
        </w:rPr>
      </w:pPr>
    </w:p>
    <w:p w14:paraId="33534B8D" w14:textId="09AC4E63" w:rsidR="00052E7D" w:rsidRPr="00052E7D" w:rsidRDefault="00052E7D" w:rsidP="00052E7D"/>
    <w:p w14:paraId="7801F35A" w14:textId="28E66664" w:rsidR="0099685F" w:rsidRDefault="0099685F" w:rsidP="00052E7D">
      <w:pPr>
        <w:pageBreakBefore/>
        <w:jc w:val="center"/>
      </w:pPr>
      <w:r>
        <w:rPr>
          <w:b/>
          <w:lang w:bidi="hu-HU"/>
        </w:rPr>
        <w:lastRenderedPageBreak/>
        <w:t>JEGYZŐKÖNYV</w:t>
      </w:r>
    </w:p>
    <w:p w14:paraId="7DE1ACBE" w14:textId="77777777" w:rsidR="0099685F" w:rsidRDefault="0099685F" w:rsidP="0099685F">
      <w:pPr>
        <w:jc w:val="both"/>
        <w:rPr>
          <w:lang w:bidi="hu-HU"/>
        </w:rPr>
      </w:pPr>
    </w:p>
    <w:p w14:paraId="55ACE856" w14:textId="02CA86A3"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w:t>
      </w:r>
      <w:r w:rsidR="00210459">
        <w:rPr>
          <w:lang w:bidi="hu-HU"/>
        </w:rPr>
        <w:t>20</w:t>
      </w:r>
      <w:r w:rsidR="004528A7">
        <w:rPr>
          <w:lang w:bidi="hu-HU"/>
        </w:rPr>
        <w:t xml:space="preserve">. </w:t>
      </w:r>
      <w:r w:rsidR="00481C7F">
        <w:rPr>
          <w:lang w:bidi="hu-HU"/>
        </w:rPr>
        <w:t xml:space="preserve">február </w:t>
      </w:r>
      <w:r w:rsidR="008F38A3">
        <w:rPr>
          <w:lang w:bidi="hu-HU"/>
        </w:rPr>
        <w:t>26</w:t>
      </w:r>
      <w:r w:rsidR="0019035E">
        <w:rPr>
          <w:lang w:bidi="hu-HU"/>
        </w:rPr>
        <w:t>-</w:t>
      </w:r>
      <w:r w:rsidR="00481C7F">
        <w:rPr>
          <w:lang w:bidi="hu-HU"/>
        </w:rPr>
        <w:t>á</w:t>
      </w:r>
      <w:r w:rsidR="0019035E">
        <w:rPr>
          <w:lang w:bidi="hu-HU"/>
        </w:rPr>
        <w:t>n</w:t>
      </w:r>
      <w:r>
        <w:rPr>
          <w:lang w:bidi="hu-HU"/>
        </w:rPr>
        <w:t xml:space="preserve"> megtartott Pénzügyi Bizottság</w:t>
      </w:r>
      <w:r w:rsidR="008F38A3">
        <w:rPr>
          <w:lang w:bidi="hu-HU"/>
        </w:rPr>
        <w:t>i</w:t>
      </w:r>
      <w:r w:rsidR="00B928AE">
        <w:rPr>
          <w:lang w:bidi="hu-HU"/>
        </w:rPr>
        <w:t xml:space="preserve"> ülés</w:t>
      </w:r>
      <w:r w:rsidR="008F38A3">
        <w:rPr>
          <w:lang w:bidi="hu-HU"/>
        </w:rPr>
        <w:t>e</w:t>
      </w:r>
      <w:r w:rsidR="00B928AE">
        <w:rPr>
          <w:lang w:bidi="hu-HU"/>
        </w:rPr>
        <w:t>n.</w:t>
      </w:r>
    </w:p>
    <w:p w14:paraId="655A1A0F" w14:textId="77777777" w:rsidR="0099685F" w:rsidRDefault="0099685F" w:rsidP="0099685F">
      <w:pPr>
        <w:jc w:val="both"/>
        <w:rPr>
          <w:b/>
          <w:u w:val="single"/>
          <w:lang w:bidi="hu-HU"/>
        </w:rPr>
      </w:pPr>
    </w:p>
    <w:p w14:paraId="4CA6A417" w14:textId="77777777" w:rsidR="0099685F" w:rsidRDefault="0099685F" w:rsidP="0099685F">
      <w:pPr>
        <w:jc w:val="both"/>
      </w:pPr>
      <w:r>
        <w:rPr>
          <w:b/>
          <w:u w:val="single"/>
          <w:lang w:bidi="hu-HU"/>
        </w:rPr>
        <w:t>Jelen vannak:</w:t>
      </w:r>
    </w:p>
    <w:p w14:paraId="2FF1DCC0" w14:textId="77777777" w:rsidR="000A7E65" w:rsidRDefault="000A7E65" w:rsidP="0099685F">
      <w:pPr>
        <w:jc w:val="both"/>
        <w:rPr>
          <w:b/>
          <w:u w:val="single"/>
          <w:lang w:bidi="hu-HU"/>
        </w:rPr>
      </w:pPr>
    </w:p>
    <w:p w14:paraId="6CAE75C8" w14:textId="77777777" w:rsidR="0099685F" w:rsidRDefault="0099685F" w:rsidP="0099685F">
      <w:pPr>
        <w:jc w:val="both"/>
      </w:pPr>
      <w:r>
        <w:rPr>
          <w:b/>
          <w:u w:val="single"/>
          <w:lang w:bidi="hu-HU"/>
        </w:rPr>
        <w:t>Pénzügyi Bizottság részéről:</w:t>
      </w:r>
      <w:r>
        <w:rPr>
          <w:lang w:bidi="hu-HU"/>
        </w:rPr>
        <w:t xml:space="preserve"> </w:t>
      </w:r>
    </w:p>
    <w:p w14:paraId="468D4353" w14:textId="7FFB036B" w:rsidR="005E324F" w:rsidRDefault="0099685F" w:rsidP="005A4109">
      <w:pPr>
        <w:jc w:val="both"/>
        <w:rPr>
          <w:lang w:bidi="hu-HU"/>
        </w:rPr>
      </w:pPr>
      <w:r>
        <w:rPr>
          <w:lang w:bidi="hu-HU"/>
        </w:rPr>
        <w:tab/>
      </w:r>
      <w:r w:rsidR="00D06804">
        <w:rPr>
          <w:lang w:bidi="hu-HU"/>
        </w:rPr>
        <w:t>Dr. Zákány Zsolt</w:t>
      </w:r>
      <w:r w:rsidR="000A7E65">
        <w:rPr>
          <w:lang w:bidi="hu-HU"/>
        </w:rPr>
        <w:tab/>
      </w:r>
      <w:r w:rsidR="000A7E65">
        <w:rPr>
          <w:lang w:bidi="hu-HU"/>
        </w:rPr>
        <w:tab/>
      </w:r>
      <w:r w:rsidR="000A7E65">
        <w:rPr>
          <w:lang w:bidi="hu-HU"/>
        </w:rPr>
        <w:tab/>
        <w:t>bizottsági</w:t>
      </w:r>
      <w:r w:rsidR="00B76837">
        <w:rPr>
          <w:lang w:bidi="hu-HU"/>
        </w:rPr>
        <w:t xml:space="preserve"> elnök</w:t>
      </w:r>
    </w:p>
    <w:p w14:paraId="345CA27E" w14:textId="77777777" w:rsidR="00196830" w:rsidRDefault="00196830"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14:paraId="60D27F5B" w14:textId="246F3A17" w:rsidR="00196830" w:rsidRDefault="005E324F" w:rsidP="005A4109">
      <w:pPr>
        <w:jc w:val="both"/>
        <w:rPr>
          <w:lang w:bidi="hu-HU"/>
        </w:rPr>
      </w:pPr>
      <w:r>
        <w:rPr>
          <w:lang w:bidi="hu-HU"/>
        </w:rPr>
        <w:tab/>
      </w:r>
      <w:r w:rsidR="00D06804">
        <w:rPr>
          <w:lang w:bidi="hu-HU"/>
        </w:rPr>
        <w:t>Csarkó Imre</w:t>
      </w:r>
      <w:r>
        <w:rPr>
          <w:lang w:bidi="hu-HU"/>
        </w:rPr>
        <w:tab/>
      </w:r>
      <w:r>
        <w:rPr>
          <w:lang w:bidi="hu-HU"/>
        </w:rPr>
        <w:tab/>
      </w:r>
      <w:r>
        <w:rPr>
          <w:lang w:bidi="hu-HU"/>
        </w:rPr>
        <w:tab/>
      </w:r>
      <w:r>
        <w:rPr>
          <w:lang w:bidi="hu-HU"/>
        </w:rPr>
        <w:tab/>
        <w:t>bizottsági tag</w:t>
      </w:r>
    </w:p>
    <w:p w14:paraId="5A143FEC" w14:textId="07204100" w:rsidR="00D06804" w:rsidRDefault="00D06804" w:rsidP="005A4109">
      <w:pPr>
        <w:jc w:val="both"/>
        <w:rPr>
          <w:lang w:bidi="hu-HU"/>
        </w:rPr>
      </w:pPr>
      <w:r>
        <w:rPr>
          <w:lang w:bidi="hu-HU"/>
        </w:rPr>
        <w:tab/>
        <w:t>Gógán Péterné</w:t>
      </w:r>
      <w:r>
        <w:rPr>
          <w:lang w:bidi="hu-HU"/>
        </w:rPr>
        <w:tab/>
      </w:r>
      <w:r>
        <w:rPr>
          <w:lang w:bidi="hu-HU"/>
        </w:rPr>
        <w:tab/>
      </w:r>
      <w:r>
        <w:rPr>
          <w:lang w:bidi="hu-HU"/>
        </w:rPr>
        <w:tab/>
      </w:r>
      <w:r>
        <w:rPr>
          <w:lang w:bidi="hu-HU"/>
        </w:rPr>
        <w:tab/>
        <w:t>bizottsági tag</w:t>
      </w:r>
    </w:p>
    <w:p w14:paraId="7B6A459C" w14:textId="35729C52" w:rsidR="00D06804" w:rsidRDefault="00D06804" w:rsidP="005A4109">
      <w:pPr>
        <w:jc w:val="both"/>
        <w:rPr>
          <w:lang w:bidi="hu-HU"/>
        </w:rPr>
      </w:pPr>
      <w:r>
        <w:rPr>
          <w:lang w:bidi="hu-HU"/>
        </w:rPr>
        <w:tab/>
        <w:t>Lencsésné Gál Mária</w:t>
      </w:r>
      <w:r>
        <w:rPr>
          <w:lang w:bidi="hu-HU"/>
        </w:rPr>
        <w:tab/>
      </w:r>
      <w:r>
        <w:rPr>
          <w:lang w:bidi="hu-HU"/>
        </w:rPr>
        <w:tab/>
      </w:r>
      <w:r>
        <w:rPr>
          <w:lang w:bidi="hu-HU"/>
        </w:rPr>
        <w:tab/>
        <w:t>bizottsági tag</w:t>
      </w:r>
    </w:p>
    <w:p w14:paraId="1B4395C0" w14:textId="7A475F3C" w:rsidR="00481C7F" w:rsidRPr="00FF33F9" w:rsidRDefault="00DD44A4" w:rsidP="00481C7F">
      <w:pPr>
        <w:jc w:val="both"/>
        <w:rPr>
          <w:lang w:bidi="hu-HU"/>
        </w:rPr>
      </w:pPr>
      <w:r>
        <w:rPr>
          <w:lang w:bidi="hu-HU"/>
        </w:rPr>
        <w:tab/>
      </w:r>
    </w:p>
    <w:p w14:paraId="1513149F" w14:textId="07066454" w:rsidR="003D62A1" w:rsidRDefault="0099685F" w:rsidP="00292920">
      <w:pPr>
        <w:ind w:firstLine="14"/>
        <w:jc w:val="both"/>
      </w:pPr>
      <w:r>
        <w:rPr>
          <w:b/>
          <w:u w:val="single"/>
          <w:lang w:bidi="hu-HU"/>
        </w:rPr>
        <w:t>Berettyóújfalui Polgármesteri Hivatal részéről:</w:t>
      </w:r>
      <w:r>
        <w:rPr>
          <w:lang w:bidi="hu-HU"/>
        </w:rPr>
        <w:t xml:space="preserve"> </w:t>
      </w:r>
    </w:p>
    <w:p w14:paraId="468A0785" w14:textId="384F5BA0" w:rsidR="00481C7F" w:rsidRDefault="00FE37FF" w:rsidP="00481C7F">
      <w:pPr>
        <w:ind w:firstLine="720"/>
        <w:jc w:val="both"/>
        <w:rPr>
          <w:lang w:bidi="hu-HU"/>
        </w:rPr>
      </w:pPr>
      <w:r>
        <w:rPr>
          <w:lang w:bidi="hu-HU"/>
        </w:rPr>
        <w:t>Muraközi István</w:t>
      </w:r>
      <w:r>
        <w:rPr>
          <w:lang w:bidi="hu-HU"/>
        </w:rPr>
        <w:tab/>
      </w:r>
      <w:r>
        <w:rPr>
          <w:lang w:bidi="hu-HU"/>
        </w:rPr>
        <w:tab/>
      </w:r>
      <w:r>
        <w:rPr>
          <w:lang w:bidi="hu-HU"/>
        </w:rPr>
        <w:tab/>
        <w:t>polgármester</w:t>
      </w:r>
    </w:p>
    <w:p w14:paraId="5CDE830A" w14:textId="577AC897" w:rsidR="00FE37FF" w:rsidRDefault="00C630D4" w:rsidP="00FE37FF">
      <w:pPr>
        <w:jc w:val="both"/>
        <w:rPr>
          <w:lang w:bidi="hu-HU"/>
        </w:rPr>
      </w:pPr>
      <w:r>
        <w:rPr>
          <w:lang w:bidi="hu-HU"/>
        </w:rPr>
        <w:tab/>
        <w:t>Dr. Körtvélyesi Viktor</w:t>
      </w:r>
      <w:r>
        <w:rPr>
          <w:lang w:bidi="hu-HU"/>
        </w:rPr>
        <w:tab/>
      </w:r>
      <w:r>
        <w:rPr>
          <w:lang w:bidi="hu-HU"/>
        </w:rPr>
        <w:tab/>
        <w:t>jegyző</w:t>
      </w:r>
    </w:p>
    <w:p w14:paraId="761DBEEF" w14:textId="0B348970" w:rsidR="00481C7F" w:rsidRDefault="00481C7F" w:rsidP="00FE37FF">
      <w:pPr>
        <w:jc w:val="both"/>
        <w:rPr>
          <w:lang w:bidi="hu-HU"/>
        </w:rPr>
      </w:pPr>
      <w:r>
        <w:rPr>
          <w:lang w:bidi="hu-HU"/>
        </w:rPr>
        <w:tab/>
        <w:t>Nagyné Székely Katalin</w:t>
      </w:r>
      <w:r>
        <w:rPr>
          <w:lang w:bidi="hu-HU"/>
        </w:rPr>
        <w:tab/>
      </w:r>
      <w:r>
        <w:rPr>
          <w:lang w:bidi="hu-HU"/>
        </w:rPr>
        <w:tab/>
        <w:t>aljegyző</w:t>
      </w:r>
    </w:p>
    <w:p w14:paraId="798940A3" w14:textId="009BAA25" w:rsidR="004537DE" w:rsidRDefault="004537DE" w:rsidP="00FE37FF">
      <w:pPr>
        <w:jc w:val="both"/>
        <w:rPr>
          <w:lang w:bidi="hu-HU"/>
        </w:rPr>
      </w:pPr>
      <w:r>
        <w:rPr>
          <w:lang w:bidi="hu-HU"/>
        </w:rPr>
        <w:tab/>
        <w:t>Sólya László</w:t>
      </w:r>
      <w:r>
        <w:rPr>
          <w:lang w:bidi="hu-HU"/>
        </w:rPr>
        <w:tab/>
      </w:r>
      <w:r>
        <w:rPr>
          <w:lang w:bidi="hu-HU"/>
        </w:rPr>
        <w:tab/>
      </w:r>
      <w:r>
        <w:rPr>
          <w:lang w:bidi="hu-HU"/>
        </w:rPr>
        <w:tab/>
      </w:r>
      <w:r>
        <w:rPr>
          <w:lang w:bidi="hu-HU"/>
        </w:rPr>
        <w:tab/>
        <w:t>városfejlesztési irodavezető</w:t>
      </w:r>
    </w:p>
    <w:p w14:paraId="19FEBAE6" w14:textId="2315B899" w:rsidR="00463D5D" w:rsidRDefault="000506F5" w:rsidP="00FF33F9">
      <w:pPr>
        <w:ind w:firstLine="14"/>
        <w:jc w:val="both"/>
        <w:rPr>
          <w:lang w:bidi="hu-HU"/>
        </w:rPr>
      </w:pPr>
      <w:r>
        <w:rPr>
          <w:lang w:bidi="hu-HU"/>
        </w:rPr>
        <w:tab/>
      </w:r>
      <w:r w:rsidR="00127DC2">
        <w:rPr>
          <w:lang w:bidi="hu-HU"/>
        </w:rPr>
        <w:t>Dézsi Ferencné</w:t>
      </w:r>
      <w:r>
        <w:rPr>
          <w:lang w:bidi="hu-HU"/>
        </w:rPr>
        <w:tab/>
      </w:r>
      <w:r>
        <w:rPr>
          <w:lang w:bidi="hu-HU"/>
        </w:rPr>
        <w:tab/>
      </w:r>
      <w:r>
        <w:rPr>
          <w:lang w:bidi="hu-HU"/>
        </w:rPr>
        <w:tab/>
      </w:r>
      <w:r w:rsidR="00127DC2">
        <w:rPr>
          <w:lang w:bidi="hu-HU"/>
        </w:rPr>
        <w:t>pénzügyi</w:t>
      </w:r>
      <w:r>
        <w:rPr>
          <w:lang w:bidi="hu-HU"/>
        </w:rPr>
        <w:t xml:space="preserve"> irodavezető</w:t>
      </w:r>
    </w:p>
    <w:p w14:paraId="457146C7" w14:textId="78B77B5D" w:rsidR="00DA1FAC" w:rsidRDefault="0099685F" w:rsidP="00DD44A4">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14:paraId="32049C4B" w14:textId="75ECA64F" w:rsidR="00FE37FF" w:rsidRDefault="00FE37FF" w:rsidP="00DD44A4">
      <w:pPr>
        <w:jc w:val="both"/>
        <w:rPr>
          <w:lang w:bidi="hu-HU"/>
        </w:rPr>
      </w:pPr>
    </w:p>
    <w:p w14:paraId="12B52654" w14:textId="36FC6D24" w:rsidR="00FE37FF" w:rsidRDefault="00FE37FF" w:rsidP="00DD44A4">
      <w:pPr>
        <w:jc w:val="both"/>
        <w:rPr>
          <w:lang w:bidi="hu-HU"/>
        </w:rPr>
      </w:pPr>
      <w:r>
        <w:rPr>
          <w:b/>
          <w:bCs/>
          <w:u w:val="single"/>
          <w:lang w:bidi="hu-HU"/>
        </w:rPr>
        <w:t>Meghívottak:</w:t>
      </w:r>
    </w:p>
    <w:p w14:paraId="31EC36F3" w14:textId="7759BF04" w:rsidR="00481C7F" w:rsidRDefault="008E60FE" w:rsidP="008E60FE">
      <w:pPr>
        <w:ind w:left="4320" w:hanging="3600"/>
        <w:jc w:val="both"/>
        <w:rPr>
          <w:lang w:bidi="hu-HU"/>
        </w:rPr>
      </w:pPr>
      <w:proofErr w:type="spellStart"/>
      <w:r>
        <w:rPr>
          <w:lang w:bidi="hu-HU"/>
        </w:rPr>
        <w:t>Radványi</w:t>
      </w:r>
      <w:proofErr w:type="spellEnd"/>
      <w:r>
        <w:rPr>
          <w:lang w:bidi="hu-HU"/>
        </w:rPr>
        <w:t xml:space="preserve"> Csaba</w:t>
      </w:r>
      <w:r>
        <w:rPr>
          <w:lang w:bidi="hu-HU"/>
        </w:rPr>
        <w:tab/>
        <w:t>Református Egységes Gyógypedagógiai Módszertani Intézmény képviseletében</w:t>
      </w:r>
    </w:p>
    <w:p w14:paraId="7E81DA11" w14:textId="32CEA1BB" w:rsidR="00852205" w:rsidRPr="00E12BA6" w:rsidRDefault="00481C7F" w:rsidP="00481C7F">
      <w:pPr>
        <w:jc w:val="both"/>
        <w:rPr>
          <w:lang w:bidi="hu-HU"/>
        </w:rPr>
      </w:pPr>
      <w:r>
        <w:rPr>
          <w:lang w:bidi="hu-HU"/>
        </w:rPr>
        <w:tab/>
        <w:t>Kusai Tamás</w:t>
      </w:r>
      <w:r>
        <w:rPr>
          <w:lang w:bidi="hu-HU"/>
        </w:rPr>
        <w:tab/>
      </w:r>
      <w:r>
        <w:rPr>
          <w:lang w:bidi="hu-HU"/>
        </w:rPr>
        <w:tab/>
      </w:r>
      <w:r>
        <w:rPr>
          <w:lang w:bidi="hu-HU"/>
        </w:rPr>
        <w:tab/>
      </w:r>
      <w:r>
        <w:rPr>
          <w:lang w:bidi="hu-HU"/>
        </w:rPr>
        <w:tab/>
        <w:t>könyvvizsgáló</w:t>
      </w:r>
      <w:r>
        <w:rPr>
          <w:lang w:bidi="hu-HU"/>
        </w:rPr>
        <w:tab/>
      </w:r>
      <w:r>
        <w:rPr>
          <w:lang w:bidi="hu-HU"/>
        </w:rPr>
        <w:tab/>
      </w:r>
    </w:p>
    <w:p w14:paraId="25B527FF" w14:textId="77777777" w:rsidR="009038C6" w:rsidRDefault="009038C6" w:rsidP="0041205B">
      <w:pPr>
        <w:jc w:val="both"/>
        <w:rPr>
          <w:lang w:bidi="hu-HU"/>
        </w:rPr>
      </w:pPr>
    </w:p>
    <w:p w14:paraId="156FF2A4" w14:textId="5DE940BA" w:rsidR="004B73FA" w:rsidRDefault="00FF33F9" w:rsidP="00A903C4">
      <w:pPr>
        <w:jc w:val="both"/>
        <w:rPr>
          <w:lang w:bidi="hu-HU"/>
        </w:rPr>
      </w:pPr>
      <w:r>
        <w:rPr>
          <w:lang w:bidi="hu-HU"/>
        </w:rPr>
        <w:t>A Pénzügyi Bizottság ülésének</w:t>
      </w:r>
      <w:r w:rsidR="00A903C4">
        <w:rPr>
          <w:lang w:bidi="hu-HU"/>
        </w:rPr>
        <w:t xml:space="preserve"> levezető elnöke Dr. Zákány Zsolt volt. A levezető elnök köszöntötte a jelenlévőket, majd elmondta, hogy a Pénzügyi Bizottság 5 fővel van jelen, így határozatképes. </w:t>
      </w:r>
      <w:r>
        <w:rPr>
          <w:lang w:bidi="hu-HU"/>
        </w:rPr>
        <w:t>Ezt követően elmondta, hogy az ülést megelőzően egy sürgősségi indítvány került kiosztásra</w:t>
      </w:r>
      <w:r w:rsidR="004B73FA">
        <w:rPr>
          <w:lang w:bidi="hu-HU"/>
        </w:rPr>
        <w:t xml:space="preserve">, melynek címe: </w:t>
      </w:r>
      <w:r w:rsidR="004B73FA" w:rsidRPr="00AE3932">
        <w:rPr>
          <w:lang w:eastAsia="hu-HU"/>
        </w:rPr>
        <w:t xml:space="preserve">Előterjesztés a </w:t>
      </w:r>
      <w:r w:rsidR="004B73FA">
        <w:rPr>
          <w:lang w:eastAsia="hu-HU"/>
        </w:rPr>
        <w:t>Debreceni Régió Együttműködési Tanácsa ügyrendjének elfogadására. A levezető elnök ezt követően a sürgősségi indítvánnyal kiegészített napirend tervezetét szavazásra bocsátotta, melyet a Pénzügyi Bizottság tagjai 5 igennel, egyhangúan támogattak.</w:t>
      </w:r>
    </w:p>
    <w:p w14:paraId="44302B63" w14:textId="77777777" w:rsidR="00A903C4" w:rsidRDefault="00A903C4" w:rsidP="00A903C4">
      <w:pPr>
        <w:jc w:val="both"/>
      </w:pPr>
    </w:p>
    <w:p w14:paraId="134D43C7" w14:textId="10AE2C13" w:rsidR="00812D03" w:rsidRPr="00A1562B" w:rsidRDefault="004B73FA" w:rsidP="00A903C4">
      <w:pPr>
        <w:jc w:val="both"/>
        <w:rPr>
          <w:vertAlign w:val="superscript"/>
        </w:rPr>
      </w:pPr>
      <w:r>
        <w:t>Az ülés kezdete: 17</w:t>
      </w:r>
      <w:r>
        <w:rPr>
          <w:vertAlign w:val="superscript"/>
        </w:rPr>
        <w:t>02</w:t>
      </w:r>
    </w:p>
    <w:p w14:paraId="162DF5CC" w14:textId="77777777" w:rsidR="00812D03" w:rsidRDefault="00812D03" w:rsidP="00B93280">
      <w:pPr>
        <w:jc w:val="both"/>
        <w:rPr>
          <w:b/>
          <w:bCs/>
          <w:u w:val="single"/>
          <w:lang w:eastAsia="hu-HU"/>
        </w:rPr>
      </w:pPr>
    </w:p>
    <w:p w14:paraId="7C3B580A" w14:textId="77777777" w:rsidR="00B93280" w:rsidRPr="00B93280" w:rsidRDefault="0023488F" w:rsidP="00B93280">
      <w:pPr>
        <w:jc w:val="both"/>
        <w:rPr>
          <w:b/>
          <w:bCs/>
          <w:u w:val="single"/>
          <w:lang w:eastAsia="hu-HU"/>
        </w:rPr>
      </w:pPr>
      <w:r>
        <w:rPr>
          <w:b/>
          <w:bCs/>
          <w:u w:val="single"/>
          <w:lang w:eastAsia="hu-HU"/>
        </w:rPr>
        <w:t>Az ülés</w:t>
      </w:r>
      <w:r w:rsidR="00B93280" w:rsidRPr="00B93280">
        <w:rPr>
          <w:b/>
          <w:bCs/>
          <w:u w:val="single"/>
          <w:lang w:eastAsia="hu-HU"/>
        </w:rPr>
        <w:t xml:space="preserve"> napirendje:</w:t>
      </w:r>
    </w:p>
    <w:p w14:paraId="0BAD7C09" w14:textId="77777777" w:rsidR="00B93280" w:rsidRPr="00B93280" w:rsidRDefault="00B93280" w:rsidP="00B93280">
      <w:pPr>
        <w:jc w:val="both"/>
        <w:rPr>
          <w:b/>
          <w:bCs/>
          <w:u w:val="single"/>
          <w:lang w:eastAsia="hu-HU"/>
        </w:rPr>
      </w:pPr>
    </w:p>
    <w:p w14:paraId="0D6AAE8E" w14:textId="04710D18" w:rsidR="00FF33F9" w:rsidRPr="00AE3932" w:rsidRDefault="00FF33F9" w:rsidP="00FF33F9">
      <w:pPr>
        <w:ind w:left="720" w:hanging="720"/>
        <w:jc w:val="both"/>
        <w:rPr>
          <w:lang w:eastAsia="hu-HU"/>
        </w:rPr>
      </w:pPr>
      <w:r w:rsidRPr="00AE3932">
        <w:rPr>
          <w:rFonts w:cs="Tms Rmn"/>
          <w:bCs/>
          <w:lang w:eastAsia="ar-SA"/>
        </w:rPr>
        <w:t>1./</w:t>
      </w:r>
      <w:r w:rsidRPr="00AE3932">
        <w:rPr>
          <w:rFonts w:cs="Tms Rmn"/>
          <w:bCs/>
          <w:lang w:eastAsia="ar-SA"/>
        </w:rPr>
        <w:tab/>
      </w:r>
      <w:r w:rsidRPr="00AE3932">
        <w:rPr>
          <w:lang w:eastAsia="hu-HU"/>
        </w:rPr>
        <w:t>Előterjesztés az Önkormányzat saját bevételeinek és adósságot keletkeztető ügyleteiből eredő fizetési kötelezettségeinek a költségvetési évet követő három évre várható összegéről (2.)</w:t>
      </w:r>
    </w:p>
    <w:p w14:paraId="50B72346" w14:textId="77777777" w:rsidR="00FF33F9" w:rsidRPr="00AE3932" w:rsidRDefault="00FF33F9" w:rsidP="00FF33F9">
      <w:pPr>
        <w:jc w:val="both"/>
        <w:rPr>
          <w:lang w:eastAsia="hu-HU"/>
        </w:rPr>
      </w:pPr>
      <w:r w:rsidRPr="00AE3932">
        <w:rPr>
          <w:lang w:eastAsia="hu-HU"/>
        </w:rPr>
        <w:tab/>
      </w:r>
      <w:r w:rsidRPr="00AE3932">
        <w:rPr>
          <w:b/>
          <w:u w:val="single"/>
          <w:lang w:eastAsia="hu-HU"/>
        </w:rPr>
        <w:t>Előterjesztő:</w:t>
      </w:r>
      <w:r w:rsidRPr="00AE3932">
        <w:rPr>
          <w:b/>
          <w:lang w:eastAsia="hu-HU"/>
        </w:rPr>
        <w:tab/>
      </w:r>
      <w:r w:rsidRPr="00AE3932">
        <w:rPr>
          <w:b/>
          <w:lang w:eastAsia="hu-HU"/>
        </w:rPr>
        <w:tab/>
      </w:r>
      <w:r w:rsidRPr="00AE3932">
        <w:rPr>
          <w:lang w:eastAsia="hu-HU"/>
        </w:rPr>
        <w:t>Muraközi István polgármester</w:t>
      </w:r>
    </w:p>
    <w:p w14:paraId="1CD11C48" w14:textId="77777777" w:rsidR="00FF33F9" w:rsidRPr="00AE3932" w:rsidRDefault="00FF33F9" w:rsidP="00FF33F9">
      <w:pPr>
        <w:jc w:val="both"/>
      </w:pPr>
    </w:p>
    <w:p w14:paraId="1D36C68F" w14:textId="77777777" w:rsidR="00FF33F9" w:rsidRPr="00AE3932" w:rsidRDefault="00FF33F9" w:rsidP="00FF33F9">
      <w:pPr>
        <w:jc w:val="both"/>
      </w:pPr>
      <w:r w:rsidRPr="00AE3932">
        <w:rPr>
          <w:iCs/>
          <w:lang w:eastAsia="hu-HU"/>
        </w:rPr>
        <w:t>2./</w:t>
      </w:r>
      <w:r w:rsidRPr="00AE3932">
        <w:rPr>
          <w:iCs/>
          <w:lang w:eastAsia="hu-HU"/>
        </w:rPr>
        <w:tab/>
        <w:t xml:space="preserve">Előterjesztés az </w:t>
      </w:r>
      <w:r w:rsidRPr="00AE3932">
        <w:t xml:space="preserve">TOP-1.1.2-16-HB1-2017-00001 azonosítószámú „Inkubátorház </w:t>
      </w:r>
      <w:r w:rsidRPr="00AE3932">
        <w:tab/>
        <w:t xml:space="preserve">fejlesztése Berettyóújfaluban” című projekt keretében építési beruházás tárgyú </w:t>
      </w:r>
      <w:r w:rsidRPr="00AE3932">
        <w:tab/>
        <w:t>közbeszerzési eljárás megindítására (5.)</w:t>
      </w:r>
    </w:p>
    <w:p w14:paraId="596C0B9A" w14:textId="77777777" w:rsidR="00FF33F9" w:rsidRPr="00AE3932" w:rsidRDefault="00FF33F9" w:rsidP="00FF33F9">
      <w:pPr>
        <w:jc w:val="both"/>
        <w:rPr>
          <w:lang w:eastAsia="hu-HU"/>
        </w:rPr>
      </w:pPr>
      <w:r w:rsidRPr="00AE3932">
        <w:rPr>
          <w:b/>
          <w:lang w:eastAsia="hu-HU"/>
        </w:rPr>
        <w:lastRenderedPageBreak/>
        <w:tab/>
      </w:r>
      <w:r w:rsidRPr="00AE3932">
        <w:rPr>
          <w:b/>
          <w:u w:val="single"/>
          <w:lang w:eastAsia="hu-HU"/>
        </w:rPr>
        <w:t>Előterjesztő:</w:t>
      </w:r>
      <w:r w:rsidRPr="00AE3932">
        <w:rPr>
          <w:b/>
          <w:lang w:eastAsia="hu-HU"/>
        </w:rPr>
        <w:tab/>
      </w:r>
      <w:r w:rsidRPr="00AE3932">
        <w:rPr>
          <w:b/>
          <w:lang w:eastAsia="hu-HU"/>
        </w:rPr>
        <w:tab/>
      </w:r>
      <w:r w:rsidRPr="00AE3932">
        <w:rPr>
          <w:lang w:eastAsia="hu-HU"/>
        </w:rPr>
        <w:t>Muraközi István polgármester</w:t>
      </w:r>
    </w:p>
    <w:p w14:paraId="210600DE" w14:textId="77777777" w:rsidR="00FF33F9" w:rsidRPr="00AE3932" w:rsidRDefault="00FF33F9" w:rsidP="00FF33F9">
      <w:pPr>
        <w:jc w:val="both"/>
      </w:pPr>
    </w:p>
    <w:p w14:paraId="7E5C0A07" w14:textId="77777777" w:rsidR="00FF33F9" w:rsidRPr="00AE3932" w:rsidRDefault="00FF33F9" w:rsidP="00FF33F9">
      <w:pPr>
        <w:jc w:val="both"/>
        <w:rPr>
          <w:lang w:eastAsia="hu-HU"/>
        </w:rPr>
      </w:pPr>
      <w:r w:rsidRPr="00AE3932">
        <w:rPr>
          <w:lang w:eastAsia="hu-HU"/>
        </w:rPr>
        <w:t>3./</w:t>
      </w:r>
      <w:r w:rsidRPr="00AE3932">
        <w:rPr>
          <w:lang w:eastAsia="hu-HU"/>
        </w:rPr>
        <w:tab/>
        <w:t xml:space="preserve">Előterjesztés a berettyóújfalui 335/9 hrsz.-ú „kórházi bölcsőde” épület Református </w:t>
      </w:r>
      <w:r w:rsidRPr="00AE3932">
        <w:rPr>
          <w:lang w:eastAsia="hu-HU"/>
        </w:rPr>
        <w:tab/>
        <w:t xml:space="preserve">Egységes Gyógypedagógiai Módszertani Intézmény részére történő bérbeadása </w:t>
      </w:r>
      <w:r w:rsidRPr="00AE3932">
        <w:rPr>
          <w:lang w:eastAsia="hu-HU"/>
        </w:rPr>
        <w:tab/>
        <w:t>tárgyában (6.)</w:t>
      </w:r>
    </w:p>
    <w:p w14:paraId="2BF9B664" w14:textId="77777777" w:rsidR="00FF33F9" w:rsidRPr="00AE3932" w:rsidRDefault="00FF33F9" w:rsidP="00FF33F9">
      <w:pPr>
        <w:jc w:val="both"/>
        <w:rPr>
          <w:lang w:eastAsia="hu-HU"/>
        </w:rPr>
      </w:pPr>
      <w:r w:rsidRPr="00AE3932">
        <w:rPr>
          <w:b/>
          <w:lang w:eastAsia="hu-HU"/>
        </w:rPr>
        <w:tab/>
      </w:r>
      <w:r w:rsidRPr="00AE3932">
        <w:rPr>
          <w:b/>
          <w:u w:val="single"/>
          <w:lang w:eastAsia="hu-HU"/>
        </w:rPr>
        <w:t>Előterjesztő:</w:t>
      </w:r>
      <w:r w:rsidRPr="00AE3932">
        <w:rPr>
          <w:b/>
          <w:lang w:eastAsia="hu-HU"/>
        </w:rPr>
        <w:tab/>
      </w:r>
      <w:r w:rsidRPr="00AE3932">
        <w:rPr>
          <w:b/>
          <w:lang w:eastAsia="hu-HU"/>
        </w:rPr>
        <w:tab/>
      </w:r>
      <w:r w:rsidRPr="00AE3932">
        <w:rPr>
          <w:lang w:eastAsia="hu-HU"/>
        </w:rPr>
        <w:t>Muraközi István polgármester</w:t>
      </w:r>
    </w:p>
    <w:p w14:paraId="25D6D9F2" w14:textId="77777777" w:rsidR="00FF33F9" w:rsidRPr="00AE3932" w:rsidRDefault="00FF33F9" w:rsidP="00FF33F9"/>
    <w:p w14:paraId="3E73D48F" w14:textId="77777777" w:rsidR="00FF33F9" w:rsidRPr="00AE3932" w:rsidRDefault="00FF33F9" w:rsidP="00FF33F9">
      <w:pPr>
        <w:widowControl w:val="0"/>
        <w:jc w:val="both"/>
        <w:rPr>
          <w:rFonts w:eastAsia="Lucida Sans Unicode" w:cs="Tahoma"/>
          <w:color w:val="000000"/>
        </w:rPr>
      </w:pPr>
      <w:r w:rsidRPr="00AE3932">
        <w:rPr>
          <w:iCs/>
          <w:lang w:eastAsia="hu-HU"/>
        </w:rPr>
        <w:t>4./</w:t>
      </w:r>
      <w:r w:rsidRPr="00AE3932">
        <w:rPr>
          <w:iCs/>
          <w:lang w:eastAsia="hu-HU"/>
        </w:rPr>
        <w:tab/>
        <w:t xml:space="preserve">Előterjesztés </w:t>
      </w:r>
      <w:r w:rsidRPr="00AE3932">
        <w:rPr>
          <w:rFonts w:eastAsia="Lucida Sans Unicode" w:cs="Tahoma"/>
          <w:color w:val="000000"/>
        </w:rPr>
        <w:t>a 2020. évi közbeszerzési terv elfogadására (7.)</w:t>
      </w:r>
    </w:p>
    <w:p w14:paraId="7CAE3BE6" w14:textId="77777777" w:rsidR="00FF33F9" w:rsidRPr="00AE3932" w:rsidRDefault="00FF33F9" w:rsidP="00FF33F9">
      <w:pPr>
        <w:jc w:val="both"/>
        <w:rPr>
          <w:lang w:eastAsia="hu-HU"/>
        </w:rPr>
      </w:pPr>
      <w:r w:rsidRPr="00AE3932">
        <w:rPr>
          <w:b/>
          <w:lang w:eastAsia="hu-HU"/>
        </w:rPr>
        <w:tab/>
      </w:r>
      <w:r w:rsidRPr="00AE3932">
        <w:rPr>
          <w:b/>
          <w:u w:val="single"/>
          <w:lang w:eastAsia="hu-HU"/>
        </w:rPr>
        <w:t>Előterjesztő:</w:t>
      </w:r>
      <w:r w:rsidRPr="00AE3932">
        <w:rPr>
          <w:b/>
          <w:lang w:eastAsia="hu-HU"/>
        </w:rPr>
        <w:tab/>
      </w:r>
      <w:r w:rsidRPr="00AE3932">
        <w:rPr>
          <w:b/>
          <w:lang w:eastAsia="hu-HU"/>
        </w:rPr>
        <w:tab/>
      </w:r>
      <w:r w:rsidRPr="00AE3932">
        <w:rPr>
          <w:lang w:eastAsia="hu-HU"/>
        </w:rPr>
        <w:t>Muraközi István polgármester</w:t>
      </w:r>
    </w:p>
    <w:p w14:paraId="433CF179" w14:textId="77777777" w:rsidR="00FF33F9" w:rsidRPr="00AE3932" w:rsidRDefault="00FF33F9" w:rsidP="00FF33F9"/>
    <w:p w14:paraId="14087FCF" w14:textId="77777777" w:rsidR="00FF33F9" w:rsidRPr="00AE3932" w:rsidRDefault="00FF33F9" w:rsidP="00FF33F9">
      <w:pPr>
        <w:jc w:val="both"/>
        <w:rPr>
          <w:lang w:eastAsia="hu-HU"/>
        </w:rPr>
      </w:pPr>
      <w:r w:rsidRPr="00AE3932">
        <w:rPr>
          <w:lang w:eastAsia="hu-HU"/>
        </w:rPr>
        <w:t>5./</w:t>
      </w:r>
      <w:r w:rsidRPr="00AE3932">
        <w:rPr>
          <w:lang w:eastAsia="hu-HU"/>
        </w:rPr>
        <w:tab/>
        <w:t>Előterjesztés a 3392/4 hrsz.-ú és a 3392/6 hrsz.-ú ingatlanok értékesítéséről (10.)</w:t>
      </w:r>
    </w:p>
    <w:p w14:paraId="7E1C8896" w14:textId="03870B1D" w:rsidR="007F28B9" w:rsidRPr="00D927CE" w:rsidRDefault="00FF33F9" w:rsidP="00FF33F9">
      <w:pPr>
        <w:ind w:firstLine="720"/>
      </w:pPr>
      <w:r w:rsidRPr="00AE3932">
        <w:rPr>
          <w:b/>
          <w:u w:val="single"/>
          <w:lang w:eastAsia="hu-HU"/>
        </w:rPr>
        <w:t>Előterjesztő:</w:t>
      </w:r>
      <w:r w:rsidRPr="00AE3932">
        <w:rPr>
          <w:b/>
          <w:lang w:eastAsia="hu-HU"/>
        </w:rPr>
        <w:tab/>
      </w:r>
      <w:r w:rsidRPr="00AE3932">
        <w:rPr>
          <w:b/>
          <w:lang w:eastAsia="hu-HU"/>
        </w:rPr>
        <w:tab/>
      </w:r>
      <w:r w:rsidRPr="00AE3932">
        <w:rPr>
          <w:lang w:eastAsia="hu-HU"/>
        </w:rPr>
        <w:t>Muraközi István polgármester</w:t>
      </w:r>
    </w:p>
    <w:p w14:paraId="292244FB" w14:textId="77777777" w:rsidR="00DC35DC" w:rsidRDefault="00DC35DC" w:rsidP="0099685F">
      <w:pPr>
        <w:widowControl w:val="0"/>
        <w:jc w:val="both"/>
        <w:rPr>
          <w:b/>
          <w:u w:val="single"/>
        </w:rPr>
      </w:pPr>
    </w:p>
    <w:p w14:paraId="72F22E34" w14:textId="47FFB820" w:rsidR="00FF33F9" w:rsidRPr="00AE3932" w:rsidRDefault="00FF33F9" w:rsidP="00FF33F9">
      <w:pPr>
        <w:jc w:val="both"/>
        <w:rPr>
          <w:lang w:eastAsia="hu-HU"/>
        </w:rPr>
      </w:pPr>
      <w:r>
        <w:rPr>
          <w:lang w:eastAsia="hu-HU"/>
        </w:rPr>
        <w:t>6</w:t>
      </w:r>
      <w:r w:rsidRPr="00AE3932">
        <w:rPr>
          <w:lang w:eastAsia="hu-HU"/>
        </w:rPr>
        <w:t>./</w:t>
      </w:r>
      <w:r w:rsidRPr="00AE3932">
        <w:rPr>
          <w:lang w:eastAsia="hu-HU"/>
        </w:rPr>
        <w:tab/>
        <w:t xml:space="preserve">Előterjesztés a </w:t>
      </w:r>
      <w:r>
        <w:rPr>
          <w:lang w:eastAsia="hu-HU"/>
        </w:rPr>
        <w:t>Debreceni Régió Együttműködési Tanácsa ügyrendjének elfogadására</w:t>
      </w:r>
    </w:p>
    <w:p w14:paraId="4646866E" w14:textId="4FE36DB0" w:rsidR="00FF33F9" w:rsidRDefault="00FF33F9" w:rsidP="00FF33F9">
      <w:pPr>
        <w:widowControl w:val="0"/>
        <w:ind w:firstLine="720"/>
        <w:jc w:val="both"/>
        <w:rPr>
          <w:b/>
          <w:u w:val="single"/>
        </w:rPr>
      </w:pPr>
      <w:r w:rsidRPr="00AE3932">
        <w:rPr>
          <w:b/>
          <w:u w:val="single"/>
          <w:lang w:eastAsia="hu-HU"/>
        </w:rPr>
        <w:t>Előterjesztő:</w:t>
      </w:r>
      <w:r w:rsidRPr="00AE3932">
        <w:rPr>
          <w:b/>
          <w:lang w:eastAsia="hu-HU"/>
        </w:rPr>
        <w:tab/>
      </w:r>
      <w:r w:rsidRPr="00AE3932">
        <w:rPr>
          <w:b/>
          <w:lang w:eastAsia="hu-HU"/>
        </w:rPr>
        <w:tab/>
      </w:r>
      <w:r w:rsidRPr="00AE3932">
        <w:rPr>
          <w:lang w:eastAsia="hu-HU"/>
        </w:rPr>
        <w:t>Muraközi István polgármester</w:t>
      </w:r>
    </w:p>
    <w:p w14:paraId="09624E44" w14:textId="77777777" w:rsidR="00FF33F9" w:rsidRDefault="00FF33F9" w:rsidP="0099685F">
      <w:pPr>
        <w:widowControl w:val="0"/>
        <w:jc w:val="both"/>
        <w:rPr>
          <w:b/>
          <w:u w:val="single"/>
        </w:rPr>
      </w:pPr>
    </w:p>
    <w:p w14:paraId="27B0D86E" w14:textId="09AA2A6D" w:rsidR="005933CF" w:rsidRDefault="0099685F" w:rsidP="0099685F">
      <w:pPr>
        <w:widowControl w:val="0"/>
        <w:jc w:val="both"/>
        <w:rPr>
          <w:lang w:eastAsia="hu-HU"/>
        </w:rPr>
      </w:pPr>
      <w:r>
        <w:rPr>
          <w:b/>
          <w:u w:val="single"/>
        </w:rPr>
        <w:t>1. Napirend:</w:t>
      </w:r>
      <w:r>
        <w:t xml:space="preserve"> </w:t>
      </w:r>
      <w:r w:rsidR="009D56CD" w:rsidRPr="00AE3932">
        <w:rPr>
          <w:lang w:eastAsia="hu-HU"/>
        </w:rPr>
        <w:t>Előterjesztés a berettyóújfalui 335/9 hrsz.-ú „kórhá</w:t>
      </w:r>
      <w:r w:rsidR="009D56CD">
        <w:rPr>
          <w:lang w:eastAsia="hu-HU"/>
        </w:rPr>
        <w:t xml:space="preserve">zi bölcsőde” épület Református </w:t>
      </w:r>
      <w:r w:rsidR="009D56CD" w:rsidRPr="00AE3932">
        <w:rPr>
          <w:lang w:eastAsia="hu-HU"/>
        </w:rPr>
        <w:t>Egységes Gyógypedagógiai Módszertani Intézm</w:t>
      </w:r>
      <w:r w:rsidR="009D56CD">
        <w:rPr>
          <w:lang w:eastAsia="hu-HU"/>
        </w:rPr>
        <w:t xml:space="preserve">ény részére történő bérbeadása </w:t>
      </w:r>
      <w:r w:rsidR="009D56CD" w:rsidRPr="00AE3932">
        <w:rPr>
          <w:lang w:eastAsia="hu-HU"/>
        </w:rPr>
        <w:t>tárgyában</w:t>
      </w:r>
    </w:p>
    <w:p w14:paraId="466BCA34" w14:textId="77777777" w:rsidR="000F71E6" w:rsidRDefault="000F71E6" w:rsidP="0099685F">
      <w:pPr>
        <w:widowControl w:val="0"/>
        <w:jc w:val="both"/>
        <w:rPr>
          <w:b/>
          <w:bCs/>
        </w:rPr>
      </w:pPr>
    </w:p>
    <w:p w14:paraId="04F688ED" w14:textId="513A3824" w:rsidR="007B3E97" w:rsidRPr="009D56CD" w:rsidRDefault="009D56CD" w:rsidP="00BA3972">
      <w:pPr>
        <w:jc w:val="both"/>
      </w:pPr>
      <w:r>
        <w:rPr>
          <w:b/>
        </w:rPr>
        <w:t>Muraközi István polgármester</w:t>
      </w:r>
      <w:r>
        <w:t xml:space="preserve"> szóbeli kiegészítésében elmondta, hogy a </w:t>
      </w:r>
      <w:r>
        <w:rPr>
          <w:lang w:bidi="hu-HU"/>
        </w:rPr>
        <w:t xml:space="preserve">Református Egységes Gyógypedagógiai Módszertani Intézmény képviseletében jelen van </w:t>
      </w:r>
      <w:proofErr w:type="spellStart"/>
      <w:r>
        <w:rPr>
          <w:lang w:bidi="hu-HU"/>
        </w:rPr>
        <w:t>Radványi</w:t>
      </w:r>
      <w:proofErr w:type="spellEnd"/>
      <w:r>
        <w:rPr>
          <w:lang w:bidi="hu-HU"/>
        </w:rPr>
        <w:t xml:space="preserve"> Csaba, akit megkért, hogy néhány mondatban foglalja össze a tevékenységet, amit ott végeznének, </w:t>
      </w:r>
      <w:proofErr w:type="gramStart"/>
      <w:r>
        <w:rPr>
          <w:lang w:bidi="hu-HU"/>
        </w:rPr>
        <w:t>illetve</w:t>
      </w:r>
      <w:proofErr w:type="gramEnd"/>
      <w:r>
        <w:rPr>
          <w:lang w:bidi="hu-HU"/>
        </w:rPr>
        <w:t xml:space="preserve"> ha lesz felmerülő kérdés, akkor válaszoljon.</w:t>
      </w:r>
      <w:r w:rsidR="00CA7A92">
        <w:rPr>
          <w:lang w:bidi="hu-HU"/>
        </w:rPr>
        <w:t xml:space="preserve"> Ez az épület évtizedeken keresztül kórházi bölcsődeként működött, majd felújításra került, legutóbb pedig a Székhely Óvoda tartalék óvodájaként működött, amíg az új óvoda meg nem épült. Az épület jelenleg üresen áll. A Képviselő-testület a korábbiakban meghatalmazta a polgármestert, hogy tárgyalásokat folytasson a Református Egyházkerülettel </w:t>
      </w:r>
      <w:r w:rsidR="003B59E3">
        <w:rPr>
          <w:lang w:bidi="hu-HU"/>
        </w:rPr>
        <w:t>ennek a tevékenységnek az ellátása kapcsán, melyre az Önkormányzat ezt az épületet ajánlaná fel.</w:t>
      </w:r>
      <w:r w:rsidR="00CA7A92">
        <w:rPr>
          <w:lang w:bidi="hu-HU"/>
        </w:rPr>
        <w:t xml:space="preserve"> </w:t>
      </w:r>
      <w:r w:rsidR="00034984">
        <w:rPr>
          <w:lang w:bidi="hu-HU"/>
        </w:rPr>
        <w:t xml:space="preserve">Véleménye szerint érdemes lenne megadni a szót </w:t>
      </w:r>
      <w:proofErr w:type="spellStart"/>
      <w:r w:rsidR="00034984">
        <w:rPr>
          <w:lang w:bidi="hu-HU"/>
        </w:rPr>
        <w:t>Radványi</w:t>
      </w:r>
      <w:proofErr w:type="spellEnd"/>
      <w:r w:rsidR="00034984">
        <w:rPr>
          <w:lang w:bidi="hu-HU"/>
        </w:rPr>
        <w:t xml:space="preserve"> úrnak, hogy ezt a tevékenységet bemutassa.</w:t>
      </w:r>
    </w:p>
    <w:p w14:paraId="2B131B1F" w14:textId="510696C7" w:rsidR="007B3E97" w:rsidRDefault="007B3E97" w:rsidP="00BA3972">
      <w:pPr>
        <w:jc w:val="both"/>
      </w:pPr>
    </w:p>
    <w:p w14:paraId="04D328F0" w14:textId="35340E66" w:rsidR="00FF33F9" w:rsidRPr="00F3720A" w:rsidRDefault="00F3720A" w:rsidP="00BA3972">
      <w:pPr>
        <w:jc w:val="both"/>
      </w:pPr>
      <w:proofErr w:type="spellStart"/>
      <w:r>
        <w:rPr>
          <w:b/>
        </w:rPr>
        <w:t>Radványi</w:t>
      </w:r>
      <w:proofErr w:type="spellEnd"/>
      <w:r>
        <w:rPr>
          <w:b/>
        </w:rPr>
        <w:t xml:space="preserve"> Csaba</w:t>
      </w:r>
      <w:r>
        <w:t xml:space="preserve"> elmondta, hogy ő a Református </w:t>
      </w:r>
      <w:r w:rsidRPr="00AE3932">
        <w:rPr>
          <w:lang w:eastAsia="hu-HU"/>
        </w:rPr>
        <w:t>Egységes Gyógypedagógiai Módszertani Intézm</w:t>
      </w:r>
      <w:r>
        <w:rPr>
          <w:lang w:eastAsia="hu-HU"/>
        </w:rPr>
        <w:t xml:space="preserve">ény főigazgató-helyettese, illetve a debreceni tagintézmény vezetője. </w:t>
      </w:r>
      <w:r w:rsidR="00ED1050">
        <w:rPr>
          <w:lang w:eastAsia="hu-HU"/>
        </w:rPr>
        <w:t xml:space="preserve">A Református </w:t>
      </w:r>
      <w:r w:rsidR="00ED1050" w:rsidRPr="00AE3932">
        <w:rPr>
          <w:lang w:eastAsia="hu-HU"/>
        </w:rPr>
        <w:t>Egységes Gyógypedagógiai Módszertani Intézm</w:t>
      </w:r>
      <w:r w:rsidR="00ED1050">
        <w:rPr>
          <w:lang w:eastAsia="hu-HU"/>
        </w:rPr>
        <w:t>ény éppen idén ünnepli fennállásának 20. évfordulóját. Egy többcélú intézményről van szó, 7 tagintézménnyel és 5 telephellyel. Ez a több cél gyógypedagógiai óvoda, gyógypedagógiai iskola, pedagógiai szakszolgálat és utazó gyógypedagógusi hálózat. A Református EGYMI szándéka az lenne ebben az épületben, hogy egy gyógypedagógiai óvodát hozzon létre, emellett pedig egy pedagógiai szakszolgálatot, ami a korai fejlesztéssel is támogatná a város lakóit. A korai fejlesztés a 0-4 éves korig nyújt nagy segítsége</w:t>
      </w:r>
      <w:r w:rsidR="00695106">
        <w:rPr>
          <w:lang w:eastAsia="hu-HU"/>
        </w:rPr>
        <w:t>t azoknak a gyerekeknek, akiknél</w:t>
      </w:r>
      <w:r w:rsidR="00ED1050">
        <w:rPr>
          <w:lang w:eastAsia="hu-HU"/>
        </w:rPr>
        <w:t xml:space="preserve"> már a korai időszakban valamilyen fejlődési problémát tapasztalt a védőnő, a háziorvos vagy egy szakértői bizottság. Azok a gyerekek is jöhetnek ebbe a feladatellátásba, akik nem </w:t>
      </w:r>
      <w:r w:rsidR="001E40D5">
        <w:rPr>
          <w:lang w:eastAsia="hu-HU"/>
        </w:rPr>
        <w:t>a Református óvodába járnak, tehát ez a tevékenység az egész várost érintené.</w:t>
      </w:r>
      <w:r w:rsidR="001512BD">
        <w:rPr>
          <w:lang w:eastAsia="hu-HU"/>
        </w:rPr>
        <w:t xml:space="preserve"> Az óvodában elsősorban autizmus spektrum zavar és beszédfogyatékossággal diagnosztizált gyerekekre gondoltak, de emellett vannak olyan gyerekek is, akiknek a szakértői véleményükben még nem igazán tudták megállapítani, hogy konkrétan mi a baj. Ilyenkor általában egyéb pszichés fejlődési zavart szoktak ráírni, amikor később derül ki, hogy mi a probléma. </w:t>
      </w:r>
      <w:r w:rsidR="003C3954">
        <w:rPr>
          <w:lang w:eastAsia="hu-HU"/>
        </w:rPr>
        <w:t xml:space="preserve">Az épületet többször megtekintették, mely nagyon szépen fel van újítva. Egy tisztasági festést végeznének el, illetve egy helyiséget az eredeti állapotnak megfelelően egy </w:t>
      </w:r>
      <w:r w:rsidR="003C3954">
        <w:rPr>
          <w:lang w:eastAsia="hu-HU"/>
        </w:rPr>
        <w:lastRenderedPageBreak/>
        <w:t>fallal elválasztanának. Ez csak azért lenne szükséges, hogy a korai fejlesztéshez szükséges terápiás szobák számát növelni tudják.</w:t>
      </w:r>
      <w:r w:rsidR="00894B91">
        <w:rPr>
          <w:lang w:eastAsia="hu-HU"/>
        </w:rPr>
        <w:t xml:space="preserve"> Az alapító okirat módosítást már indítani szeretnék, illetve szeptember 1-re a működési engedélyt is szeretnék megkapni, így ettől a dátumtól indulhatna ez az ellátás a városban. </w:t>
      </w:r>
    </w:p>
    <w:p w14:paraId="3AB31D52" w14:textId="04789B06" w:rsidR="00FF33F9" w:rsidRDefault="00FF33F9" w:rsidP="00BA3972">
      <w:pPr>
        <w:jc w:val="both"/>
      </w:pPr>
    </w:p>
    <w:p w14:paraId="21DFEC8E" w14:textId="1217D7C4" w:rsidR="00FF33F9" w:rsidRPr="005D0342" w:rsidRDefault="00612BEF" w:rsidP="00BA3972">
      <w:pPr>
        <w:jc w:val="both"/>
      </w:pPr>
      <w:r>
        <w:rPr>
          <w:b/>
        </w:rPr>
        <w:t xml:space="preserve">Dr. Zákány Zsolt </w:t>
      </w:r>
      <w:r w:rsidR="005D0342">
        <w:rPr>
          <w:b/>
        </w:rPr>
        <w:t>képviselő</w:t>
      </w:r>
      <w:r w:rsidR="005D0342">
        <w:t xml:space="preserve"> hozzátette, hogy ez egy valóban fontos tevékenység, amit a Református EGYMI tervez. Nem tudja, hogy a jelzőrendszerrel milyen kapcsolatot szeretnének kialakítani, mert tudomása szerint jelen pillanatban a városi szakszolgálatnak az egyik komoly gondja, hogy a jelzőrendszer nem működik megfelelően. </w:t>
      </w:r>
    </w:p>
    <w:p w14:paraId="010BC319" w14:textId="3B48516D" w:rsidR="00FF33F9" w:rsidRDefault="00FF33F9" w:rsidP="00BA3972">
      <w:pPr>
        <w:jc w:val="both"/>
      </w:pPr>
    </w:p>
    <w:p w14:paraId="6068970B" w14:textId="2F0F1471" w:rsidR="00FF33F9" w:rsidRPr="0083088A" w:rsidRDefault="0083088A" w:rsidP="00BA3972">
      <w:pPr>
        <w:jc w:val="both"/>
      </w:pPr>
      <w:proofErr w:type="spellStart"/>
      <w:r>
        <w:rPr>
          <w:b/>
        </w:rPr>
        <w:t>Radványi</w:t>
      </w:r>
      <w:proofErr w:type="spellEnd"/>
      <w:r>
        <w:rPr>
          <w:b/>
        </w:rPr>
        <w:t xml:space="preserve"> Csaba </w:t>
      </w:r>
      <w:r>
        <w:t>elmondta, hogy jelenleg a jelzőrendszer összehívásán dolgoznak. Tiszafüreden is indul egy ugyanilyen intézmény, ezért Tiszafüreden, Debrecenben és Berettyóújfaluban szeretnének tavasszal egy konferenciát elindítani. Ennek a szervezése már olyan szinten folyamatban van, hogy a korai fejlesztés szakmai vezetője már felvette a ka</w:t>
      </w:r>
      <w:r w:rsidR="001C2AAE">
        <w:t>pcsolatot a védőnői hálózattal és orvosokkal. Mindenféleképpen alulról szeretnék elindítani ezt az egész folyamatot, hogy a jelzőrendszernek azok a tagjai, akik a legkorábban találkoznak ezekkel a gyerekekkel, az ő munkájukat szeretnék azzal segíteni, hogy minél korábban felismerjék azt a problémát, amikor már lehet az intézményükbe küldeni a gyerekeket.</w:t>
      </w:r>
      <w:r w:rsidR="00A440A2">
        <w:t xml:space="preserve"> A jelzőrendszer csiszolása, karbantartása egy folyamatos feladat. </w:t>
      </w:r>
    </w:p>
    <w:p w14:paraId="28F014E6" w14:textId="1D5E8476" w:rsidR="00FF33F9" w:rsidRDefault="00FF33F9" w:rsidP="00BA3972">
      <w:pPr>
        <w:jc w:val="both"/>
      </w:pPr>
    </w:p>
    <w:p w14:paraId="4E0C7297" w14:textId="2BD6534C" w:rsidR="00FF33F9" w:rsidRDefault="00B84EAE" w:rsidP="00BA3972">
      <w:pPr>
        <w:jc w:val="both"/>
      </w:pPr>
      <w:r>
        <w:rPr>
          <w:b/>
        </w:rPr>
        <w:t>Dr. Zákány Zsolt</w:t>
      </w:r>
      <w:r>
        <w:t xml:space="preserve"> </w:t>
      </w:r>
      <w:r>
        <w:rPr>
          <w:b/>
        </w:rPr>
        <w:t>képviselő</w:t>
      </w:r>
      <w:r>
        <w:t xml:space="preserve"> kérdést tett fel arra vonatkozóan, hogy jól értette-e, hogy ez a város számára nyújtja ezt az ellátási formát, vagy egy nagyobb területről van szó?</w:t>
      </w:r>
    </w:p>
    <w:p w14:paraId="58464B32" w14:textId="1BBFAD09" w:rsidR="00B84EAE" w:rsidRDefault="00B84EAE" w:rsidP="00BA3972">
      <w:pPr>
        <w:jc w:val="both"/>
      </w:pPr>
    </w:p>
    <w:p w14:paraId="235DED04" w14:textId="33BF0EB5" w:rsidR="00B84EAE" w:rsidRPr="00B84EAE" w:rsidRDefault="00B84EAE" w:rsidP="00BA3972">
      <w:pPr>
        <w:jc w:val="both"/>
      </w:pPr>
      <w:proofErr w:type="spellStart"/>
      <w:r>
        <w:rPr>
          <w:b/>
        </w:rPr>
        <w:t>Radványi</w:t>
      </w:r>
      <w:proofErr w:type="spellEnd"/>
      <w:r>
        <w:rPr>
          <w:b/>
        </w:rPr>
        <w:t xml:space="preserve"> Csaba </w:t>
      </w:r>
      <w:r>
        <w:t xml:space="preserve">válaszában elmondta, hogy </w:t>
      </w:r>
      <w:r w:rsidR="00055476">
        <w:t>nem csak a városra, hanem</w:t>
      </w:r>
      <w:r>
        <w:t xml:space="preserve"> a környéken lakók</w:t>
      </w:r>
      <w:r w:rsidR="001E5C2E">
        <w:t xml:space="preserve">ra, tehát </w:t>
      </w:r>
      <w:r w:rsidR="008F38A3">
        <w:t>egy nagyobb területre gondoltak.</w:t>
      </w:r>
    </w:p>
    <w:p w14:paraId="439784D5" w14:textId="00E3DAE8" w:rsidR="00FF33F9" w:rsidRDefault="00FF33F9" w:rsidP="00BA3972">
      <w:pPr>
        <w:jc w:val="both"/>
      </w:pPr>
    </w:p>
    <w:p w14:paraId="301571A6" w14:textId="4051A975" w:rsidR="003360F8" w:rsidRDefault="003360F8" w:rsidP="003360F8">
      <w:pPr>
        <w:pStyle w:val="Listaszerbekezds1"/>
        <w:ind w:left="0"/>
        <w:jc w:val="both"/>
      </w:pPr>
      <w:r>
        <w:t>Az előterjesztéssel kapcsolatban további hozzászólás, észrevétel, vélemény nem érkezett, ezért a levezető elnök a határozati javaslatot szavazásra bocsátotta.</w:t>
      </w:r>
      <w:r w:rsidR="00E9417A">
        <w:t xml:space="preserve"> </w:t>
      </w:r>
    </w:p>
    <w:p w14:paraId="41B5AC3F" w14:textId="77777777" w:rsidR="003360F8" w:rsidRDefault="003360F8" w:rsidP="003360F8">
      <w:pPr>
        <w:pStyle w:val="Listaszerbekezds1"/>
        <w:ind w:left="0"/>
        <w:jc w:val="both"/>
      </w:pPr>
    </w:p>
    <w:p w14:paraId="719DB68A" w14:textId="2151F308" w:rsidR="003360F8" w:rsidRDefault="003360F8" w:rsidP="003360F8">
      <w:pPr>
        <w:pStyle w:val="Listaszerbekezds1"/>
        <w:ind w:left="0"/>
        <w:jc w:val="both"/>
      </w:pPr>
      <w:r>
        <w:t xml:space="preserve">A Pénzügyi Bizottság </w:t>
      </w:r>
      <w:r w:rsidR="008F38A3">
        <w:t>5</w:t>
      </w:r>
      <w:r>
        <w:t xml:space="preserve"> igen, 0 nem, </w:t>
      </w:r>
      <w:r w:rsidR="008F38A3">
        <w:t>0</w:t>
      </w:r>
      <w:r>
        <w:t xml:space="preserve"> tartózkodás mellett az alábbi határozatot hozta:</w:t>
      </w:r>
    </w:p>
    <w:p w14:paraId="4A70BB2D" w14:textId="77777777" w:rsidR="003360F8" w:rsidRDefault="003360F8" w:rsidP="003360F8">
      <w:pPr>
        <w:jc w:val="both"/>
        <w:rPr>
          <w:b/>
          <w:u w:val="single"/>
        </w:rPr>
      </w:pPr>
    </w:p>
    <w:p w14:paraId="61C98EAE" w14:textId="21CC3927" w:rsidR="003360F8" w:rsidRDefault="008F38A3" w:rsidP="003360F8">
      <w:pPr>
        <w:ind w:left="708"/>
        <w:jc w:val="both"/>
      </w:pPr>
      <w:r>
        <w:rPr>
          <w:b/>
          <w:u w:val="single"/>
        </w:rPr>
        <w:t>11</w:t>
      </w:r>
      <w:r w:rsidR="003360F8">
        <w:rPr>
          <w:b/>
          <w:u w:val="single"/>
        </w:rPr>
        <w:t>/2020. (I</w:t>
      </w:r>
      <w:r w:rsidR="00F801FE">
        <w:rPr>
          <w:b/>
          <w:u w:val="single"/>
        </w:rPr>
        <w:t>I</w:t>
      </w:r>
      <w:r w:rsidR="003360F8">
        <w:rPr>
          <w:b/>
          <w:u w:val="single"/>
        </w:rPr>
        <w:t xml:space="preserve">. </w:t>
      </w:r>
      <w:r>
        <w:rPr>
          <w:b/>
          <w:u w:val="single"/>
        </w:rPr>
        <w:t>26</w:t>
      </w:r>
      <w:r w:rsidR="003360F8">
        <w:rPr>
          <w:b/>
          <w:u w:val="single"/>
        </w:rPr>
        <w:t>.) Pénzügyi Bizottsági Határozat</w:t>
      </w:r>
    </w:p>
    <w:p w14:paraId="56AAD950" w14:textId="4EC2B427" w:rsidR="00B163D8" w:rsidRPr="00B91A68" w:rsidRDefault="003360F8" w:rsidP="00B163D8">
      <w:pPr>
        <w:ind w:left="708"/>
        <w:jc w:val="both"/>
        <w:rPr>
          <w:color w:val="000000"/>
        </w:rPr>
      </w:pPr>
      <w:r>
        <w:t>A Pénzügyi Bizottság</w:t>
      </w:r>
      <w:r w:rsidR="00B163D8">
        <w:t xml:space="preserve"> a határozati javaslatot, mely</w:t>
      </w:r>
      <w:r w:rsidR="00F54667">
        <w:t xml:space="preserve"> szerint</w:t>
      </w:r>
      <w:r w:rsidR="00B163D8">
        <w:t xml:space="preserve"> </w:t>
      </w:r>
      <w:bookmarkStart w:id="0" w:name="_Hlk32838306"/>
      <w:r w:rsidR="00B163D8" w:rsidRPr="00B91A68">
        <w:t>Berettyóújfalu Város Önkormányzata Képviselő-testülete</w:t>
      </w:r>
      <w:bookmarkEnd w:id="0"/>
      <w:r w:rsidR="00B163D8" w:rsidRPr="00B91A68">
        <w:t xml:space="preserve"> támogatja, hogy az Önkormányzat az alábbi tartalmú ingatlanhasználati szerződést kössön a Református Egységes Gyógypedagógiai Módszertani Intézménnyel a Berettyóújfalu, </w:t>
      </w:r>
      <w:r w:rsidR="00B163D8" w:rsidRPr="00B91A68">
        <w:rPr>
          <w:color w:val="000000"/>
        </w:rPr>
        <w:t xml:space="preserve">Orbán Balázs tér 1. szám alatti, 335/9 hrsz-ú ingatlan gyógypedagógiai óvodaként és pedagógiai szakszolgálatként történő hasznosítására. </w:t>
      </w:r>
    </w:p>
    <w:p w14:paraId="462F7EA1" w14:textId="3A46B816" w:rsidR="003360F8" w:rsidRPr="00891E29" w:rsidRDefault="00B163D8" w:rsidP="00B163D8">
      <w:pPr>
        <w:suppressAutoHyphens w:val="0"/>
        <w:ind w:left="708"/>
        <w:jc w:val="both"/>
        <w:rPr>
          <w:rFonts w:cs="Tahoma"/>
          <w:color w:val="000000"/>
        </w:rPr>
      </w:pPr>
      <w:r w:rsidRPr="00B91A68">
        <w:rPr>
          <w:color w:val="000000"/>
        </w:rPr>
        <w:t>A Képviselő-testület felhatalmazza a polgármestert az ingatlanhasználati szerződés megkötésére</w:t>
      </w:r>
      <w:r>
        <w:rPr>
          <w:color w:val="000000"/>
        </w:rPr>
        <w:t>,</w:t>
      </w:r>
      <w:r w:rsidR="003360F8">
        <w:rPr>
          <w:rFonts w:cs="Tahoma"/>
          <w:color w:val="000000"/>
        </w:rPr>
        <w:t xml:space="preserve"> </w:t>
      </w:r>
      <w:r w:rsidR="003360F8">
        <w:rPr>
          <w:rFonts w:eastAsia="SimSun"/>
          <w:lang w:eastAsia="hi-IN" w:bidi="hi-IN"/>
        </w:rPr>
        <w:t>támogatja</w:t>
      </w:r>
      <w:r w:rsidR="003360F8" w:rsidRPr="001308E7">
        <w:rPr>
          <w:lang w:eastAsia="hu-HU"/>
        </w:rPr>
        <w:t xml:space="preserve"> </w:t>
      </w:r>
      <w:r w:rsidR="003360F8">
        <w:rPr>
          <w:rFonts w:eastAsia="Calibri"/>
          <w:lang w:eastAsia="ar-SA"/>
        </w:rPr>
        <w:t>és a Képviselő-testületnek elfogadásra javasolja.</w:t>
      </w:r>
    </w:p>
    <w:p w14:paraId="2719B3D1" w14:textId="6DCCA70D" w:rsidR="003360F8" w:rsidRDefault="003360F8" w:rsidP="003360F8">
      <w:pPr>
        <w:ind w:left="708"/>
        <w:jc w:val="both"/>
      </w:pPr>
      <w:r>
        <w:rPr>
          <w:b/>
          <w:u w:val="single"/>
        </w:rPr>
        <w:t>Határidő:</w:t>
      </w:r>
      <w:r>
        <w:t xml:space="preserve"> 2020. </w:t>
      </w:r>
      <w:r w:rsidR="008F38A3">
        <w:t>február 27</w:t>
      </w:r>
      <w:r w:rsidR="00F8175F">
        <w:t>.</w:t>
      </w:r>
    </w:p>
    <w:p w14:paraId="288043BD" w14:textId="37905C5D" w:rsidR="007166C5" w:rsidRDefault="003360F8" w:rsidP="00BA3972">
      <w:pPr>
        <w:jc w:val="both"/>
      </w:pPr>
      <w:r>
        <w:rPr>
          <w:bCs/>
        </w:rPr>
        <w:tab/>
      </w:r>
      <w:r>
        <w:rPr>
          <w:b/>
          <w:bCs/>
          <w:u w:val="single"/>
        </w:rPr>
        <w:t>Felelős:</w:t>
      </w:r>
      <w:r>
        <w:rPr>
          <w:bCs/>
        </w:rPr>
        <w:t xml:space="preserve"> Dr. Zákány Zsolt elnök</w:t>
      </w:r>
    </w:p>
    <w:p w14:paraId="71C2A97D" w14:textId="5CC01B7F" w:rsidR="002B36DF" w:rsidRDefault="002B36DF" w:rsidP="0099685F">
      <w:pPr>
        <w:jc w:val="both"/>
      </w:pPr>
    </w:p>
    <w:p w14:paraId="5FA8AA63" w14:textId="38ED4EC9" w:rsidR="0037362A" w:rsidRPr="00B163D8" w:rsidRDefault="00B163D8" w:rsidP="0099685F">
      <w:pPr>
        <w:jc w:val="both"/>
      </w:pPr>
      <w:r>
        <w:rPr>
          <w:b/>
          <w:u w:val="single"/>
        </w:rPr>
        <w:t>2. Napirend:</w:t>
      </w:r>
      <w:r>
        <w:t xml:space="preserve"> </w:t>
      </w:r>
      <w:r w:rsidRPr="00AE3932">
        <w:rPr>
          <w:lang w:eastAsia="hu-HU"/>
        </w:rPr>
        <w:t>Előterjesztés az Önkormányzat saját bevételeinek és adósságot keletkeztető ügyleteiből eredő fizetési kötelezettségeinek a költségvetési évet követő három évre várható összegéről</w:t>
      </w:r>
    </w:p>
    <w:p w14:paraId="6E8649D2" w14:textId="77777777" w:rsidR="007776F6" w:rsidRDefault="007776F6" w:rsidP="0099685F">
      <w:pPr>
        <w:jc w:val="both"/>
      </w:pPr>
    </w:p>
    <w:p w14:paraId="2BCB720C" w14:textId="15509A9B" w:rsidR="00B163D8" w:rsidRDefault="00BF2AC6" w:rsidP="0099685F">
      <w:pPr>
        <w:jc w:val="both"/>
      </w:pPr>
      <w:r>
        <w:rPr>
          <w:b/>
        </w:rPr>
        <w:lastRenderedPageBreak/>
        <w:t>Dézsi Ferencné pénzügyi irodavezető</w:t>
      </w:r>
      <w:r w:rsidR="00F54667">
        <w:t xml:space="preserve"> szóbeli kiegészítésében elmondta, hogy a költségvetési rendeletnek van egy melléklete, mellyel ez pontosan megegyezik. Törvény írja elő, hogy ezt a költségvetési rendelet elfogadása előtt határozat formájában is el kell fogadnia a képviselő-testületnek.</w:t>
      </w:r>
    </w:p>
    <w:p w14:paraId="5047E315" w14:textId="70DF6E00" w:rsidR="00F54667" w:rsidRDefault="00F54667" w:rsidP="0099685F">
      <w:pPr>
        <w:jc w:val="both"/>
      </w:pPr>
    </w:p>
    <w:p w14:paraId="468BD9E1" w14:textId="3C98E10B" w:rsidR="00F54667" w:rsidRPr="00F54667" w:rsidRDefault="00F54667" w:rsidP="0099685F">
      <w:pPr>
        <w:jc w:val="both"/>
      </w:pPr>
      <w:r>
        <w:rPr>
          <w:b/>
        </w:rPr>
        <w:t>Muraközi István polgármester</w:t>
      </w:r>
      <w:r>
        <w:t xml:space="preserve"> hozzátette, hogy a határozati javaslat arról szól, hogy az Önkormányzat saját bevételeinek felénél nagyobb mértékben kötelezettséget, hitelt nem lehet vállalni. </w:t>
      </w:r>
    </w:p>
    <w:p w14:paraId="3FAC494E" w14:textId="77777777" w:rsidR="00B163D8" w:rsidRDefault="00B163D8" w:rsidP="0099685F">
      <w:pPr>
        <w:jc w:val="both"/>
      </w:pPr>
    </w:p>
    <w:p w14:paraId="523F678C" w14:textId="77777777" w:rsidR="00F54667" w:rsidRDefault="00F54667" w:rsidP="00F54667">
      <w:pPr>
        <w:pStyle w:val="Listaszerbekezds1"/>
        <w:ind w:left="0"/>
        <w:jc w:val="both"/>
      </w:pPr>
      <w:r>
        <w:t xml:space="preserve">Az előterjesztéssel kapcsolatban további hozzászólás, észrevétel, vélemény nem érkezett, ezért a levezető elnök a határozati javaslatot szavazásra bocsátotta. </w:t>
      </w:r>
    </w:p>
    <w:p w14:paraId="657441F2" w14:textId="77777777" w:rsidR="00F54667" w:rsidRDefault="00F54667" w:rsidP="00F54667">
      <w:pPr>
        <w:pStyle w:val="Listaszerbekezds1"/>
        <w:ind w:left="0"/>
        <w:jc w:val="both"/>
      </w:pPr>
    </w:p>
    <w:p w14:paraId="3812C3D2" w14:textId="77777777" w:rsidR="00F54667" w:rsidRDefault="00F54667" w:rsidP="00F54667">
      <w:pPr>
        <w:pStyle w:val="Listaszerbekezds1"/>
        <w:ind w:left="0"/>
        <w:jc w:val="both"/>
      </w:pPr>
      <w:r>
        <w:t>A Pénzügyi Bizottság 5 igen, 0 nem, 0 tartózkodás mellett az alábbi határozatot hozta:</w:t>
      </w:r>
    </w:p>
    <w:p w14:paraId="42EF2023" w14:textId="77777777" w:rsidR="00F54667" w:rsidRDefault="00F54667" w:rsidP="00F54667">
      <w:pPr>
        <w:jc w:val="both"/>
        <w:rPr>
          <w:b/>
          <w:u w:val="single"/>
        </w:rPr>
      </w:pPr>
    </w:p>
    <w:p w14:paraId="6AB0B82D" w14:textId="77A794BC" w:rsidR="00F54667" w:rsidRDefault="006006A6" w:rsidP="00F54667">
      <w:pPr>
        <w:ind w:left="708"/>
        <w:jc w:val="both"/>
      </w:pPr>
      <w:r>
        <w:rPr>
          <w:b/>
          <w:u w:val="single"/>
        </w:rPr>
        <w:t>12</w:t>
      </w:r>
      <w:r w:rsidR="00F54667">
        <w:rPr>
          <w:b/>
          <w:u w:val="single"/>
        </w:rPr>
        <w:t>/2020. (II. 26.) Pénzügyi Bizottsági Határozat</w:t>
      </w:r>
    </w:p>
    <w:p w14:paraId="77750935" w14:textId="0C4C8F23" w:rsidR="00F54667" w:rsidRPr="00F54667" w:rsidRDefault="00F54667" w:rsidP="00F54667">
      <w:pPr>
        <w:ind w:left="708"/>
        <w:jc w:val="both"/>
      </w:pPr>
      <w:r>
        <w:t xml:space="preserve">A Pénzügyi Bizottság a határozati javaslatot, mely szerint </w:t>
      </w:r>
      <w:r w:rsidRPr="00F54667">
        <w:t xml:space="preserve">Berettyóújfalu Város Önkormányzata Képviselő-testülete az államháztartásról szóló 2011. évi CXCV. törvény 29/A. §-a alapján, </w:t>
      </w:r>
      <w:r w:rsidRPr="00F54667">
        <w:rPr>
          <w:bCs/>
        </w:rPr>
        <w:t>a Magyarország gazdasági stabilitásáról</w:t>
      </w:r>
      <w:r w:rsidRPr="00F54667">
        <w:rPr>
          <w:bCs/>
          <w:vertAlign w:val="superscript"/>
        </w:rPr>
        <w:t xml:space="preserve"> </w:t>
      </w:r>
      <w:r w:rsidRPr="00F54667">
        <w:rPr>
          <w:bCs/>
        </w:rPr>
        <w:t>szóló 2011. évi CXCIV. törvény (a továbbiakban: Gst.)</w:t>
      </w:r>
      <w:r w:rsidRPr="00F54667">
        <w:rPr>
          <w:b/>
          <w:bCs/>
        </w:rPr>
        <w:t xml:space="preserve"> </w:t>
      </w:r>
      <w:r w:rsidRPr="00F54667">
        <w:rPr>
          <w:bCs/>
        </w:rPr>
        <w:t xml:space="preserve">45. § (1) bekezdés </w:t>
      </w:r>
      <w:r w:rsidRPr="00F54667">
        <w:rPr>
          <w:bCs/>
          <w:i/>
          <w:iCs/>
        </w:rPr>
        <w:t xml:space="preserve">a) </w:t>
      </w:r>
      <w:r w:rsidRPr="00F54667">
        <w:rPr>
          <w:bCs/>
        </w:rPr>
        <w:t>pontjában kapott felhatalmazás alapján kiadott jogszabályban meghatározottak szerinti saját bevételeinek és a Gst. 8. § (2) bekezdése szerinti adósságot keletkeztető ügyleteiből eredő fizetési kötelezettségeinek</w:t>
      </w:r>
      <w:r w:rsidRPr="00F54667">
        <w:t xml:space="preserve"> a költségvetési évet követő három évre várható összegét az alábbiak szerint állapítja meg</w:t>
      </w:r>
      <w:r w:rsidRPr="00F54667">
        <w:rPr>
          <w:b/>
        </w:rPr>
        <w:t xml:space="preserve"> </w:t>
      </w:r>
      <w:r w:rsidRPr="00F54667">
        <w:t>(Ft-ban):</w:t>
      </w:r>
    </w:p>
    <w:p w14:paraId="5FEF3DF3" w14:textId="77777777" w:rsidR="00F54667" w:rsidRPr="001B4E02" w:rsidRDefault="00F54667" w:rsidP="00F54667">
      <w:pPr>
        <w:jc w:val="both"/>
        <w:rPr>
          <w:b/>
          <w:sz w:val="26"/>
          <w:szCs w:val="26"/>
        </w:rPr>
      </w:pPr>
    </w:p>
    <w:tbl>
      <w:tblPr>
        <w:tblW w:w="10916" w:type="dxa"/>
        <w:tblInd w:w="-356" w:type="dxa"/>
        <w:tblLayout w:type="fixed"/>
        <w:tblCellMar>
          <w:left w:w="70" w:type="dxa"/>
          <w:right w:w="70" w:type="dxa"/>
        </w:tblCellMar>
        <w:tblLook w:val="04A0" w:firstRow="1" w:lastRow="0" w:firstColumn="1" w:lastColumn="0" w:noHBand="0" w:noVBand="1"/>
      </w:tblPr>
      <w:tblGrid>
        <w:gridCol w:w="3828"/>
        <w:gridCol w:w="851"/>
        <w:gridCol w:w="1276"/>
        <w:gridCol w:w="1275"/>
        <w:gridCol w:w="1276"/>
        <w:gridCol w:w="1276"/>
        <w:gridCol w:w="1134"/>
      </w:tblGrid>
      <w:tr w:rsidR="00F54667" w:rsidRPr="001C6E0A" w14:paraId="50515C6E" w14:textId="77777777" w:rsidTr="00F54667">
        <w:trPr>
          <w:trHeight w:val="458"/>
        </w:trPr>
        <w:tc>
          <w:tcPr>
            <w:tcW w:w="382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8286B51" w14:textId="77777777" w:rsidR="00F54667" w:rsidRPr="001C6E0A" w:rsidRDefault="00F54667" w:rsidP="000C1515">
            <w:pPr>
              <w:jc w:val="center"/>
              <w:rPr>
                <w:b/>
                <w:bCs/>
                <w:color w:val="000000"/>
                <w:sz w:val="21"/>
                <w:szCs w:val="21"/>
              </w:rPr>
            </w:pPr>
            <w:r w:rsidRPr="001C6E0A">
              <w:rPr>
                <w:b/>
                <w:bCs/>
                <w:color w:val="000000"/>
                <w:sz w:val="21"/>
                <w:szCs w:val="21"/>
              </w:rPr>
              <w:t>MEGNEVEZÉS</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1A9ECAD" w14:textId="77777777" w:rsidR="00F54667" w:rsidRPr="001C6E0A" w:rsidRDefault="00F54667" w:rsidP="000C1515">
            <w:pPr>
              <w:jc w:val="center"/>
              <w:rPr>
                <w:b/>
                <w:bCs/>
                <w:color w:val="000000"/>
                <w:sz w:val="21"/>
                <w:szCs w:val="21"/>
              </w:rPr>
            </w:pPr>
            <w:r w:rsidRPr="001C6E0A">
              <w:rPr>
                <w:b/>
                <w:bCs/>
                <w:color w:val="000000"/>
                <w:sz w:val="21"/>
                <w:szCs w:val="21"/>
              </w:rPr>
              <w:t>Sor-szám</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EE97234" w14:textId="77777777" w:rsidR="00F54667" w:rsidRPr="001C6E0A" w:rsidRDefault="00F54667" w:rsidP="000C1515">
            <w:pPr>
              <w:jc w:val="center"/>
              <w:rPr>
                <w:b/>
                <w:bCs/>
                <w:color w:val="000000"/>
                <w:sz w:val="21"/>
                <w:szCs w:val="21"/>
              </w:rPr>
            </w:pPr>
            <w:r w:rsidRPr="001C6E0A">
              <w:rPr>
                <w:b/>
                <w:bCs/>
                <w:color w:val="000000"/>
                <w:sz w:val="21"/>
                <w:szCs w:val="21"/>
              </w:rPr>
              <w:t>Tárgyév</w:t>
            </w:r>
          </w:p>
        </w:tc>
        <w:tc>
          <w:tcPr>
            <w:tcW w:w="382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CCF0810" w14:textId="77777777" w:rsidR="00F54667" w:rsidRPr="001C6E0A" w:rsidRDefault="00F54667" w:rsidP="000C1515">
            <w:pPr>
              <w:jc w:val="center"/>
              <w:rPr>
                <w:b/>
                <w:bCs/>
                <w:color w:val="000000"/>
                <w:sz w:val="21"/>
                <w:szCs w:val="21"/>
              </w:rPr>
            </w:pPr>
            <w:r w:rsidRPr="001C6E0A">
              <w:rPr>
                <w:b/>
                <w:bCs/>
                <w:color w:val="000000"/>
                <w:sz w:val="21"/>
                <w:szCs w:val="21"/>
              </w:rPr>
              <w:t>Saját bevétel és adósságot keletkeztető ügyletből eredő fizetési kötelezettség összegei</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D75191E" w14:textId="77777777" w:rsidR="00F54667" w:rsidRPr="001C6E0A" w:rsidRDefault="00F54667" w:rsidP="000C1515">
            <w:pPr>
              <w:jc w:val="center"/>
              <w:rPr>
                <w:b/>
                <w:bCs/>
                <w:color w:val="000000"/>
                <w:sz w:val="21"/>
                <w:szCs w:val="21"/>
              </w:rPr>
            </w:pPr>
            <w:r w:rsidRPr="001C6E0A">
              <w:rPr>
                <w:b/>
                <w:bCs/>
                <w:color w:val="000000"/>
                <w:sz w:val="21"/>
                <w:szCs w:val="21"/>
              </w:rPr>
              <w:t>ÖSSZESEN</w:t>
            </w:r>
            <w:r w:rsidRPr="001C6E0A">
              <w:rPr>
                <w:b/>
                <w:bCs/>
                <w:color w:val="000000"/>
                <w:sz w:val="21"/>
                <w:szCs w:val="21"/>
              </w:rPr>
              <w:br/>
              <w:t>G=(C+D+E+F)</w:t>
            </w:r>
          </w:p>
        </w:tc>
      </w:tr>
      <w:tr w:rsidR="00F54667" w:rsidRPr="001C6E0A" w14:paraId="3C67EC06" w14:textId="77777777" w:rsidTr="00F54667">
        <w:trPr>
          <w:trHeight w:val="458"/>
        </w:trPr>
        <w:tc>
          <w:tcPr>
            <w:tcW w:w="3828" w:type="dxa"/>
            <w:vMerge/>
            <w:tcBorders>
              <w:top w:val="single" w:sz="8" w:space="0" w:color="auto"/>
              <w:left w:val="single" w:sz="8" w:space="0" w:color="auto"/>
              <w:bottom w:val="single" w:sz="8" w:space="0" w:color="auto"/>
              <w:right w:val="single" w:sz="8" w:space="0" w:color="auto"/>
            </w:tcBorders>
            <w:vAlign w:val="center"/>
            <w:hideMark/>
          </w:tcPr>
          <w:p w14:paraId="5C53BB34" w14:textId="77777777" w:rsidR="00F54667" w:rsidRPr="001C6E0A" w:rsidRDefault="00F54667" w:rsidP="000C1515">
            <w:pPr>
              <w:rPr>
                <w:b/>
                <w:bCs/>
                <w:color w:val="000000"/>
                <w:sz w:val="21"/>
                <w:szCs w:val="21"/>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1341B287" w14:textId="77777777" w:rsidR="00F54667" w:rsidRPr="001C6E0A" w:rsidRDefault="00F54667" w:rsidP="000C1515">
            <w:pPr>
              <w:rPr>
                <w:b/>
                <w:bCs/>
                <w:color w:val="000000"/>
                <w:sz w:val="21"/>
                <w:szCs w:val="21"/>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14:paraId="5A6AA974" w14:textId="77777777" w:rsidR="00F54667" w:rsidRPr="001C6E0A" w:rsidRDefault="00F54667" w:rsidP="000C1515">
            <w:pPr>
              <w:rPr>
                <w:b/>
                <w:bCs/>
                <w:color w:val="000000"/>
                <w:sz w:val="21"/>
                <w:szCs w:val="21"/>
              </w:rPr>
            </w:pPr>
          </w:p>
        </w:tc>
        <w:tc>
          <w:tcPr>
            <w:tcW w:w="3827" w:type="dxa"/>
            <w:gridSpan w:val="3"/>
            <w:vMerge/>
            <w:tcBorders>
              <w:top w:val="single" w:sz="8" w:space="0" w:color="auto"/>
              <w:left w:val="single" w:sz="8" w:space="0" w:color="auto"/>
              <w:bottom w:val="single" w:sz="8" w:space="0" w:color="auto"/>
              <w:right w:val="single" w:sz="8" w:space="0" w:color="auto"/>
            </w:tcBorders>
            <w:vAlign w:val="center"/>
            <w:hideMark/>
          </w:tcPr>
          <w:p w14:paraId="48F39AC3" w14:textId="77777777" w:rsidR="00F54667" w:rsidRPr="001C6E0A" w:rsidRDefault="00F54667" w:rsidP="000C1515">
            <w:pPr>
              <w:rPr>
                <w:b/>
                <w:bCs/>
                <w:color w:val="000000"/>
                <w:sz w:val="21"/>
                <w:szCs w:val="21"/>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4484F997" w14:textId="77777777" w:rsidR="00F54667" w:rsidRPr="001C6E0A" w:rsidRDefault="00F54667" w:rsidP="000C1515">
            <w:pPr>
              <w:rPr>
                <w:b/>
                <w:bCs/>
                <w:color w:val="000000"/>
                <w:sz w:val="21"/>
                <w:szCs w:val="21"/>
              </w:rPr>
            </w:pPr>
          </w:p>
        </w:tc>
      </w:tr>
      <w:tr w:rsidR="00F54667" w:rsidRPr="001C6E0A" w14:paraId="4B9FC192" w14:textId="77777777" w:rsidTr="00F54667">
        <w:trPr>
          <w:trHeight w:val="300"/>
        </w:trPr>
        <w:tc>
          <w:tcPr>
            <w:tcW w:w="3828" w:type="dxa"/>
            <w:vMerge/>
            <w:tcBorders>
              <w:top w:val="single" w:sz="8" w:space="0" w:color="auto"/>
              <w:left w:val="single" w:sz="8" w:space="0" w:color="auto"/>
              <w:bottom w:val="single" w:sz="8" w:space="0" w:color="auto"/>
              <w:right w:val="single" w:sz="8" w:space="0" w:color="auto"/>
            </w:tcBorders>
            <w:vAlign w:val="center"/>
            <w:hideMark/>
          </w:tcPr>
          <w:p w14:paraId="79D677AB" w14:textId="77777777" w:rsidR="00F54667" w:rsidRPr="001C6E0A" w:rsidRDefault="00F54667" w:rsidP="000C1515">
            <w:pPr>
              <w:rPr>
                <w:b/>
                <w:bCs/>
                <w:color w:val="000000"/>
                <w:sz w:val="21"/>
                <w:szCs w:val="21"/>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33B9E4FD" w14:textId="77777777" w:rsidR="00F54667" w:rsidRPr="001C6E0A" w:rsidRDefault="00F54667" w:rsidP="000C1515">
            <w:pPr>
              <w:rPr>
                <w:b/>
                <w:bCs/>
                <w:color w:val="000000"/>
                <w:sz w:val="21"/>
                <w:szCs w:val="21"/>
              </w:rPr>
            </w:pPr>
          </w:p>
        </w:tc>
        <w:tc>
          <w:tcPr>
            <w:tcW w:w="1276" w:type="dxa"/>
            <w:tcBorders>
              <w:top w:val="nil"/>
              <w:left w:val="nil"/>
              <w:bottom w:val="single" w:sz="8" w:space="0" w:color="auto"/>
              <w:right w:val="single" w:sz="8" w:space="0" w:color="auto"/>
            </w:tcBorders>
            <w:shd w:val="clear" w:color="auto" w:fill="auto"/>
            <w:vAlign w:val="center"/>
            <w:hideMark/>
          </w:tcPr>
          <w:p w14:paraId="7D92A023" w14:textId="77777777" w:rsidR="00F54667" w:rsidRPr="001C6E0A" w:rsidRDefault="00F54667" w:rsidP="000C1515">
            <w:pPr>
              <w:jc w:val="center"/>
              <w:rPr>
                <w:b/>
                <w:bCs/>
                <w:color w:val="000000"/>
                <w:sz w:val="21"/>
                <w:szCs w:val="21"/>
              </w:rPr>
            </w:pPr>
            <w:r w:rsidRPr="001C6E0A">
              <w:rPr>
                <w:b/>
                <w:bCs/>
                <w:color w:val="000000"/>
                <w:sz w:val="21"/>
                <w:szCs w:val="21"/>
              </w:rPr>
              <w:t>2020</w:t>
            </w:r>
          </w:p>
        </w:tc>
        <w:tc>
          <w:tcPr>
            <w:tcW w:w="1275" w:type="dxa"/>
            <w:tcBorders>
              <w:top w:val="nil"/>
              <w:left w:val="nil"/>
              <w:bottom w:val="single" w:sz="8" w:space="0" w:color="auto"/>
              <w:right w:val="single" w:sz="8" w:space="0" w:color="auto"/>
            </w:tcBorders>
            <w:shd w:val="clear" w:color="auto" w:fill="auto"/>
            <w:vAlign w:val="center"/>
            <w:hideMark/>
          </w:tcPr>
          <w:p w14:paraId="7D1663EF" w14:textId="77777777" w:rsidR="00F54667" w:rsidRPr="001C6E0A" w:rsidRDefault="00F54667" w:rsidP="000C1515">
            <w:pPr>
              <w:jc w:val="center"/>
              <w:rPr>
                <w:b/>
                <w:bCs/>
                <w:color w:val="000000"/>
                <w:sz w:val="21"/>
                <w:szCs w:val="21"/>
              </w:rPr>
            </w:pPr>
            <w:r w:rsidRPr="001C6E0A">
              <w:rPr>
                <w:b/>
                <w:bCs/>
                <w:color w:val="000000"/>
                <w:sz w:val="21"/>
                <w:szCs w:val="21"/>
              </w:rPr>
              <w:t>2021</w:t>
            </w:r>
          </w:p>
        </w:tc>
        <w:tc>
          <w:tcPr>
            <w:tcW w:w="1276" w:type="dxa"/>
            <w:tcBorders>
              <w:top w:val="nil"/>
              <w:left w:val="nil"/>
              <w:bottom w:val="single" w:sz="8" w:space="0" w:color="auto"/>
              <w:right w:val="single" w:sz="8" w:space="0" w:color="auto"/>
            </w:tcBorders>
            <w:shd w:val="clear" w:color="auto" w:fill="auto"/>
            <w:vAlign w:val="center"/>
            <w:hideMark/>
          </w:tcPr>
          <w:p w14:paraId="5F04C687" w14:textId="77777777" w:rsidR="00F54667" w:rsidRPr="001C6E0A" w:rsidRDefault="00F54667" w:rsidP="000C1515">
            <w:pPr>
              <w:jc w:val="center"/>
              <w:rPr>
                <w:b/>
                <w:bCs/>
                <w:color w:val="000000"/>
                <w:sz w:val="21"/>
                <w:szCs w:val="21"/>
              </w:rPr>
            </w:pPr>
            <w:r w:rsidRPr="001C6E0A">
              <w:rPr>
                <w:b/>
                <w:bCs/>
                <w:color w:val="000000"/>
                <w:sz w:val="21"/>
                <w:szCs w:val="21"/>
              </w:rPr>
              <w:t>2022</w:t>
            </w:r>
          </w:p>
        </w:tc>
        <w:tc>
          <w:tcPr>
            <w:tcW w:w="1276" w:type="dxa"/>
            <w:tcBorders>
              <w:top w:val="nil"/>
              <w:left w:val="nil"/>
              <w:bottom w:val="single" w:sz="8" w:space="0" w:color="auto"/>
              <w:right w:val="single" w:sz="8" w:space="0" w:color="auto"/>
            </w:tcBorders>
            <w:shd w:val="clear" w:color="auto" w:fill="auto"/>
            <w:vAlign w:val="center"/>
            <w:hideMark/>
          </w:tcPr>
          <w:p w14:paraId="554108E0" w14:textId="77777777" w:rsidR="00F54667" w:rsidRPr="001C6E0A" w:rsidRDefault="00F54667" w:rsidP="000C1515">
            <w:pPr>
              <w:jc w:val="center"/>
              <w:rPr>
                <w:b/>
                <w:bCs/>
                <w:color w:val="000000"/>
                <w:sz w:val="21"/>
                <w:szCs w:val="21"/>
              </w:rPr>
            </w:pPr>
            <w:r w:rsidRPr="001C6E0A">
              <w:rPr>
                <w:b/>
                <w:bCs/>
                <w:color w:val="000000"/>
                <w:sz w:val="21"/>
                <w:szCs w:val="21"/>
              </w:rPr>
              <w:t>2023</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3AFE5F6E" w14:textId="77777777" w:rsidR="00F54667" w:rsidRPr="001C6E0A" w:rsidRDefault="00F54667" w:rsidP="000C1515">
            <w:pPr>
              <w:rPr>
                <w:b/>
                <w:bCs/>
                <w:color w:val="000000"/>
                <w:sz w:val="21"/>
                <w:szCs w:val="21"/>
              </w:rPr>
            </w:pPr>
          </w:p>
        </w:tc>
      </w:tr>
      <w:tr w:rsidR="00F54667" w:rsidRPr="001C6E0A" w14:paraId="5056F768" w14:textId="77777777" w:rsidTr="00F54667">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4AD1EA3C" w14:textId="77777777" w:rsidR="00F54667" w:rsidRPr="001C6E0A" w:rsidRDefault="00F54667" w:rsidP="000C1515">
            <w:pPr>
              <w:jc w:val="center"/>
              <w:rPr>
                <w:b/>
                <w:bCs/>
                <w:color w:val="000000"/>
                <w:sz w:val="21"/>
                <w:szCs w:val="21"/>
              </w:rPr>
            </w:pPr>
            <w:r w:rsidRPr="001C6E0A">
              <w:rPr>
                <w:b/>
                <w:bCs/>
                <w:color w:val="000000"/>
                <w:sz w:val="21"/>
                <w:szCs w:val="21"/>
              </w:rPr>
              <w:t>A</w:t>
            </w:r>
          </w:p>
        </w:tc>
        <w:tc>
          <w:tcPr>
            <w:tcW w:w="851" w:type="dxa"/>
            <w:tcBorders>
              <w:top w:val="nil"/>
              <w:left w:val="nil"/>
              <w:bottom w:val="single" w:sz="8" w:space="0" w:color="auto"/>
              <w:right w:val="single" w:sz="8" w:space="0" w:color="auto"/>
            </w:tcBorders>
            <w:shd w:val="clear" w:color="auto" w:fill="auto"/>
            <w:vAlign w:val="center"/>
            <w:hideMark/>
          </w:tcPr>
          <w:p w14:paraId="7213E4B9" w14:textId="77777777" w:rsidR="00F54667" w:rsidRPr="001C6E0A" w:rsidRDefault="00F54667" w:rsidP="000C1515">
            <w:pPr>
              <w:jc w:val="center"/>
              <w:rPr>
                <w:b/>
                <w:bCs/>
                <w:color w:val="000000"/>
                <w:sz w:val="21"/>
                <w:szCs w:val="21"/>
              </w:rPr>
            </w:pPr>
            <w:r w:rsidRPr="001C6E0A">
              <w:rPr>
                <w:b/>
                <w:bCs/>
                <w:color w:val="000000"/>
                <w:sz w:val="21"/>
                <w:szCs w:val="21"/>
              </w:rPr>
              <w:t>B</w:t>
            </w:r>
          </w:p>
        </w:tc>
        <w:tc>
          <w:tcPr>
            <w:tcW w:w="1276" w:type="dxa"/>
            <w:tcBorders>
              <w:top w:val="nil"/>
              <w:left w:val="nil"/>
              <w:bottom w:val="single" w:sz="8" w:space="0" w:color="auto"/>
              <w:right w:val="single" w:sz="8" w:space="0" w:color="auto"/>
            </w:tcBorders>
            <w:shd w:val="clear" w:color="auto" w:fill="auto"/>
            <w:vAlign w:val="center"/>
            <w:hideMark/>
          </w:tcPr>
          <w:p w14:paraId="003A80C0" w14:textId="77777777" w:rsidR="00F54667" w:rsidRPr="001C6E0A" w:rsidRDefault="00F54667" w:rsidP="000C1515">
            <w:pPr>
              <w:jc w:val="center"/>
              <w:rPr>
                <w:b/>
                <w:bCs/>
                <w:color w:val="000000"/>
                <w:sz w:val="21"/>
                <w:szCs w:val="21"/>
              </w:rPr>
            </w:pPr>
            <w:r w:rsidRPr="001C6E0A">
              <w:rPr>
                <w:b/>
                <w:bCs/>
                <w:color w:val="000000"/>
                <w:sz w:val="21"/>
                <w:szCs w:val="21"/>
              </w:rPr>
              <w:t>C</w:t>
            </w:r>
          </w:p>
        </w:tc>
        <w:tc>
          <w:tcPr>
            <w:tcW w:w="1275" w:type="dxa"/>
            <w:tcBorders>
              <w:top w:val="nil"/>
              <w:left w:val="nil"/>
              <w:bottom w:val="single" w:sz="8" w:space="0" w:color="auto"/>
              <w:right w:val="single" w:sz="8" w:space="0" w:color="auto"/>
            </w:tcBorders>
            <w:shd w:val="clear" w:color="auto" w:fill="auto"/>
            <w:vAlign w:val="center"/>
            <w:hideMark/>
          </w:tcPr>
          <w:p w14:paraId="5F69FCD2" w14:textId="77777777" w:rsidR="00F54667" w:rsidRPr="001C6E0A" w:rsidRDefault="00F54667" w:rsidP="000C1515">
            <w:pPr>
              <w:jc w:val="center"/>
              <w:rPr>
                <w:b/>
                <w:bCs/>
                <w:color w:val="000000"/>
                <w:sz w:val="21"/>
                <w:szCs w:val="21"/>
              </w:rPr>
            </w:pPr>
            <w:r w:rsidRPr="001C6E0A">
              <w:rPr>
                <w:b/>
                <w:bCs/>
                <w:color w:val="000000"/>
                <w:sz w:val="21"/>
                <w:szCs w:val="21"/>
              </w:rPr>
              <w:t>D</w:t>
            </w:r>
          </w:p>
        </w:tc>
        <w:tc>
          <w:tcPr>
            <w:tcW w:w="1276" w:type="dxa"/>
            <w:tcBorders>
              <w:top w:val="nil"/>
              <w:left w:val="nil"/>
              <w:bottom w:val="single" w:sz="8" w:space="0" w:color="auto"/>
              <w:right w:val="single" w:sz="8" w:space="0" w:color="auto"/>
            </w:tcBorders>
            <w:shd w:val="clear" w:color="auto" w:fill="auto"/>
            <w:vAlign w:val="center"/>
            <w:hideMark/>
          </w:tcPr>
          <w:p w14:paraId="0014F18A" w14:textId="77777777" w:rsidR="00F54667" w:rsidRPr="001C6E0A" w:rsidRDefault="00F54667" w:rsidP="000C1515">
            <w:pPr>
              <w:jc w:val="center"/>
              <w:rPr>
                <w:b/>
                <w:bCs/>
                <w:color w:val="000000"/>
                <w:sz w:val="21"/>
                <w:szCs w:val="21"/>
              </w:rPr>
            </w:pPr>
            <w:r w:rsidRPr="001C6E0A">
              <w:rPr>
                <w:b/>
                <w:bCs/>
                <w:color w:val="000000"/>
                <w:sz w:val="21"/>
                <w:szCs w:val="21"/>
              </w:rPr>
              <w:t>E</w:t>
            </w:r>
          </w:p>
        </w:tc>
        <w:tc>
          <w:tcPr>
            <w:tcW w:w="1276" w:type="dxa"/>
            <w:tcBorders>
              <w:top w:val="nil"/>
              <w:left w:val="nil"/>
              <w:bottom w:val="single" w:sz="8" w:space="0" w:color="auto"/>
              <w:right w:val="single" w:sz="8" w:space="0" w:color="auto"/>
            </w:tcBorders>
            <w:shd w:val="clear" w:color="auto" w:fill="auto"/>
            <w:vAlign w:val="center"/>
            <w:hideMark/>
          </w:tcPr>
          <w:p w14:paraId="3E82F68D" w14:textId="77777777" w:rsidR="00F54667" w:rsidRPr="001C6E0A" w:rsidRDefault="00F54667" w:rsidP="000C1515">
            <w:pPr>
              <w:jc w:val="center"/>
              <w:rPr>
                <w:b/>
                <w:bCs/>
                <w:color w:val="000000"/>
                <w:sz w:val="21"/>
                <w:szCs w:val="21"/>
              </w:rPr>
            </w:pPr>
            <w:r w:rsidRPr="001C6E0A">
              <w:rPr>
                <w:b/>
                <w:bCs/>
                <w:color w:val="000000"/>
                <w:sz w:val="21"/>
                <w:szCs w:val="21"/>
              </w:rPr>
              <w:t>F</w:t>
            </w:r>
          </w:p>
        </w:tc>
        <w:tc>
          <w:tcPr>
            <w:tcW w:w="1134" w:type="dxa"/>
            <w:tcBorders>
              <w:top w:val="nil"/>
              <w:left w:val="nil"/>
              <w:bottom w:val="single" w:sz="8" w:space="0" w:color="auto"/>
              <w:right w:val="single" w:sz="8" w:space="0" w:color="auto"/>
            </w:tcBorders>
            <w:shd w:val="clear" w:color="auto" w:fill="auto"/>
            <w:vAlign w:val="center"/>
            <w:hideMark/>
          </w:tcPr>
          <w:p w14:paraId="41395AA3" w14:textId="77777777" w:rsidR="00F54667" w:rsidRPr="001C6E0A" w:rsidRDefault="00F54667" w:rsidP="000C1515">
            <w:pPr>
              <w:jc w:val="center"/>
              <w:rPr>
                <w:b/>
                <w:bCs/>
                <w:color w:val="000000"/>
                <w:sz w:val="21"/>
                <w:szCs w:val="21"/>
              </w:rPr>
            </w:pPr>
            <w:r w:rsidRPr="001C6E0A">
              <w:rPr>
                <w:b/>
                <w:bCs/>
                <w:color w:val="000000"/>
                <w:sz w:val="21"/>
                <w:szCs w:val="21"/>
              </w:rPr>
              <w:t>G</w:t>
            </w:r>
          </w:p>
        </w:tc>
      </w:tr>
      <w:tr w:rsidR="00F54667" w:rsidRPr="001C6E0A" w14:paraId="25FD64D5" w14:textId="77777777" w:rsidTr="00F54667">
        <w:trPr>
          <w:trHeight w:val="285"/>
        </w:trPr>
        <w:tc>
          <w:tcPr>
            <w:tcW w:w="3828" w:type="dxa"/>
            <w:tcBorders>
              <w:top w:val="nil"/>
              <w:left w:val="single" w:sz="8" w:space="0" w:color="auto"/>
              <w:bottom w:val="single" w:sz="4" w:space="0" w:color="auto"/>
              <w:right w:val="single" w:sz="4" w:space="0" w:color="auto"/>
            </w:tcBorders>
            <w:shd w:val="clear" w:color="auto" w:fill="auto"/>
            <w:noWrap/>
            <w:vAlign w:val="center"/>
            <w:hideMark/>
          </w:tcPr>
          <w:p w14:paraId="335E229B" w14:textId="77777777" w:rsidR="00F54667" w:rsidRPr="001C6E0A" w:rsidRDefault="00F54667" w:rsidP="000C1515">
            <w:pPr>
              <w:rPr>
                <w:sz w:val="21"/>
                <w:szCs w:val="21"/>
              </w:rPr>
            </w:pPr>
            <w:r w:rsidRPr="001C6E0A">
              <w:rPr>
                <w:sz w:val="21"/>
                <w:szCs w:val="21"/>
              </w:rPr>
              <w:t>Helyi adóból és a települési adóból származó bevétel</w:t>
            </w:r>
          </w:p>
        </w:tc>
        <w:tc>
          <w:tcPr>
            <w:tcW w:w="851" w:type="dxa"/>
            <w:tcBorders>
              <w:top w:val="nil"/>
              <w:left w:val="nil"/>
              <w:bottom w:val="single" w:sz="4" w:space="0" w:color="auto"/>
              <w:right w:val="single" w:sz="4" w:space="0" w:color="auto"/>
            </w:tcBorders>
            <w:shd w:val="clear" w:color="auto" w:fill="auto"/>
            <w:vAlign w:val="center"/>
            <w:hideMark/>
          </w:tcPr>
          <w:p w14:paraId="3D625546" w14:textId="77777777" w:rsidR="00F54667" w:rsidRPr="001C6E0A" w:rsidRDefault="00F54667" w:rsidP="000C1515">
            <w:pPr>
              <w:jc w:val="center"/>
              <w:rPr>
                <w:color w:val="000000"/>
                <w:sz w:val="21"/>
                <w:szCs w:val="21"/>
              </w:rPr>
            </w:pPr>
            <w:r w:rsidRPr="001C6E0A">
              <w:rPr>
                <w:color w:val="000000"/>
                <w:sz w:val="21"/>
                <w:szCs w:val="21"/>
              </w:rPr>
              <w:t>01</w:t>
            </w:r>
          </w:p>
        </w:tc>
        <w:tc>
          <w:tcPr>
            <w:tcW w:w="1276" w:type="dxa"/>
            <w:tcBorders>
              <w:top w:val="nil"/>
              <w:left w:val="nil"/>
              <w:bottom w:val="single" w:sz="4" w:space="0" w:color="auto"/>
              <w:right w:val="single" w:sz="4" w:space="0" w:color="auto"/>
            </w:tcBorders>
            <w:shd w:val="clear" w:color="auto" w:fill="auto"/>
            <w:vAlign w:val="center"/>
            <w:hideMark/>
          </w:tcPr>
          <w:p w14:paraId="006E246B" w14:textId="77777777" w:rsidR="00F54667" w:rsidRPr="001C6E0A" w:rsidRDefault="00F54667" w:rsidP="000C1515">
            <w:pPr>
              <w:jc w:val="right"/>
              <w:rPr>
                <w:color w:val="000000"/>
                <w:sz w:val="21"/>
                <w:szCs w:val="21"/>
              </w:rPr>
            </w:pPr>
            <w:r w:rsidRPr="001C6E0A">
              <w:rPr>
                <w:color w:val="000000"/>
                <w:sz w:val="21"/>
                <w:szCs w:val="21"/>
              </w:rPr>
              <w:t>730 000 000</w:t>
            </w:r>
          </w:p>
        </w:tc>
        <w:tc>
          <w:tcPr>
            <w:tcW w:w="1275" w:type="dxa"/>
            <w:tcBorders>
              <w:top w:val="nil"/>
              <w:left w:val="nil"/>
              <w:bottom w:val="single" w:sz="4" w:space="0" w:color="auto"/>
              <w:right w:val="single" w:sz="4" w:space="0" w:color="auto"/>
            </w:tcBorders>
            <w:shd w:val="clear" w:color="auto" w:fill="auto"/>
            <w:vAlign w:val="center"/>
            <w:hideMark/>
          </w:tcPr>
          <w:p w14:paraId="1C77C303" w14:textId="77777777" w:rsidR="00F54667" w:rsidRPr="001C6E0A" w:rsidRDefault="00F54667" w:rsidP="000C1515">
            <w:pPr>
              <w:jc w:val="right"/>
              <w:rPr>
                <w:color w:val="000000"/>
                <w:sz w:val="21"/>
                <w:szCs w:val="21"/>
              </w:rPr>
            </w:pPr>
            <w:r w:rsidRPr="001C6E0A">
              <w:rPr>
                <w:color w:val="000000"/>
                <w:sz w:val="21"/>
                <w:szCs w:val="21"/>
              </w:rPr>
              <w:t>730 000 000</w:t>
            </w:r>
          </w:p>
        </w:tc>
        <w:tc>
          <w:tcPr>
            <w:tcW w:w="1276" w:type="dxa"/>
            <w:tcBorders>
              <w:top w:val="nil"/>
              <w:left w:val="nil"/>
              <w:bottom w:val="single" w:sz="4" w:space="0" w:color="auto"/>
              <w:right w:val="single" w:sz="4" w:space="0" w:color="auto"/>
            </w:tcBorders>
            <w:shd w:val="clear" w:color="auto" w:fill="auto"/>
            <w:vAlign w:val="center"/>
            <w:hideMark/>
          </w:tcPr>
          <w:p w14:paraId="39810F07" w14:textId="77777777" w:rsidR="00F54667" w:rsidRPr="001C6E0A" w:rsidRDefault="00F54667" w:rsidP="000C1515">
            <w:pPr>
              <w:jc w:val="right"/>
              <w:rPr>
                <w:color w:val="000000"/>
                <w:sz w:val="21"/>
                <w:szCs w:val="21"/>
              </w:rPr>
            </w:pPr>
            <w:r w:rsidRPr="001C6E0A">
              <w:rPr>
                <w:color w:val="000000"/>
                <w:sz w:val="21"/>
                <w:szCs w:val="21"/>
              </w:rPr>
              <w:t>730 000 000</w:t>
            </w:r>
          </w:p>
        </w:tc>
        <w:tc>
          <w:tcPr>
            <w:tcW w:w="1276" w:type="dxa"/>
            <w:tcBorders>
              <w:top w:val="nil"/>
              <w:left w:val="nil"/>
              <w:bottom w:val="single" w:sz="4" w:space="0" w:color="auto"/>
              <w:right w:val="single" w:sz="4" w:space="0" w:color="auto"/>
            </w:tcBorders>
            <w:shd w:val="clear" w:color="auto" w:fill="auto"/>
            <w:vAlign w:val="center"/>
            <w:hideMark/>
          </w:tcPr>
          <w:p w14:paraId="272A42B8" w14:textId="77777777" w:rsidR="00F54667" w:rsidRPr="001C6E0A" w:rsidRDefault="00F54667" w:rsidP="000C1515">
            <w:pPr>
              <w:jc w:val="right"/>
              <w:rPr>
                <w:color w:val="000000"/>
                <w:sz w:val="21"/>
                <w:szCs w:val="21"/>
              </w:rPr>
            </w:pPr>
            <w:r w:rsidRPr="001C6E0A">
              <w:rPr>
                <w:color w:val="000000"/>
                <w:sz w:val="21"/>
                <w:szCs w:val="21"/>
              </w:rPr>
              <w:t>730 000 000</w:t>
            </w:r>
          </w:p>
        </w:tc>
        <w:tc>
          <w:tcPr>
            <w:tcW w:w="1134" w:type="dxa"/>
            <w:tcBorders>
              <w:top w:val="nil"/>
              <w:left w:val="nil"/>
              <w:bottom w:val="single" w:sz="4" w:space="0" w:color="auto"/>
              <w:right w:val="single" w:sz="8" w:space="0" w:color="auto"/>
            </w:tcBorders>
            <w:shd w:val="clear" w:color="auto" w:fill="auto"/>
            <w:vAlign w:val="center"/>
            <w:hideMark/>
          </w:tcPr>
          <w:p w14:paraId="1B4E4D6F" w14:textId="77777777" w:rsidR="00F54667" w:rsidRPr="001C6E0A" w:rsidRDefault="00F54667" w:rsidP="000C1515">
            <w:pPr>
              <w:jc w:val="right"/>
              <w:rPr>
                <w:b/>
                <w:bCs/>
                <w:sz w:val="21"/>
                <w:szCs w:val="21"/>
              </w:rPr>
            </w:pPr>
            <w:r w:rsidRPr="001C6E0A">
              <w:rPr>
                <w:b/>
                <w:bCs/>
                <w:sz w:val="21"/>
                <w:szCs w:val="21"/>
              </w:rPr>
              <w:t>2 920 000 000</w:t>
            </w:r>
          </w:p>
        </w:tc>
      </w:tr>
      <w:tr w:rsidR="00F54667" w:rsidRPr="001C6E0A" w14:paraId="3FCB33E9" w14:textId="77777777" w:rsidTr="00F54667">
        <w:trPr>
          <w:trHeight w:val="540"/>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0511FA20" w14:textId="77777777" w:rsidR="00F54667" w:rsidRPr="001C6E0A" w:rsidRDefault="00F54667" w:rsidP="000C1515">
            <w:pPr>
              <w:jc w:val="both"/>
              <w:rPr>
                <w:sz w:val="21"/>
                <w:szCs w:val="21"/>
              </w:rPr>
            </w:pPr>
            <w:r w:rsidRPr="001C6E0A">
              <w:rPr>
                <w:sz w:val="21"/>
                <w:szCs w:val="21"/>
              </w:rPr>
              <w:t>Az önkormányzati vagyon és az önkormányzatot megillető vagyoni értékű jog értékesítéséből és hasznosításából származó bevétel</w:t>
            </w:r>
          </w:p>
        </w:tc>
        <w:tc>
          <w:tcPr>
            <w:tcW w:w="851" w:type="dxa"/>
            <w:tcBorders>
              <w:top w:val="nil"/>
              <w:left w:val="nil"/>
              <w:bottom w:val="single" w:sz="4" w:space="0" w:color="auto"/>
              <w:right w:val="single" w:sz="4" w:space="0" w:color="auto"/>
            </w:tcBorders>
            <w:shd w:val="clear" w:color="auto" w:fill="auto"/>
            <w:vAlign w:val="center"/>
            <w:hideMark/>
          </w:tcPr>
          <w:p w14:paraId="1DB560B0" w14:textId="77777777" w:rsidR="00F54667" w:rsidRPr="001C6E0A" w:rsidRDefault="00F54667" w:rsidP="000C1515">
            <w:pPr>
              <w:jc w:val="center"/>
              <w:rPr>
                <w:color w:val="000000"/>
                <w:sz w:val="21"/>
                <w:szCs w:val="21"/>
              </w:rPr>
            </w:pPr>
            <w:r w:rsidRPr="001C6E0A">
              <w:rPr>
                <w:color w:val="000000"/>
                <w:sz w:val="21"/>
                <w:szCs w:val="21"/>
              </w:rPr>
              <w:t>02</w:t>
            </w:r>
          </w:p>
        </w:tc>
        <w:tc>
          <w:tcPr>
            <w:tcW w:w="1276" w:type="dxa"/>
            <w:tcBorders>
              <w:top w:val="nil"/>
              <w:left w:val="nil"/>
              <w:bottom w:val="single" w:sz="4" w:space="0" w:color="auto"/>
              <w:right w:val="single" w:sz="4" w:space="0" w:color="auto"/>
            </w:tcBorders>
            <w:shd w:val="clear" w:color="auto" w:fill="auto"/>
            <w:vAlign w:val="center"/>
            <w:hideMark/>
          </w:tcPr>
          <w:p w14:paraId="524B0937" w14:textId="77777777" w:rsidR="00F54667" w:rsidRPr="001C6E0A" w:rsidRDefault="00F54667" w:rsidP="000C1515">
            <w:pPr>
              <w:jc w:val="right"/>
              <w:rPr>
                <w:color w:val="000000"/>
                <w:sz w:val="21"/>
                <w:szCs w:val="21"/>
              </w:rPr>
            </w:pPr>
            <w:r w:rsidRPr="001C6E0A">
              <w:rPr>
                <w:color w:val="000000"/>
                <w:sz w:val="21"/>
                <w:szCs w:val="21"/>
              </w:rPr>
              <w:t> </w:t>
            </w:r>
          </w:p>
        </w:tc>
        <w:tc>
          <w:tcPr>
            <w:tcW w:w="1275" w:type="dxa"/>
            <w:tcBorders>
              <w:top w:val="nil"/>
              <w:left w:val="nil"/>
              <w:bottom w:val="single" w:sz="4" w:space="0" w:color="auto"/>
              <w:right w:val="single" w:sz="4" w:space="0" w:color="auto"/>
            </w:tcBorders>
            <w:shd w:val="clear" w:color="auto" w:fill="auto"/>
            <w:vAlign w:val="center"/>
            <w:hideMark/>
          </w:tcPr>
          <w:p w14:paraId="23AD758C"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50834B48"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57EBF7AD"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nil"/>
              <w:left w:val="nil"/>
              <w:bottom w:val="single" w:sz="4" w:space="0" w:color="auto"/>
              <w:right w:val="single" w:sz="8" w:space="0" w:color="auto"/>
            </w:tcBorders>
            <w:shd w:val="clear" w:color="auto" w:fill="auto"/>
            <w:vAlign w:val="center"/>
            <w:hideMark/>
          </w:tcPr>
          <w:p w14:paraId="12897E9E" w14:textId="77777777" w:rsidR="00F54667" w:rsidRPr="001C6E0A" w:rsidRDefault="00F54667" w:rsidP="000C1515">
            <w:pPr>
              <w:jc w:val="right"/>
              <w:rPr>
                <w:b/>
                <w:bCs/>
                <w:sz w:val="21"/>
                <w:szCs w:val="21"/>
              </w:rPr>
            </w:pPr>
            <w:r w:rsidRPr="001C6E0A">
              <w:rPr>
                <w:b/>
                <w:bCs/>
                <w:sz w:val="21"/>
                <w:szCs w:val="21"/>
              </w:rPr>
              <w:t>0</w:t>
            </w:r>
          </w:p>
        </w:tc>
      </w:tr>
      <w:tr w:rsidR="00F54667" w:rsidRPr="001C6E0A" w14:paraId="7105AB06" w14:textId="77777777" w:rsidTr="00F54667">
        <w:trPr>
          <w:trHeight w:val="285"/>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71935A8B" w14:textId="77777777" w:rsidR="00F54667" w:rsidRPr="001C6E0A" w:rsidRDefault="00F54667" w:rsidP="000C1515">
            <w:pPr>
              <w:rPr>
                <w:sz w:val="21"/>
                <w:szCs w:val="21"/>
              </w:rPr>
            </w:pPr>
            <w:r w:rsidRPr="001C6E0A">
              <w:rPr>
                <w:sz w:val="21"/>
                <w:szCs w:val="21"/>
              </w:rPr>
              <w:t>Osztalék, koncessziós díj és hozambevétel</w:t>
            </w:r>
          </w:p>
        </w:tc>
        <w:tc>
          <w:tcPr>
            <w:tcW w:w="851" w:type="dxa"/>
            <w:tcBorders>
              <w:top w:val="nil"/>
              <w:left w:val="nil"/>
              <w:bottom w:val="single" w:sz="4" w:space="0" w:color="auto"/>
              <w:right w:val="single" w:sz="4" w:space="0" w:color="auto"/>
            </w:tcBorders>
            <w:shd w:val="clear" w:color="auto" w:fill="auto"/>
            <w:vAlign w:val="center"/>
            <w:hideMark/>
          </w:tcPr>
          <w:p w14:paraId="3D056BBA" w14:textId="77777777" w:rsidR="00F54667" w:rsidRPr="001C6E0A" w:rsidRDefault="00F54667" w:rsidP="000C1515">
            <w:pPr>
              <w:jc w:val="center"/>
              <w:rPr>
                <w:color w:val="000000"/>
                <w:sz w:val="21"/>
                <w:szCs w:val="21"/>
              </w:rPr>
            </w:pPr>
            <w:r w:rsidRPr="001C6E0A">
              <w:rPr>
                <w:color w:val="000000"/>
                <w:sz w:val="21"/>
                <w:szCs w:val="21"/>
              </w:rPr>
              <w:t>03</w:t>
            </w:r>
          </w:p>
        </w:tc>
        <w:tc>
          <w:tcPr>
            <w:tcW w:w="1276" w:type="dxa"/>
            <w:tcBorders>
              <w:top w:val="nil"/>
              <w:left w:val="nil"/>
              <w:bottom w:val="single" w:sz="4" w:space="0" w:color="auto"/>
              <w:right w:val="single" w:sz="4" w:space="0" w:color="auto"/>
            </w:tcBorders>
            <w:shd w:val="clear" w:color="auto" w:fill="auto"/>
            <w:vAlign w:val="center"/>
            <w:hideMark/>
          </w:tcPr>
          <w:p w14:paraId="14028156" w14:textId="77777777" w:rsidR="00F54667" w:rsidRPr="001C6E0A" w:rsidRDefault="00F54667" w:rsidP="000C1515">
            <w:pPr>
              <w:jc w:val="right"/>
              <w:rPr>
                <w:color w:val="000000"/>
                <w:sz w:val="21"/>
                <w:szCs w:val="21"/>
              </w:rPr>
            </w:pPr>
            <w:r w:rsidRPr="001C6E0A">
              <w:rPr>
                <w:color w:val="000000"/>
                <w:sz w:val="21"/>
                <w:szCs w:val="21"/>
              </w:rPr>
              <w:t> </w:t>
            </w:r>
          </w:p>
        </w:tc>
        <w:tc>
          <w:tcPr>
            <w:tcW w:w="1275" w:type="dxa"/>
            <w:tcBorders>
              <w:top w:val="nil"/>
              <w:left w:val="nil"/>
              <w:bottom w:val="single" w:sz="4" w:space="0" w:color="auto"/>
              <w:right w:val="single" w:sz="4" w:space="0" w:color="auto"/>
            </w:tcBorders>
            <w:shd w:val="clear" w:color="auto" w:fill="auto"/>
            <w:vAlign w:val="center"/>
            <w:hideMark/>
          </w:tcPr>
          <w:p w14:paraId="3F286DA6"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0D0355FF"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5406BF33"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nil"/>
              <w:left w:val="nil"/>
              <w:bottom w:val="single" w:sz="4" w:space="0" w:color="auto"/>
              <w:right w:val="single" w:sz="8" w:space="0" w:color="auto"/>
            </w:tcBorders>
            <w:shd w:val="clear" w:color="auto" w:fill="auto"/>
            <w:vAlign w:val="center"/>
            <w:hideMark/>
          </w:tcPr>
          <w:p w14:paraId="21E1DDC6" w14:textId="77777777" w:rsidR="00F54667" w:rsidRPr="001C6E0A" w:rsidRDefault="00F54667" w:rsidP="000C1515">
            <w:pPr>
              <w:jc w:val="right"/>
              <w:rPr>
                <w:b/>
                <w:bCs/>
                <w:sz w:val="21"/>
                <w:szCs w:val="21"/>
              </w:rPr>
            </w:pPr>
            <w:r w:rsidRPr="001C6E0A">
              <w:rPr>
                <w:b/>
                <w:bCs/>
                <w:sz w:val="21"/>
                <w:szCs w:val="21"/>
              </w:rPr>
              <w:t>0</w:t>
            </w:r>
          </w:p>
        </w:tc>
      </w:tr>
      <w:tr w:rsidR="00F54667" w:rsidRPr="001C6E0A" w14:paraId="418FFDBC" w14:textId="77777777" w:rsidTr="00F54667">
        <w:trPr>
          <w:trHeight w:val="540"/>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017F0AEE" w14:textId="77777777" w:rsidR="00F54667" w:rsidRPr="001C6E0A" w:rsidRDefault="00F54667" w:rsidP="000C1515">
            <w:pPr>
              <w:rPr>
                <w:sz w:val="21"/>
                <w:szCs w:val="21"/>
              </w:rPr>
            </w:pPr>
            <w:r w:rsidRPr="001C6E0A">
              <w:rPr>
                <w:sz w:val="21"/>
                <w:szCs w:val="21"/>
              </w:rPr>
              <w:t>Tárgyi eszköz és az immateriális jószág, részvény, részesedés, vállalat értékesítéséből vagy privatizációból származó bevétel</w:t>
            </w:r>
          </w:p>
        </w:tc>
        <w:tc>
          <w:tcPr>
            <w:tcW w:w="851" w:type="dxa"/>
            <w:tcBorders>
              <w:top w:val="nil"/>
              <w:left w:val="nil"/>
              <w:bottom w:val="single" w:sz="4" w:space="0" w:color="auto"/>
              <w:right w:val="single" w:sz="4" w:space="0" w:color="auto"/>
            </w:tcBorders>
            <w:shd w:val="clear" w:color="auto" w:fill="auto"/>
            <w:vAlign w:val="center"/>
            <w:hideMark/>
          </w:tcPr>
          <w:p w14:paraId="01D308C8" w14:textId="77777777" w:rsidR="00F54667" w:rsidRPr="001C6E0A" w:rsidRDefault="00F54667" w:rsidP="000C1515">
            <w:pPr>
              <w:jc w:val="center"/>
              <w:rPr>
                <w:color w:val="000000"/>
                <w:sz w:val="21"/>
                <w:szCs w:val="21"/>
              </w:rPr>
            </w:pPr>
            <w:r w:rsidRPr="001C6E0A">
              <w:rPr>
                <w:color w:val="000000"/>
                <w:sz w:val="21"/>
                <w:szCs w:val="21"/>
              </w:rPr>
              <w:t>04</w:t>
            </w:r>
          </w:p>
        </w:tc>
        <w:tc>
          <w:tcPr>
            <w:tcW w:w="1276" w:type="dxa"/>
            <w:tcBorders>
              <w:top w:val="nil"/>
              <w:left w:val="nil"/>
              <w:bottom w:val="single" w:sz="4" w:space="0" w:color="auto"/>
              <w:right w:val="single" w:sz="4" w:space="0" w:color="auto"/>
            </w:tcBorders>
            <w:shd w:val="clear" w:color="auto" w:fill="auto"/>
            <w:vAlign w:val="center"/>
            <w:hideMark/>
          </w:tcPr>
          <w:p w14:paraId="18049C9A" w14:textId="77777777" w:rsidR="00F54667" w:rsidRPr="001C6E0A" w:rsidRDefault="00F54667" w:rsidP="000C1515">
            <w:pPr>
              <w:jc w:val="right"/>
              <w:rPr>
                <w:color w:val="000000"/>
                <w:sz w:val="21"/>
                <w:szCs w:val="21"/>
              </w:rPr>
            </w:pPr>
            <w:r w:rsidRPr="001C6E0A">
              <w:rPr>
                <w:color w:val="000000"/>
                <w:sz w:val="21"/>
                <w:szCs w:val="21"/>
              </w:rPr>
              <w:t>114 260 134</w:t>
            </w:r>
          </w:p>
        </w:tc>
        <w:tc>
          <w:tcPr>
            <w:tcW w:w="1275" w:type="dxa"/>
            <w:tcBorders>
              <w:top w:val="nil"/>
              <w:left w:val="nil"/>
              <w:bottom w:val="single" w:sz="4" w:space="0" w:color="auto"/>
              <w:right w:val="single" w:sz="4" w:space="0" w:color="auto"/>
            </w:tcBorders>
            <w:shd w:val="clear" w:color="auto" w:fill="auto"/>
            <w:vAlign w:val="center"/>
            <w:hideMark/>
          </w:tcPr>
          <w:p w14:paraId="03F88AEA"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70F5D85B"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227A1D19"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nil"/>
              <w:left w:val="nil"/>
              <w:bottom w:val="single" w:sz="4" w:space="0" w:color="auto"/>
              <w:right w:val="single" w:sz="8" w:space="0" w:color="auto"/>
            </w:tcBorders>
            <w:shd w:val="clear" w:color="auto" w:fill="auto"/>
            <w:vAlign w:val="center"/>
            <w:hideMark/>
          </w:tcPr>
          <w:p w14:paraId="41BB17E2" w14:textId="77777777" w:rsidR="00F54667" w:rsidRPr="001C6E0A" w:rsidRDefault="00F54667" w:rsidP="000C1515">
            <w:pPr>
              <w:jc w:val="right"/>
              <w:rPr>
                <w:b/>
                <w:bCs/>
                <w:sz w:val="21"/>
                <w:szCs w:val="21"/>
              </w:rPr>
            </w:pPr>
            <w:r w:rsidRPr="001C6E0A">
              <w:rPr>
                <w:b/>
                <w:bCs/>
                <w:sz w:val="21"/>
                <w:szCs w:val="21"/>
              </w:rPr>
              <w:t>114 260 134</w:t>
            </w:r>
          </w:p>
        </w:tc>
      </w:tr>
      <w:tr w:rsidR="00F54667" w:rsidRPr="001C6E0A" w14:paraId="0FB8FD49" w14:textId="77777777" w:rsidTr="00F54667">
        <w:trPr>
          <w:trHeight w:val="285"/>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4C05FDD2" w14:textId="77777777" w:rsidR="00F54667" w:rsidRPr="001C6E0A" w:rsidRDefault="00F54667" w:rsidP="000C1515">
            <w:pPr>
              <w:rPr>
                <w:sz w:val="21"/>
                <w:szCs w:val="21"/>
              </w:rPr>
            </w:pPr>
            <w:r w:rsidRPr="001C6E0A">
              <w:rPr>
                <w:sz w:val="21"/>
                <w:szCs w:val="21"/>
              </w:rPr>
              <w:t>Bírság-, pótlék- és díjbevétel</w:t>
            </w:r>
          </w:p>
        </w:tc>
        <w:tc>
          <w:tcPr>
            <w:tcW w:w="851" w:type="dxa"/>
            <w:tcBorders>
              <w:top w:val="nil"/>
              <w:left w:val="nil"/>
              <w:bottom w:val="single" w:sz="4" w:space="0" w:color="auto"/>
              <w:right w:val="single" w:sz="4" w:space="0" w:color="auto"/>
            </w:tcBorders>
            <w:shd w:val="clear" w:color="auto" w:fill="auto"/>
            <w:vAlign w:val="center"/>
            <w:hideMark/>
          </w:tcPr>
          <w:p w14:paraId="1CE74A0B" w14:textId="77777777" w:rsidR="00F54667" w:rsidRPr="001C6E0A" w:rsidRDefault="00F54667" w:rsidP="000C1515">
            <w:pPr>
              <w:jc w:val="center"/>
              <w:rPr>
                <w:color w:val="000000"/>
                <w:sz w:val="21"/>
                <w:szCs w:val="21"/>
              </w:rPr>
            </w:pPr>
            <w:r w:rsidRPr="001C6E0A">
              <w:rPr>
                <w:color w:val="000000"/>
                <w:sz w:val="21"/>
                <w:szCs w:val="21"/>
              </w:rPr>
              <w:t>05</w:t>
            </w:r>
          </w:p>
        </w:tc>
        <w:tc>
          <w:tcPr>
            <w:tcW w:w="1276" w:type="dxa"/>
            <w:tcBorders>
              <w:top w:val="nil"/>
              <w:left w:val="nil"/>
              <w:bottom w:val="single" w:sz="4" w:space="0" w:color="auto"/>
              <w:right w:val="single" w:sz="4" w:space="0" w:color="auto"/>
            </w:tcBorders>
            <w:shd w:val="clear" w:color="auto" w:fill="auto"/>
            <w:vAlign w:val="center"/>
            <w:hideMark/>
          </w:tcPr>
          <w:p w14:paraId="701038EC" w14:textId="77777777" w:rsidR="00F54667" w:rsidRPr="001C6E0A" w:rsidRDefault="00F54667" w:rsidP="000C1515">
            <w:pPr>
              <w:jc w:val="right"/>
              <w:rPr>
                <w:color w:val="000000"/>
                <w:sz w:val="21"/>
                <w:szCs w:val="21"/>
              </w:rPr>
            </w:pPr>
            <w:r w:rsidRPr="001C6E0A">
              <w:rPr>
                <w:color w:val="000000"/>
                <w:sz w:val="21"/>
                <w:szCs w:val="21"/>
              </w:rPr>
              <w:t>3 600 000</w:t>
            </w:r>
          </w:p>
        </w:tc>
        <w:tc>
          <w:tcPr>
            <w:tcW w:w="1275" w:type="dxa"/>
            <w:tcBorders>
              <w:top w:val="nil"/>
              <w:left w:val="nil"/>
              <w:bottom w:val="single" w:sz="4" w:space="0" w:color="auto"/>
              <w:right w:val="single" w:sz="4" w:space="0" w:color="auto"/>
            </w:tcBorders>
            <w:shd w:val="clear" w:color="auto" w:fill="auto"/>
            <w:vAlign w:val="center"/>
            <w:hideMark/>
          </w:tcPr>
          <w:p w14:paraId="3964A707" w14:textId="77777777" w:rsidR="00F54667" w:rsidRPr="001C6E0A" w:rsidRDefault="00F54667" w:rsidP="000C1515">
            <w:pPr>
              <w:jc w:val="right"/>
              <w:rPr>
                <w:color w:val="000000"/>
                <w:sz w:val="21"/>
                <w:szCs w:val="21"/>
              </w:rPr>
            </w:pPr>
            <w:r w:rsidRPr="001C6E0A">
              <w:rPr>
                <w:color w:val="000000"/>
                <w:sz w:val="21"/>
                <w:szCs w:val="21"/>
              </w:rPr>
              <w:t>3 600 000</w:t>
            </w:r>
          </w:p>
        </w:tc>
        <w:tc>
          <w:tcPr>
            <w:tcW w:w="1276" w:type="dxa"/>
            <w:tcBorders>
              <w:top w:val="nil"/>
              <w:left w:val="nil"/>
              <w:bottom w:val="single" w:sz="4" w:space="0" w:color="auto"/>
              <w:right w:val="single" w:sz="4" w:space="0" w:color="auto"/>
            </w:tcBorders>
            <w:shd w:val="clear" w:color="auto" w:fill="auto"/>
            <w:vAlign w:val="center"/>
            <w:hideMark/>
          </w:tcPr>
          <w:p w14:paraId="65688398" w14:textId="77777777" w:rsidR="00F54667" w:rsidRPr="001C6E0A" w:rsidRDefault="00F54667" w:rsidP="000C1515">
            <w:pPr>
              <w:jc w:val="right"/>
              <w:rPr>
                <w:color w:val="000000"/>
                <w:sz w:val="21"/>
                <w:szCs w:val="21"/>
              </w:rPr>
            </w:pPr>
            <w:r w:rsidRPr="001C6E0A">
              <w:rPr>
                <w:color w:val="000000"/>
                <w:sz w:val="21"/>
                <w:szCs w:val="21"/>
              </w:rPr>
              <w:t>3 600 000</w:t>
            </w:r>
          </w:p>
        </w:tc>
        <w:tc>
          <w:tcPr>
            <w:tcW w:w="1276" w:type="dxa"/>
            <w:tcBorders>
              <w:top w:val="nil"/>
              <w:left w:val="nil"/>
              <w:bottom w:val="single" w:sz="4" w:space="0" w:color="auto"/>
              <w:right w:val="single" w:sz="4" w:space="0" w:color="auto"/>
            </w:tcBorders>
            <w:shd w:val="clear" w:color="auto" w:fill="auto"/>
            <w:vAlign w:val="center"/>
            <w:hideMark/>
          </w:tcPr>
          <w:p w14:paraId="758D4611" w14:textId="77777777" w:rsidR="00F54667" w:rsidRPr="001C6E0A" w:rsidRDefault="00F54667" w:rsidP="000C1515">
            <w:pPr>
              <w:jc w:val="right"/>
              <w:rPr>
                <w:color w:val="000000"/>
                <w:sz w:val="21"/>
                <w:szCs w:val="21"/>
              </w:rPr>
            </w:pPr>
            <w:r w:rsidRPr="001C6E0A">
              <w:rPr>
                <w:color w:val="000000"/>
                <w:sz w:val="21"/>
                <w:szCs w:val="21"/>
              </w:rPr>
              <w:t>3 600 000</w:t>
            </w:r>
          </w:p>
        </w:tc>
        <w:tc>
          <w:tcPr>
            <w:tcW w:w="1134" w:type="dxa"/>
            <w:tcBorders>
              <w:top w:val="nil"/>
              <w:left w:val="nil"/>
              <w:bottom w:val="single" w:sz="4" w:space="0" w:color="auto"/>
              <w:right w:val="single" w:sz="8" w:space="0" w:color="auto"/>
            </w:tcBorders>
            <w:shd w:val="clear" w:color="auto" w:fill="auto"/>
            <w:vAlign w:val="center"/>
            <w:hideMark/>
          </w:tcPr>
          <w:p w14:paraId="47C5F0F0" w14:textId="77777777" w:rsidR="00F54667" w:rsidRPr="001C6E0A" w:rsidRDefault="00F54667" w:rsidP="000C1515">
            <w:pPr>
              <w:jc w:val="right"/>
              <w:rPr>
                <w:b/>
                <w:bCs/>
                <w:sz w:val="21"/>
                <w:szCs w:val="21"/>
              </w:rPr>
            </w:pPr>
            <w:r w:rsidRPr="001C6E0A">
              <w:rPr>
                <w:b/>
                <w:bCs/>
                <w:sz w:val="21"/>
                <w:szCs w:val="21"/>
              </w:rPr>
              <w:t>14 400 000</w:t>
            </w:r>
          </w:p>
        </w:tc>
      </w:tr>
      <w:tr w:rsidR="00F54667" w:rsidRPr="001C6E0A" w14:paraId="5C8C6FEF" w14:textId="77777777" w:rsidTr="00F54667">
        <w:trPr>
          <w:trHeight w:val="300"/>
        </w:trPr>
        <w:tc>
          <w:tcPr>
            <w:tcW w:w="3828" w:type="dxa"/>
            <w:tcBorders>
              <w:top w:val="nil"/>
              <w:left w:val="single" w:sz="8" w:space="0" w:color="auto"/>
              <w:bottom w:val="single" w:sz="8" w:space="0" w:color="auto"/>
              <w:right w:val="single" w:sz="4" w:space="0" w:color="auto"/>
            </w:tcBorders>
            <w:shd w:val="clear" w:color="auto" w:fill="auto"/>
            <w:vAlign w:val="center"/>
            <w:hideMark/>
          </w:tcPr>
          <w:p w14:paraId="46D981AE" w14:textId="77777777" w:rsidR="00F54667" w:rsidRPr="001C6E0A" w:rsidRDefault="00F54667" w:rsidP="000C1515">
            <w:pPr>
              <w:rPr>
                <w:sz w:val="21"/>
                <w:szCs w:val="21"/>
              </w:rPr>
            </w:pPr>
            <w:r w:rsidRPr="001C6E0A">
              <w:rPr>
                <w:sz w:val="21"/>
                <w:szCs w:val="21"/>
              </w:rPr>
              <w:t>Kezesség-, illetve garanciavállalással kapcsolatos megtérülés</w:t>
            </w:r>
          </w:p>
        </w:tc>
        <w:tc>
          <w:tcPr>
            <w:tcW w:w="851" w:type="dxa"/>
            <w:tcBorders>
              <w:top w:val="nil"/>
              <w:left w:val="nil"/>
              <w:bottom w:val="single" w:sz="4" w:space="0" w:color="auto"/>
              <w:right w:val="single" w:sz="4" w:space="0" w:color="auto"/>
            </w:tcBorders>
            <w:shd w:val="clear" w:color="auto" w:fill="auto"/>
            <w:vAlign w:val="center"/>
            <w:hideMark/>
          </w:tcPr>
          <w:p w14:paraId="2150D7D7" w14:textId="77777777" w:rsidR="00F54667" w:rsidRPr="001C6E0A" w:rsidRDefault="00F54667" w:rsidP="000C1515">
            <w:pPr>
              <w:jc w:val="center"/>
              <w:rPr>
                <w:color w:val="000000"/>
                <w:sz w:val="21"/>
                <w:szCs w:val="21"/>
              </w:rPr>
            </w:pPr>
            <w:r w:rsidRPr="001C6E0A">
              <w:rPr>
                <w:color w:val="000000"/>
                <w:sz w:val="21"/>
                <w:szCs w:val="21"/>
              </w:rPr>
              <w:t>06</w:t>
            </w: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5750E99" w14:textId="77777777" w:rsidR="00F54667" w:rsidRPr="001C6E0A" w:rsidRDefault="00F54667" w:rsidP="000C1515">
            <w:pPr>
              <w:jc w:val="right"/>
              <w:rPr>
                <w:color w:val="000000"/>
                <w:sz w:val="21"/>
                <w:szCs w:val="21"/>
              </w:rPr>
            </w:pPr>
            <w:r w:rsidRPr="001C6E0A">
              <w:rPr>
                <w:color w:val="000000"/>
                <w:sz w:val="21"/>
                <w:szCs w:val="21"/>
              </w:rPr>
              <w:t> </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14:paraId="66BDE5F6"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1E2BFB2A"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184F4A36"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nil"/>
              <w:left w:val="nil"/>
              <w:bottom w:val="single" w:sz="4" w:space="0" w:color="auto"/>
              <w:right w:val="single" w:sz="8" w:space="0" w:color="auto"/>
            </w:tcBorders>
            <w:shd w:val="clear" w:color="auto" w:fill="auto"/>
            <w:vAlign w:val="center"/>
            <w:hideMark/>
          </w:tcPr>
          <w:p w14:paraId="34DEA5D3" w14:textId="77777777" w:rsidR="00F54667" w:rsidRPr="001C6E0A" w:rsidRDefault="00F54667" w:rsidP="000C1515">
            <w:pPr>
              <w:jc w:val="right"/>
              <w:rPr>
                <w:b/>
                <w:bCs/>
                <w:sz w:val="21"/>
                <w:szCs w:val="21"/>
              </w:rPr>
            </w:pPr>
            <w:r w:rsidRPr="001C6E0A">
              <w:rPr>
                <w:b/>
                <w:bCs/>
                <w:sz w:val="21"/>
                <w:szCs w:val="21"/>
              </w:rPr>
              <w:t>0</w:t>
            </w:r>
          </w:p>
        </w:tc>
      </w:tr>
      <w:tr w:rsidR="00F54667" w:rsidRPr="001C6E0A" w14:paraId="395E9F48" w14:textId="77777777" w:rsidTr="00F54667">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12AF0D54" w14:textId="77777777" w:rsidR="00F54667" w:rsidRPr="001C6E0A" w:rsidRDefault="00F54667" w:rsidP="000C1515">
            <w:pPr>
              <w:rPr>
                <w:b/>
                <w:bCs/>
                <w:color w:val="000000"/>
                <w:sz w:val="21"/>
                <w:szCs w:val="21"/>
              </w:rPr>
            </w:pPr>
            <w:r w:rsidRPr="001C6E0A">
              <w:rPr>
                <w:b/>
                <w:bCs/>
                <w:color w:val="000000"/>
                <w:sz w:val="21"/>
                <w:szCs w:val="21"/>
              </w:rPr>
              <w:t>Saját bevételek (01+</w:t>
            </w:r>
            <w:proofErr w:type="gramStart"/>
            <w:r w:rsidRPr="001C6E0A">
              <w:rPr>
                <w:b/>
                <w:bCs/>
                <w:color w:val="000000"/>
                <w:sz w:val="21"/>
                <w:szCs w:val="21"/>
              </w:rPr>
              <w:t>… .</w:t>
            </w:r>
            <w:proofErr w:type="gramEnd"/>
            <w:r w:rsidRPr="001C6E0A">
              <w:rPr>
                <w:b/>
                <w:bCs/>
                <w:color w:val="000000"/>
                <w:sz w:val="21"/>
                <w:szCs w:val="21"/>
              </w:rPr>
              <w:t>+06)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09EF966" w14:textId="77777777" w:rsidR="00F54667" w:rsidRPr="001C6E0A" w:rsidRDefault="00F54667" w:rsidP="000C1515">
            <w:pPr>
              <w:jc w:val="center"/>
              <w:rPr>
                <w:b/>
                <w:bCs/>
                <w:color w:val="000000"/>
                <w:sz w:val="21"/>
                <w:szCs w:val="21"/>
              </w:rPr>
            </w:pPr>
            <w:r w:rsidRPr="001C6E0A">
              <w:rPr>
                <w:b/>
                <w:bCs/>
                <w:color w:val="000000"/>
                <w:sz w:val="21"/>
                <w:szCs w:val="21"/>
              </w:rPr>
              <w:t>07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DD2AC80" w14:textId="77777777" w:rsidR="00F54667" w:rsidRPr="001C6E0A" w:rsidRDefault="00F54667" w:rsidP="000C1515">
            <w:pPr>
              <w:jc w:val="right"/>
              <w:rPr>
                <w:b/>
                <w:bCs/>
                <w:sz w:val="21"/>
                <w:szCs w:val="21"/>
              </w:rPr>
            </w:pPr>
            <w:r w:rsidRPr="001C6E0A">
              <w:rPr>
                <w:b/>
                <w:bCs/>
                <w:sz w:val="21"/>
                <w:szCs w:val="21"/>
              </w:rPr>
              <w:t>847 860 134</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6307A4D" w14:textId="77777777" w:rsidR="00F54667" w:rsidRPr="001C6E0A" w:rsidRDefault="00F54667" w:rsidP="000C1515">
            <w:pPr>
              <w:jc w:val="right"/>
              <w:rPr>
                <w:b/>
                <w:bCs/>
                <w:sz w:val="21"/>
                <w:szCs w:val="21"/>
              </w:rPr>
            </w:pPr>
            <w:r w:rsidRPr="001C6E0A">
              <w:rPr>
                <w:b/>
                <w:bCs/>
                <w:sz w:val="21"/>
                <w:szCs w:val="21"/>
              </w:rPr>
              <w:t>733 600 000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CD0A09C" w14:textId="77777777" w:rsidR="00F54667" w:rsidRPr="001C6E0A" w:rsidRDefault="00F54667" w:rsidP="000C1515">
            <w:pPr>
              <w:jc w:val="right"/>
              <w:rPr>
                <w:b/>
                <w:bCs/>
                <w:sz w:val="21"/>
                <w:szCs w:val="21"/>
              </w:rPr>
            </w:pPr>
            <w:r w:rsidRPr="001C6E0A">
              <w:rPr>
                <w:b/>
                <w:bCs/>
                <w:sz w:val="21"/>
                <w:szCs w:val="21"/>
              </w:rPr>
              <w:t>733 600 000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AAE42D5" w14:textId="77777777" w:rsidR="00F54667" w:rsidRPr="001C6E0A" w:rsidRDefault="00F54667" w:rsidP="000C1515">
            <w:pPr>
              <w:jc w:val="right"/>
              <w:rPr>
                <w:b/>
                <w:bCs/>
                <w:sz w:val="21"/>
                <w:szCs w:val="21"/>
              </w:rPr>
            </w:pPr>
            <w:r w:rsidRPr="001C6E0A">
              <w:rPr>
                <w:b/>
                <w:bCs/>
                <w:sz w:val="21"/>
                <w:szCs w:val="21"/>
              </w:rPr>
              <w:t>733 600 000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A46CE20" w14:textId="77777777" w:rsidR="00F54667" w:rsidRPr="001C6E0A" w:rsidRDefault="00F54667" w:rsidP="000C1515">
            <w:pPr>
              <w:jc w:val="right"/>
              <w:rPr>
                <w:b/>
                <w:bCs/>
                <w:sz w:val="21"/>
                <w:szCs w:val="21"/>
              </w:rPr>
            </w:pPr>
            <w:r w:rsidRPr="001C6E0A">
              <w:rPr>
                <w:b/>
                <w:bCs/>
                <w:sz w:val="21"/>
                <w:szCs w:val="21"/>
              </w:rPr>
              <w:t>3 048 660 134</w:t>
            </w:r>
          </w:p>
        </w:tc>
      </w:tr>
      <w:tr w:rsidR="00F54667" w:rsidRPr="001C6E0A" w14:paraId="5C7DFFE6" w14:textId="77777777" w:rsidTr="00F54667">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7E115815" w14:textId="77777777" w:rsidR="00F54667" w:rsidRPr="001C6E0A" w:rsidRDefault="00F54667" w:rsidP="000C1515">
            <w:pPr>
              <w:rPr>
                <w:b/>
                <w:bCs/>
                <w:color w:val="000000"/>
                <w:sz w:val="21"/>
                <w:szCs w:val="21"/>
              </w:rPr>
            </w:pPr>
            <w:r w:rsidRPr="001C6E0A">
              <w:rPr>
                <w:b/>
                <w:bCs/>
                <w:color w:val="000000"/>
                <w:sz w:val="21"/>
                <w:szCs w:val="21"/>
              </w:rPr>
              <w:t xml:space="preserve">Saját </w:t>
            </w:r>
            <w:proofErr w:type="gramStart"/>
            <w:r w:rsidRPr="001C6E0A">
              <w:rPr>
                <w:b/>
                <w:bCs/>
                <w:color w:val="000000"/>
                <w:sz w:val="21"/>
                <w:szCs w:val="21"/>
              </w:rPr>
              <w:t>bevételek  (</w:t>
            </w:r>
            <w:proofErr w:type="gramEnd"/>
            <w:r w:rsidRPr="001C6E0A">
              <w:rPr>
                <w:b/>
                <w:bCs/>
                <w:color w:val="000000"/>
                <w:sz w:val="21"/>
                <w:szCs w:val="21"/>
              </w:rPr>
              <w:t xml:space="preserve">07 sor)  50%-a </w:t>
            </w:r>
          </w:p>
        </w:tc>
        <w:tc>
          <w:tcPr>
            <w:tcW w:w="851" w:type="dxa"/>
            <w:tcBorders>
              <w:top w:val="nil"/>
              <w:left w:val="nil"/>
              <w:bottom w:val="single" w:sz="8" w:space="0" w:color="auto"/>
              <w:right w:val="single" w:sz="8" w:space="0" w:color="auto"/>
            </w:tcBorders>
            <w:shd w:val="clear" w:color="auto" w:fill="auto"/>
            <w:vAlign w:val="center"/>
            <w:hideMark/>
          </w:tcPr>
          <w:p w14:paraId="7A6D100B" w14:textId="77777777" w:rsidR="00F54667" w:rsidRPr="001C6E0A" w:rsidRDefault="00F54667" w:rsidP="000C1515">
            <w:pPr>
              <w:jc w:val="center"/>
              <w:rPr>
                <w:b/>
                <w:bCs/>
                <w:color w:val="000000"/>
                <w:sz w:val="21"/>
                <w:szCs w:val="21"/>
              </w:rPr>
            </w:pPr>
            <w:r w:rsidRPr="001C6E0A">
              <w:rPr>
                <w:b/>
                <w:bCs/>
                <w:color w:val="000000"/>
                <w:sz w:val="21"/>
                <w:szCs w:val="21"/>
              </w:rPr>
              <w:t>08</w:t>
            </w:r>
          </w:p>
        </w:tc>
        <w:tc>
          <w:tcPr>
            <w:tcW w:w="1276" w:type="dxa"/>
            <w:tcBorders>
              <w:top w:val="nil"/>
              <w:left w:val="nil"/>
              <w:bottom w:val="single" w:sz="8" w:space="0" w:color="auto"/>
              <w:right w:val="single" w:sz="8" w:space="0" w:color="auto"/>
            </w:tcBorders>
            <w:shd w:val="clear" w:color="auto" w:fill="auto"/>
            <w:vAlign w:val="center"/>
            <w:hideMark/>
          </w:tcPr>
          <w:p w14:paraId="450D5DEC" w14:textId="77777777" w:rsidR="00F54667" w:rsidRPr="001C6E0A" w:rsidRDefault="00F54667" w:rsidP="000C1515">
            <w:pPr>
              <w:jc w:val="right"/>
              <w:rPr>
                <w:b/>
                <w:bCs/>
                <w:sz w:val="21"/>
                <w:szCs w:val="21"/>
              </w:rPr>
            </w:pPr>
            <w:r w:rsidRPr="001C6E0A">
              <w:rPr>
                <w:b/>
                <w:bCs/>
                <w:sz w:val="21"/>
                <w:szCs w:val="21"/>
              </w:rPr>
              <w:t>423 930 067</w:t>
            </w:r>
          </w:p>
        </w:tc>
        <w:tc>
          <w:tcPr>
            <w:tcW w:w="1275" w:type="dxa"/>
            <w:tcBorders>
              <w:top w:val="nil"/>
              <w:left w:val="nil"/>
              <w:bottom w:val="single" w:sz="8" w:space="0" w:color="auto"/>
              <w:right w:val="single" w:sz="8" w:space="0" w:color="auto"/>
            </w:tcBorders>
            <w:shd w:val="clear" w:color="auto" w:fill="auto"/>
            <w:vAlign w:val="center"/>
            <w:hideMark/>
          </w:tcPr>
          <w:p w14:paraId="2CD8FE2D" w14:textId="77777777" w:rsidR="00F54667" w:rsidRPr="001C6E0A" w:rsidRDefault="00F54667" w:rsidP="000C1515">
            <w:pPr>
              <w:jc w:val="right"/>
              <w:rPr>
                <w:b/>
                <w:bCs/>
                <w:sz w:val="21"/>
                <w:szCs w:val="21"/>
              </w:rPr>
            </w:pPr>
            <w:r w:rsidRPr="001C6E0A">
              <w:rPr>
                <w:b/>
                <w:bCs/>
                <w:sz w:val="21"/>
                <w:szCs w:val="21"/>
              </w:rPr>
              <w:t>366 800 000</w:t>
            </w:r>
          </w:p>
        </w:tc>
        <w:tc>
          <w:tcPr>
            <w:tcW w:w="1276" w:type="dxa"/>
            <w:tcBorders>
              <w:top w:val="nil"/>
              <w:left w:val="nil"/>
              <w:bottom w:val="single" w:sz="8" w:space="0" w:color="auto"/>
              <w:right w:val="single" w:sz="8" w:space="0" w:color="auto"/>
            </w:tcBorders>
            <w:shd w:val="clear" w:color="auto" w:fill="auto"/>
            <w:vAlign w:val="center"/>
            <w:hideMark/>
          </w:tcPr>
          <w:p w14:paraId="1B9BDD37" w14:textId="77777777" w:rsidR="00F54667" w:rsidRPr="001C6E0A" w:rsidRDefault="00F54667" w:rsidP="000C1515">
            <w:pPr>
              <w:jc w:val="right"/>
              <w:rPr>
                <w:b/>
                <w:bCs/>
                <w:sz w:val="21"/>
                <w:szCs w:val="21"/>
              </w:rPr>
            </w:pPr>
            <w:r w:rsidRPr="001C6E0A">
              <w:rPr>
                <w:b/>
                <w:bCs/>
                <w:sz w:val="21"/>
                <w:szCs w:val="21"/>
              </w:rPr>
              <w:t>366 800 000</w:t>
            </w:r>
          </w:p>
        </w:tc>
        <w:tc>
          <w:tcPr>
            <w:tcW w:w="1276" w:type="dxa"/>
            <w:tcBorders>
              <w:top w:val="nil"/>
              <w:left w:val="nil"/>
              <w:bottom w:val="single" w:sz="8" w:space="0" w:color="auto"/>
              <w:right w:val="single" w:sz="8" w:space="0" w:color="auto"/>
            </w:tcBorders>
            <w:shd w:val="clear" w:color="auto" w:fill="auto"/>
            <w:vAlign w:val="center"/>
            <w:hideMark/>
          </w:tcPr>
          <w:p w14:paraId="45824ACA" w14:textId="77777777" w:rsidR="00F54667" w:rsidRPr="001C6E0A" w:rsidRDefault="00F54667" w:rsidP="000C1515">
            <w:pPr>
              <w:jc w:val="right"/>
              <w:rPr>
                <w:b/>
                <w:bCs/>
                <w:sz w:val="21"/>
                <w:szCs w:val="21"/>
              </w:rPr>
            </w:pPr>
            <w:r w:rsidRPr="001C6E0A">
              <w:rPr>
                <w:b/>
                <w:bCs/>
                <w:sz w:val="21"/>
                <w:szCs w:val="21"/>
              </w:rPr>
              <w:t>366 800 000</w:t>
            </w:r>
          </w:p>
        </w:tc>
        <w:tc>
          <w:tcPr>
            <w:tcW w:w="1134" w:type="dxa"/>
            <w:tcBorders>
              <w:top w:val="nil"/>
              <w:left w:val="nil"/>
              <w:bottom w:val="single" w:sz="8" w:space="0" w:color="auto"/>
              <w:right w:val="single" w:sz="8" w:space="0" w:color="auto"/>
            </w:tcBorders>
            <w:shd w:val="clear" w:color="auto" w:fill="auto"/>
            <w:vAlign w:val="center"/>
            <w:hideMark/>
          </w:tcPr>
          <w:p w14:paraId="327C0FFC" w14:textId="77777777" w:rsidR="00F54667" w:rsidRPr="001C6E0A" w:rsidRDefault="00F54667" w:rsidP="000C1515">
            <w:pPr>
              <w:jc w:val="right"/>
              <w:rPr>
                <w:b/>
                <w:bCs/>
                <w:sz w:val="21"/>
                <w:szCs w:val="21"/>
              </w:rPr>
            </w:pPr>
            <w:r w:rsidRPr="001C6E0A">
              <w:rPr>
                <w:b/>
                <w:bCs/>
                <w:sz w:val="21"/>
                <w:szCs w:val="21"/>
              </w:rPr>
              <w:t>1 524 330 067</w:t>
            </w:r>
          </w:p>
        </w:tc>
      </w:tr>
      <w:tr w:rsidR="00F54667" w:rsidRPr="001C6E0A" w14:paraId="3A086F5E" w14:textId="77777777" w:rsidTr="00F54667">
        <w:trPr>
          <w:trHeight w:val="540"/>
        </w:trPr>
        <w:tc>
          <w:tcPr>
            <w:tcW w:w="3828" w:type="dxa"/>
            <w:tcBorders>
              <w:top w:val="nil"/>
              <w:left w:val="single" w:sz="8" w:space="0" w:color="auto"/>
              <w:bottom w:val="single" w:sz="4" w:space="0" w:color="auto"/>
              <w:right w:val="single" w:sz="4" w:space="0" w:color="auto"/>
            </w:tcBorders>
            <w:shd w:val="clear" w:color="auto" w:fill="auto"/>
            <w:vAlign w:val="center"/>
            <w:hideMark/>
          </w:tcPr>
          <w:p w14:paraId="68CF1416" w14:textId="77777777" w:rsidR="00F54667" w:rsidRPr="001C6E0A" w:rsidRDefault="00F54667" w:rsidP="000C1515">
            <w:pPr>
              <w:rPr>
                <w:color w:val="000000"/>
                <w:sz w:val="21"/>
                <w:szCs w:val="21"/>
              </w:rPr>
            </w:pPr>
            <w:r w:rsidRPr="001C6E0A">
              <w:rPr>
                <w:color w:val="000000"/>
                <w:sz w:val="21"/>
                <w:szCs w:val="21"/>
              </w:rPr>
              <w:lastRenderedPageBreak/>
              <w:t>Hitel, kölcsön felvétele, átvállalása a folyósítás, átvállalás napjától a végtörlesztés napjáig, és annak aktuális tőketartozása</w:t>
            </w:r>
          </w:p>
        </w:tc>
        <w:tc>
          <w:tcPr>
            <w:tcW w:w="851" w:type="dxa"/>
            <w:tcBorders>
              <w:top w:val="nil"/>
              <w:left w:val="nil"/>
              <w:bottom w:val="single" w:sz="4" w:space="0" w:color="auto"/>
              <w:right w:val="single" w:sz="4" w:space="0" w:color="auto"/>
            </w:tcBorders>
            <w:shd w:val="clear" w:color="auto" w:fill="auto"/>
            <w:vAlign w:val="center"/>
            <w:hideMark/>
          </w:tcPr>
          <w:p w14:paraId="6B4281A8" w14:textId="77777777" w:rsidR="00F54667" w:rsidRPr="001C6E0A" w:rsidRDefault="00F54667" w:rsidP="000C1515">
            <w:pPr>
              <w:jc w:val="center"/>
              <w:rPr>
                <w:color w:val="000000"/>
                <w:sz w:val="21"/>
                <w:szCs w:val="21"/>
              </w:rPr>
            </w:pPr>
            <w:r w:rsidRPr="001C6E0A">
              <w:rPr>
                <w:color w:val="000000"/>
                <w:sz w:val="21"/>
                <w:szCs w:val="21"/>
              </w:rPr>
              <w:t>09</w:t>
            </w:r>
          </w:p>
        </w:tc>
        <w:tc>
          <w:tcPr>
            <w:tcW w:w="1276" w:type="dxa"/>
            <w:tcBorders>
              <w:top w:val="nil"/>
              <w:left w:val="nil"/>
              <w:bottom w:val="single" w:sz="4" w:space="0" w:color="auto"/>
              <w:right w:val="single" w:sz="4" w:space="0" w:color="auto"/>
            </w:tcBorders>
            <w:shd w:val="clear" w:color="auto" w:fill="auto"/>
            <w:vAlign w:val="center"/>
            <w:hideMark/>
          </w:tcPr>
          <w:p w14:paraId="7174F8EC" w14:textId="77777777" w:rsidR="00F54667" w:rsidRPr="001C6E0A" w:rsidRDefault="00F54667" w:rsidP="000C1515">
            <w:pPr>
              <w:jc w:val="right"/>
              <w:rPr>
                <w:color w:val="000000"/>
                <w:sz w:val="21"/>
                <w:szCs w:val="21"/>
              </w:rPr>
            </w:pPr>
            <w:r w:rsidRPr="001C6E0A">
              <w:rPr>
                <w:color w:val="000000"/>
                <w:sz w:val="21"/>
                <w:szCs w:val="21"/>
              </w:rPr>
              <w:t>23 133 121</w:t>
            </w:r>
          </w:p>
        </w:tc>
        <w:tc>
          <w:tcPr>
            <w:tcW w:w="1275" w:type="dxa"/>
            <w:tcBorders>
              <w:top w:val="nil"/>
              <w:left w:val="nil"/>
              <w:bottom w:val="single" w:sz="4" w:space="0" w:color="auto"/>
              <w:right w:val="single" w:sz="4" w:space="0" w:color="auto"/>
            </w:tcBorders>
            <w:shd w:val="clear" w:color="auto" w:fill="auto"/>
            <w:vAlign w:val="center"/>
            <w:hideMark/>
          </w:tcPr>
          <w:p w14:paraId="2F7E6F58" w14:textId="77777777" w:rsidR="00F54667" w:rsidRPr="001C6E0A" w:rsidRDefault="00F54667" w:rsidP="000C1515">
            <w:pPr>
              <w:jc w:val="right"/>
              <w:rPr>
                <w:color w:val="000000"/>
                <w:sz w:val="21"/>
                <w:szCs w:val="21"/>
              </w:rPr>
            </w:pPr>
            <w:r w:rsidRPr="001C6E0A">
              <w:rPr>
                <w:color w:val="000000"/>
                <w:sz w:val="21"/>
                <w:szCs w:val="21"/>
              </w:rPr>
              <w:t>22 898 778</w:t>
            </w:r>
          </w:p>
        </w:tc>
        <w:tc>
          <w:tcPr>
            <w:tcW w:w="1276" w:type="dxa"/>
            <w:tcBorders>
              <w:top w:val="nil"/>
              <w:left w:val="nil"/>
              <w:bottom w:val="single" w:sz="4" w:space="0" w:color="auto"/>
              <w:right w:val="single" w:sz="4" w:space="0" w:color="auto"/>
            </w:tcBorders>
            <w:shd w:val="clear" w:color="auto" w:fill="auto"/>
            <w:vAlign w:val="center"/>
            <w:hideMark/>
          </w:tcPr>
          <w:p w14:paraId="20825551" w14:textId="77777777" w:rsidR="00F54667" w:rsidRPr="001C6E0A" w:rsidRDefault="00F54667" w:rsidP="000C1515">
            <w:pPr>
              <w:jc w:val="right"/>
              <w:rPr>
                <w:color w:val="000000"/>
                <w:sz w:val="21"/>
                <w:szCs w:val="21"/>
              </w:rPr>
            </w:pPr>
            <w:r w:rsidRPr="001C6E0A">
              <w:rPr>
                <w:color w:val="000000"/>
                <w:sz w:val="21"/>
                <w:szCs w:val="21"/>
              </w:rPr>
              <w:t>22 664 435</w:t>
            </w:r>
          </w:p>
        </w:tc>
        <w:tc>
          <w:tcPr>
            <w:tcW w:w="1276" w:type="dxa"/>
            <w:tcBorders>
              <w:top w:val="nil"/>
              <w:left w:val="nil"/>
              <w:bottom w:val="single" w:sz="4" w:space="0" w:color="auto"/>
              <w:right w:val="single" w:sz="4" w:space="0" w:color="auto"/>
            </w:tcBorders>
            <w:shd w:val="clear" w:color="auto" w:fill="auto"/>
            <w:vAlign w:val="center"/>
            <w:hideMark/>
          </w:tcPr>
          <w:p w14:paraId="430FCFCE" w14:textId="77777777" w:rsidR="00F54667" w:rsidRPr="001C6E0A" w:rsidRDefault="00F54667" w:rsidP="000C1515">
            <w:pPr>
              <w:jc w:val="right"/>
              <w:rPr>
                <w:color w:val="000000"/>
                <w:sz w:val="21"/>
                <w:szCs w:val="21"/>
              </w:rPr>
            </w:pPr>
            <w:r w:rsidRPr="001C6E0A">
              <w:rPr>
                <w:color w:val="000000"/>
                <w:sz w:val="21"/>
                <w:szCs w:val="21"/>
              </w:rPr>
              <w:t>22 430 092</w:t>
            </w:r>
          </w:p>
        </w:tc>
        <w:tc>
          <w:tcPr>
            <w:tcW w:w="1134" w:type="dxa"/>
            <w:tcBorders>
              <w:top w:val="nil"/>
              <w:left w:val="nil"/>
              <w:bottom w:val="single" w:sz="4" w:space="0" w:color="auto"/>
              <w:right w:val="single" w:sz="8" w:space="0" w:color="auto"/>
            </w:tcBorders>
            <w:shd w:val="clear" w:color="auto" w:fill="auto"/>
            <w:vAlign w:val="center"/>
            <w:hideMark/>
          </w:tcPr>
          <w:p w14:paraId="50A3E156" w14:textId="77777777" w:rsidR="00F54667" w:rsidRPr="001C6E0A" w:rsidRDefault="00F54667" w:rsidP="000C1515">
            <w:pPr>
              <w:jc w:val="right"/>
              <w:rPr>
                <w:b/>
                <w:bCs/>
                <w:sz w:val="21"/>
                <w:szCs w:val="21"/>
              </w:rPr>
            </w:pPr>
            <w:r w:rsidRPr="001C6E0A">
              <w:rPr>
                <w:b/>
                <w:bCs/>
                <w:sz w:val="21"/>
                <w:szCs w:val="21"/>
              </w:rPr>
              <w:t>91 126 426</w:t>
            </w:r>
          </w:p>
        </w:tc>
      </w:tr>
      <w:tr w:rsidR="00F54667" w:rsidRPr="001C6E0A" w14:paraId="73DCD63E" w14:textId="77777777" w:rsidTr="00F54667">
        <w:trPr>
          <w:trHeight w:val="285"/>
        </w:trPr>
        <w:tc>
          <w:tcPr>
            <w:tcW w:w="3828" w:type="dxa"/>
            <w:tcBorders>
              <w:top w:val="nil"/>
              <w:left w:val="single" w:sz="8" w:space="0" w:color="auto"/>
              <w:bottom w:val="single" w:sz="4" w:space="0" w:color="auto"/>
              <w:right w:val="nil"/>
            </w:tcBorders>
            <w:shd w:val="clear" w:color="auto" w:fill="auto"/>
            <w:vAlign w:val="center"/>
            <w:hideMark/>
          </w:tcPr>
          <w:p w14:paraId="70A53BCB" w14:textId="77777777" w:rsidR="00F54667" w:rsidRPr="001C6E0A" w:rsidRDefault="00F54667" w:rsidP="000C1515">
            <w:pPr>
              <w:rPr>
                <w:color w:val="000000"/>
                <w:sz w:val="21"/>
                <w:szCs w:val="21"/>
              </w:rPr>
            </w:pPr>
            <w:r w:rsidRPr="001C6E0A">
              <w:rPr>
                <w:color w:val="000000"/>
                <w:sz w:val="21"/>
                <w:szCs w:val="21"/>
              </w:rPr>
              <w:t>Kezességvállalásból eredő fizetési kötelezettség</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DF3C200" w14:textId="77777777" w:rsidR="00F54667" w:rsidRPr="001C6E0A" w:rsidRDefault="00F54667" w:rsidP="000C1515">
            <w:pPr>
              <w:jc w:val="center"/>
              <w:rPr>
                <w:color w:val="000000"/>
                <w:sz w:val="21"/>
                <w:szCs w:val="21"/>
              </w:rPr>
            </w:pPr>
            <w:r w:rsidRPr="001C6E0A">
              <w:rPr>
                <w:color w:val="000000"/>
                <w:sz w:val="21"/>
                <w:szCs w:val="21"/>
              </w:rPr>
              <w:t>10</w:t>
            </w:r>
          </w:p>
        </w:tc>
        <w:tc>
          <w:tcPr>
            <w:tcW w:w="1276" w:type="dxa"/>
            <w:tcBorders>
              <w:top w:val="nil"/>
              <w:left w:val="nil"/>
              <w:bottom w:val="nil"/>
              <w:right w:val="single" w:sz="4" w:space="0" w:color="auto"/>
            </w:tcBorders>
            <w:shd w:val="clear" w:color="auto" w:fill="auto"/>
            <w:vAlign w:val="center"/>
            <w:hideMark/>
          </w:tcPr>
          <w:p w14:paraId="5B66392A" w14:textId="77777777" w:rsidR="00F54667" w:rsidRPr="001C6E0A" w:rsidRDefault="00F54667" w:rsidP="000C1515">
            <w:pPr>
              <w:jc w:val="right"/>
              <w:rPr>
                <w:color w:val="000000"/>
                <w:sz w:val="21"/>
                <w:szCs w:val="21"/>
              </w:rPr>
            </w:pPr>
            <w:r w:rsidRPr="001C6E0A">
              <w:rPr>
                <w:color w:val="000000"/>
                <w:sz w:val="21"/>
                <w:szCs w:val="21"/>
              </w:rPr>
              <w:t>15 814 703</w:t>
            </w:r>
          </w:p>
        </w:tc>
        <w:tc>
          <w:tcPr>
            <w:tcW w:w="1275" w:type="dxa"/>
            <w:tcBorders>
              <w:top w:val="nil"/>
              <w:left w:val="nil"/>
              <w:bottom w:val="nil"/>
              <w:right w:val="single" w:sz="4" w:space="0" w:color="auto"/>
            </w:tcBorders>
            <w:shd w:val="clear" w:color="auto" w:fill="auto"/>
            <w:vAlign w:val="center"/>
            <w:hideMark/>
          </w:tcPr>
          <w:p w14:paraId="7BABDED0" w14:textId="77777777" w:rsidR="00F54667" w:rsidRPr="001C6E0A" w:rsidRDefault="00F54667" w:rsidP="000C1515">
            <w:pPr>
              <w:jc w:val="right"/>
              <w:rPr>
                <w:color w:val="000000"/>
                <w:sz w:val="21"/>
                <w:szCs w:val="21"/>
              </w:rPr>
            </w:pPr>
            <w:r w:rsidRPr="001C6E0A">
              <w:rPr>
                <w:color w:val="000000"/>
                <w:sz w:val="21"/>
                <w:szCs w:val="21"/>
              </w:rPr>
              <w:t>7 810 376</w:t>
            </w:r>
          </w:p>
        </w:tc>
        <w:tc>
          <w:tcPr>
            <w:tcW w:w="1276" w:type="dxa"/>
            <w:tcBorders>
              <w:top w:val="nil"/>
              <w:left w:val="nil"/>
              <w:bottom w:val="nil"/>
              <w:right w:val="single" w:sz="4" w:space="0" w:color="auto"/>
            </w:tcBorders>
            <w:shd w:val="clear" w:color="auto" w:fill="auto"/>
            <w:vAlign w:val="center"/>
            <w:hideMark/>
          </w:tcPr>
          <w:p w14:paraId="0B8FDA9C"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nil"/>
              <w:right w:val="single" w:sz="4" w:space="0" w:color="auto"/>
            </w:tcBorders>
            <w:shd w:val="clear" w:color="auto" w:fill="auto"/>
            <w:vAlign w:val="center"/>
            <w:hideMark/>
          </w:tcPr>
          <w:p w14:paraId="28C24EB1"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nil"/>
              <w:left w:val="nil"/>
              <w:bottom w:val="nil"/>
              <w:right w:val="single" w:sz="8" w:space="0" w:color="auto"/>
            </w:tcBorders>
            <w:shd w:val="clear" w:color="auto" w:fill="auto"/>
            <w:vAlign w:val="center"/>
            <w:hideMark/>
          </w:tcPr>
          <w:p w14:paraId="4151A2BC" w14:textId="77777777" w:rsidR="00F54667" w:rsidRPr="001C6E0A" w:rsidRDefault="00F54667" w:rsidP="000C1515">
            <w:pPr>
              <w:jc w:val="right"/>
              <w:rPr>
                <w:b/>
                <w:bCs/>
                <w:sz w:val="21"/>
                <w:szCs w:val="21"/>
              </w:rPr>
            </w:pPr>
            <w:r w:rsidRPr="001C6E0A">
              <w:rPr>
                <w:b/>
                <w:bCs/>
                <w:sz w:val="21"/>
                <w:szCs w:val="21"/>
              </w:rPr>
              <w:t>23 625 079</w:t>
            </w:r>
          </w:p>
        </w:tc>
      </w:tr>
      <w:tr w:rsidR="00F54667" w:rsidRPr="001C6E0A" w14:paraId="07865FB6" w14:textId="77777777" w:rsidTr="00F54667">
        <w:trPr>
          <w:trHeight w:val="1080"/>
        </w:trPr>
        <w:tc>
          <w:tcPr>
            <w:tcW w:w="3828" w:type="dxa"/>
            <w:tcBorders>
              <w:top w:val="single" w:sz="4" w:space="0" w:color="auto"/>
              <w:left w:val="single" w:sz="8" w:space="0" w:color="auto"/>
              <w:bottom w:val="single" w:sz="4" w:space="0" w:color="auto"/>
              <w:right w:val="nil"/>
            </w:tcBorders>
            <w:shd w:val="clear" w:color="auto" w:fill="auto"/>
            <w:vAlign w:val="center"/>
            <w:hideMark/>
          </w:tcPr>
          <w:p w14:paraId="7A140174" w14:textId="77777777" w:rsidR="00F54667" w:rsidRPr="001C6E0A" w:rsidRDefault="00F54667" w:rsidP="000C1515">
            <w:pPr>
              <w:rPr>
                <w:color w:val="222222"/>
                <w:sz w:val="21"/>
                <w:szCs w:val="21"/>
              </w:rPr>
            </w:pPr>
            <w:r w:rsidRPr="001C6E0A">
              <w:rPr>
                <w:color w:val="222222"/>
                <w:sz w:val="21"/>
                <w:szCs w:val="21"/>
              </w:rPr>
              <w:t>A számvitelről szóló törvény (a továbbiakban: Szt.) szerinti hitelviszonyt megtestesítő értékpapír forgalomba hozatala a forgalomba hozatal napjától a beváltás napjáig, kamatozó értékpapír esetén annak névértéke, egyéb értékpapír esetén annak vételára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C88C5EF" w14:textId="77777777" w:rsidR="00F54667" w:rsidRPr="001C6E0A" w:rsidRDefault="00F54667" w:rsidP="000C1515">
            <w:pPr>
              <w:jc w:val="center"/>
              <w:rPr>
                <w:color w:val="000000"/>
                <w:sz w:val="21"/>
                <w:szCs w:val="21"/>
              </w:rPr>
            </w:pPr>
            <w:r w:rsidRPr="001C6E0A">
              <w:rPr>
                <w:color w:val="000000"/>
                <w:sz w:val="21"/>
                <w:szCs w:val="21"/>
              </w:rPr>
              <w:t>11</w:t>
            </w:r>
          </w:p>
        </w:tc>
        <w:tc>
          <w:tcPr>
            <w:tcW w:w="1276" w:type="dxa"/>
            <w:tcBorders>
              <w:top w:val="single" w:sz="4" w:space="0" w:color="auto"/>
              <w:left w:val="nil"/>
              <w:bottom w:val="nil"/>
              <w:right w:val="single" w:sz="4" w:space="0" w:color="auto"/>
            </w:tcBorders>
            <w:shd w:val="clear" w:color="auto" w:fill="auto"/>
            <w:vAlign w:val="center"/>
            <w:hideMark/>
          </w:tcPr>
          <w:p w14:paraId="561E5955" w14:textId="77777777" w:rsidR="00F54667" w:rsidRPr="001C6E0A" w:rsidRDefault="00F54667" w:rsidP="000C1515">
            <w:pPr>
              <w:jc w:val="right"/>
              <w:rPr>
                <w:color w:val="000000"/>
                <w:sz w:val="21"/>
                <w:szCs w:val="21"/>
              </w:rPr>
            </w:pPr>
            <w:r w:rsidRPr="001C6E0A">
              <w:rPr>
                <w:color w:val="000000"/>
                <w:sz w:val="21"/>
                <w:szCs w:val="21"/>
              </w:rPr>
              <w:t> </w:t>
            </w:r>
          </w:p>
        </w:tc>
        <w:tc>
          <w:tcPr>
            <w:tcW w:w="1275" w:type="dxa"/>
            <w:tcBorders>
              <w:top w:val="single" w:sz="4" w:space="0" w:color="auto"/>
              <w:left w:val="nil"/>
              <w:bottom w:val="nil"/>
              <w:right w:val="single" w:sz="4" w:space="0" w:color="auto"/>
            </w:tcBorders>
            <w:shd w:val="clear" w:color="auto" w:fill="auto"/>
            <w:vAlign w:val="center"/>
            <w:hideMark/>
          </w:tcPr>
          <w:p w14:paraId="6556074A"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single" w:sz="4" w:space="0" w:color="auto"/>
              <w:left w:val="nil"/>
              <w:bottom w:val="nil"/>
              <w:right w:val="single" w:sz="4" w:space="0" w:color="auto"/>
            </w:tcBorders>
            <w:shd w:val="clear" w:color="auto" w:fill="auto"/>
            <w:vAlign w:val="center"/>
            <w:hideMark/>
          </w:tcPr>
          <w:p w14:paraId="306293ED"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single" w:sz="4" w:space="0" w:color="auto"/>
              <w:left w:val="nil"/>
              <w:bottom w:val="nil"/>
              <w:right w:val="single" w:sz="4" w:space="0" w:color="auto"/>
            </w:tcBorders>
            <w:shd w:val="clear" w:color="auto" w:fill="auto"/>
            <w:vAlign w:val="center"/>
            <w:hideMark/>
          </w:tcPr>
          <w:p w14:paraId="50D1B01B"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single" w:sz="4" w:space="0" w:color="auto"/>
              <w:left w:val="nil"/>
              <w:bottom w:val="nil"/>
              <w:right w:val="single" w:sz="8" w:space="0" w:color="auto"/>
            </w:tcBorders>
            <w:shd w:val="clear" w:color="auto" w:fill="auto"/>
            <w:vAlign w:val="center"/>
            <w:hideMark/>
          </w:tcPr>
          <w:p w14:paraId="175DE0D1" w14:textId="77777777" w:rsidR="00F54667" w:rsidRPr="001C6E0A" w:rsidRDefault="00F54667" w:rsidP="000C1515">
            <w:pPr>
              <w:jc w:val="right"/>
              <w:rPr>
                <w:b/>
                <w:bCs/>
                <w:sz w:val="21"/>
                <w:szCs w:val="21"/>
              </w:rPr>
            </w:pPr>
            <w:r w:rsidRPr="001C6E0A">
              <w:rPr>
                <w:b/>
                <w:bCs/>
                <w:sz w:val="21"/>
                <w:szCs w:val="21"/>
              </w:rPr>
              <w:t>0</w:t>
            </w:r>
          </w:p>
        </w:tc>
      </w:tr>
      <w:tr w:rsidR="00F54667" w:rsidRPr="001C6E0A" w14:paraId="0D5A3992" w14:textId="77777777" w:rsidTr="00F54667">
        <w:trPr>
          <w:trHeight w:val="540"/>
        </w:trPr>
        <w:tc>
          <w:tcPr>
            <w:tcW w:w="3828" w:type="dxa"/>
            <w:tcBorders>
              <w:top w:val="nil"/>
              <w:left w:val="single" w:sz="8" w:space="0" w:color="auto"/>
              <w:bottom w:val="single" w:sz="4" w:space="0" w:color="auto"/>
              <w:right w:val="nil"/>
            </w:tcBorders>
            <w:shd w:val="clear" w:color="auto" w:fill="auto"/>
            <w:vAlign w:val="center"/>
            <w:hideMark/>
          </w:tcPr>
          <w:p w14:paraId="49127BEB" w14:textId="77777777" w:rsidR="00F54667" w:rsidRPr="001C6E0A" w:rsidRDefault="00F54667" w:rsidP="000C1515">
            <w:pPr>
              <w:rPr>
                <w:color w:val="222222"/>
                <w:sz w:val="21"/>
                <w:szCs w:val="21"/>
              </w:rPr>
            </w:pPr>
            <w:r w:rsidRPr="001C6E0A">
              <w:rPr>
                <w:color w:val="222222"/>
                <w:sz w:val="21"/>
                <w:szCs w:val="21"/>
              </w:rPr>
              <w:t>Váltó kibocsátása a kibocsátás napjától a beváltás napjáig, és annak a váltóval kiváltott kötelezettséggel megegyező, kamatot nem tartalmazó értéke</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528C60D" w14:textId="77777777" w:rsidR="00F54667" w:rsidRPr="001C6E0A" w:rsidRDefault="00F54667" w:rsidP="000C1515">
            <w:pPr>
              <w:jc w:val="center"/>
              <w:rPr>
                <w:color w:val="000000"/>
                <w:sz w:val="21"/>
                <w:szCs w:val="21"/>
              </w:rPr>
            </w:pPr>
            <w:r w:rsidRPr="001C6E0A">
              <w:rPr>
                <w:color w:val="000000"/>
                <w:sz w:val="21"/>
                <w:szCs w:val="21"/>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42DF33" w14:textId="77777777" w:rsidR="00F54667" w:rsidRPr="001C6E0A" w:rsidRDefault="00F54667" w:rsidP="000C1515">
            <w:pPr>
              <w:jc w:val="right"/>
              <w:rPr>
                <w:color w:val="000000"/>
                <w:sz w:val="21"/>
                <w:szCs w:val="21"/>
              </w:rPr>
            </w:pPr>
            <w:r w:rsidRPr="001C6E0A">
              <w:rPr>
                <w:color w:val="000000"/>
                <w:sz w:val="21"/>
                <w:szCs w:val="21"/>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7998BE"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E59C79"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B09391"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single" w:sz="4" w:space="0" w:color="auto"/>
              <w:left w:val="nil"/>
              <w:bottom w:val="nil"/>
              <w:right w:val="single" w:sz="8" w:space="0" w:color="auto"/>
            </w:tcBorders>
            <w:shd w:val="clear" w:color="auto" w:fill="auto"/>
            <w:vAlign w:val="center"/>
            <w:hideMark/>
          </w:tcPr>
          <w:p w14:paraId="5B19F1B3" w14:textId="77777777" w:rsidR="00F54667" w:rsidRPr="001C6E0A" w:rsidRDefault="00F54667" w:rsidP="000C1515">
            <w:pPr>
              <w:jc w:val="right"/>
              <w:rPr>
                <w:b/>
                <w:bCs/>
                <w:sz w:val="21"/>
                <w:szCs w:val="21"/>
              </w:rPr>
            </w:pPr>
            <w:r w:rsidRPr="001C6E0A">
              <w:rPr>
                <w:b/>
                <w:bCs/>
                <w:sz w:val="21"/>
                <w:szCs w:val="21"/>
              </w:rPr>
              <w:t>0</w:t>
            </w:r>
          </w:p>
        </w:tc>
      </w:tr>
      <w:tr w:rsidR="00F54667" w:rsidRPr="001C6E0A" w14:paraId="1356E1DA" w14:textId="77777777" w:rsidTr="00F54667">
        <w:trPr>
          <w:trHeight w:val="540"/>
        </w:trPr>
        <w:tc>
          <w:tcPr>
            <w:tcW w:w="3828" w:type="dxa"/>
            <w:tcBorders>
              <w:top w:val="nil"/>
              <w:left w:val="single" w:sz="8" w:space="0" w:color="auto"/>
              <w:bottom w:val="single" w:sz="4" w:space="0" w:color="auto"/>
              <w:right w:val="nil"/>
            </w:tcBorders>
            <w:shd w:val="clear" w:color="auto" w:fill="auto"/>
            <w:vAlign w:val="center"/>
            <w:hideMark/>
          </w:tcPr>
          <w:p w14:paraId="595F4BD6" w14:textId="77777777" w:rsidR="00F54667" w:rsidRPr="001C6E0A" w:rsidRDefault="00F54667" w:rsidP="000C1515">
            <w:pPr>
              <w:rPr>
                <w:color w:val="222222"/>
                <w:sz w:val="21"/>
                <w:szCs w:val="21"/>
              </w:rPr>
            </w:pPr>
            <w:r w:rsidRPr="001C6E0A">
              <w:rPr>
                <w:color w:val="222222"/>
                <w:sz w:val="21"/>
                <w:szCs w:val="21"/>
              </w:rPr>
              <w:t xml:space="preserve">Az Szt. szerint pénzügyi lízing </w:t>
            </w:r>
            <w:proofErr w:type="spellStart"/>
            <w:r w:rsidRPr="001C6E0A">
              <w:rPr>
                <w:color w:val="222222"/>
                <w:sz w:val="21"/>
                <w:szCs w:val="21"/>
              </w:rPr>
              <w:t>lízingbevevői</w:t>
            </w:r>
            <w:proofErr w:type="spellEnd"/>
            <w:r w:rsidRPr="001C6E0A">
              <w:rPr>
                <w:color w:val="222222"/>
                <w:sz w:val="21"/>
                <w:szCs w:val="21"/>
              </w:rPr>
              <w:t xml:space="preserve"> félként történő megkötése a lízing futamideje alatt, és a lízingszerződésben kikötött tőkerész hátralévő összege</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7ED3A9E" w14:textId="77777777" w:rsidR="00F54667" w:rsidRPr="001C6E0A" w:rsidRDefault="00F54667" w:rsidP="000C1515">
            <w:pPr>
              <w:jc w:val="center"/>
              <w:rPr>
                <w:color w:val="000000"/>
                <w:sz w:val="21"/>
                <w:szCs w:val="21"/>
              </w:rPr>
            </w:pPr>
            <w:r w:rsidRPr="001C6E0A">
              <w:rPr>
                <w:color w:val="000000"/>
                <w:sz w:val="21"/>
                <w:szCs w:val="21"/>
              </w:rPr>
              <w:t>13</w:t>
            </w:r>
          </w:p>
        </w:tc>
        <w:tc>
          <w:tcPr>
            <w:tcW w:w="1276" w:type="dxa"/>
            <w:tcBorders>
              <w:top w:val="nil"/>
              <w:left w:val="nil"/>
              <w:bottom w:val="single" w:sz="4" w:space="0" w:color="auto"/>
              <w:right w:val="single" w:sz="4" w:space="0" w:color="auto"/>
            </w:tcBorders>
            <w:shd w:val="clear" w:color="auto" w:fill="auto"/>
            <w:vAlign w:val="center"/>
            <w:hideMark/>
          </w:tcPr>
          <w:p w14:paraId="22EE8C21" w14:textId="77777777" w:rsidR="00F54667" w:rsidRPr="001C6E0A" w:rsidRDefault="00F54667" w:rsidP="000C1515">
            <w:pPr>
              <w:jc w:val="right"/>
              <w:rPr>
                <w:color w:val="000000"/>
                <w:sz w:val="21"/>
                <w:szCs w:val="21"/>
              </w:rPr>
            </w:pPr>
            <w:r w:rsidRPr="001C6E0A">
              <w:rPr>
                <w:color w:val="000000"/>
                <w:sz w:val="21"/>
                <w:szCs w:val="21"/>
              </w:rPr>
              <w:t> </w:t>
            </w:r>
          </w:p>
        </w:tc>
        <w:tc>
          <w:tcPr>
            <w:tcW w:w="1275" w:type="dxa"/>
            <w:tcBorders>
              <w:top w:val="nil"/>
              <w:left w:val="nil"/>
              <w:bottom w:val="single" w:sz="4" w:space="0" w:color="auto"/>
              <w:right w:val="single" w:sz="4" w:space="0" w:color="auto"/>
            </w:tcBorders>
            <w:shd w:val="clear" w:color="auto" w:fill="auto"/>
            <w:vAlign w:val="center"/>
            <w:hideMark/>
          </w:tcPr>
          <w:p w14:paraId="34828177"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0DAD83E8"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54AA0E4E"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single" w:sz="4" w:space="0" w:color="auto"/>
              <w:left w:val="nil"/>
              <w:bottom w:val="nil"/>
              <w:right w:val="single" w:sz="8" w:space="0" w:color="auto"/>
            </w:tcBorders>
            <w:shd w:val="clear" w:color="auto" w:fill="auto"/>
            <w:vAlign w:val="center"/>
            <w:hideMark/>
          </w:tcPr>
          <w:p w14:paraId="1AF3BAED" w14:textId="77777777" w:rsidR="00F54667" w:rsidRPr="001C6E0A" w:rsidRDefault="00F54667" w:rsidP="000C1515">
            <w:pPr>
              <w:jc w:val="right"/>
              <w:rPr>
                <w:b/>
                <w:bCs/>
                <w:sz w:val="21"/>
                <w:szCs w:val="21"/>
              </w:rPr>
            </w:pPr>
            <w:r w:rsidRPr="001C6E0A">
              <w:rPr>
                <w:b/>
                <w:bCs/>
                <w:sz w:val="21"/>
                <w:szCs w:val="21"/>
              </w:rPr>
              <w:t>0</w:t>
            </w:r>
          </w:p>
        </w:tc>
      </w:tr>
      <w:tr w:rsidR="00F54667" w:rsidRPr="001C6E0A" w14:paraId="64F11C05" w14:textId="77777777" w:rsidTr="00F54667">
        <w:trPr>
          <w:trHeight w:val="810"/>
        </w:trPr>
        <w:tc>
          <w:tcPr>
            <w:tcW w:w="3828" w:type="dxa"/>
            <w:tcBorders>
              <w:top w:val="nil"/>
              <w:left w:val="single" w:sz="8" w:space="0" w:color="auto"/>
              <w:bottom w:val="single" w:sz="4" w:space="0" w:color="auto"/>
              <w:right w:val="nil"/>
            </w:tcBorders>
            <w:shd w:val="clear" w:color="auto" w:fill="auto"/>
            <w:vAlign w:val="center"/>
            <w:hideMark/>
          </w:tcPr>
          <w:p w14:paraId="0723342D" w14:textId="77777777" w:rsidR="00F54667" w:rsidRPr="001C6E0A" w:rsidRDefault="00F54667" w:rsidP="000C1515">
            <w:pPr>
              <w:rPr>
                <w:color w:val="222222"/>
                <w:sz w:val="21"/>
                <w:szCs w:val="21"/>
              </w:rPr>
            </w:pPr>
            <w:r w:rsidRPr="001C6E0A">
              <w:rPr>
                <w:color w:val="222222"/>
                <w:sz w:val="21"/>
                <w:szCs w:val="21"/>
              </w:rPr>
              <w:t xml:space="preserve">A visszavásárlási kötelezettség kikötésével megkötött adásvételi szerződés eladói félként történő megkötése - ideértve az Szt. szerinti valódi penziós és óvadéki </w:t>
            </w:r>
            <w:proofErr w:type="spellStart"/>
            <w:r w:rsidRPr="001C6E0A">
              <w:rPr>
                <w:color w:val="222222"/>
                <w:sz w:val="21"/>
                <w:szCs w:val="21"/>
              </w:rPr>
              <w:t>repóügyleteket</w:t>
            </w:r>
            <w:proofErr w:type="spellEnd"/>
            <w:r w:rsidRPr="001C6E0A">
              <w:rPr>
                <w:color w:val="222222"/>
                <w:sz w:val="21"/>
                <w:szCs w:val="21"/>
              </w:rPr>
              <w:t xml:space="preserve"> is - a visszavásárlásig, és a kikötött visszavásárlási ár</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C955CDD" w14:textId="77777777" w:rsidR="00F54667" w:rsidRPr="001C6E0A" w:rsidRDefault="00F54667" w:rsidP="000C1515">
            <w:pPr>
              <w:jc w:val="center"/>
              <w:rPr>
                <w:color w:val="000000"/>
                <w:sz w:val="21"/>
                <w:szCs w:val="21"/>
              </w:rPr>
            </w:pPr>
            <w:r w:rsidRPr="001C6E0A">
              <w:rPr>
                <w:color w:val="000000"/>
                <w:sz w:val="21"/>
                <w:szCs w:val="21"/>
              </w:rPr>
              <w:t>14</w:t>
            </w:r>
          </w:p>
        </w:tc>
        <w:tc>
          <w:tcPr>
            <w:tcW w:w="1276" w:type="dxa"/>
            <w:tcBorders>
              <w:top w:val="nil"/>
              <w:left w:val="nil"/>
              <w:bottom w:val="single" w:sz="4" w:space="0" w:color="auto"/>
              <w:right w:val="single" w:sz="4" w:space="0" w:color="auto"/>
            </w:tcBorders>
            <w:shd w:val="clear" w:color="auto" w:fill="auto"/>
            <w:vAlign w:val="center"/>
            <w:hideMark/>
          </w:tcPr>
          <w:p w14:paraId="3918852B" w14:textId="77777777" w:rsidR="00F54667" w:rsidRPr="001C6E0A" w:rsidRDefault="00F54667" w:rsidP="000C1515">
            <w:pPr>
              <w:jc w:val="right"/>
              <w:rPr>
                <w:color w:val="000000"/>
                <w:sz w:val="21"/>
                <w:szCs w:val="21"/>
              </w:rPr>
            </w:pPr>
            <w:r w:rsidRPr="001C6E0A">
              <w:rPr>
                <w:color w:val="000000"/>
                <w:sz w:val="21"/>
                <w:szCs w:val="21"/>
              </w:rPr>
              <w:t> </w:t>
            </w:r>
          </w:p>
        </w:tc>
        <w:tc>
          <w:tcPr>
            <w:tcW w:w="1275" w:type="dxa"/>
            <w:tcBorders>
              <w:top w:val="nil"/>
              <w:left w:val="nil"/>
              <w:bottom w:val="single" w:sz="4" w:space="0" w:color="auto"/>
              <w:right w:val="single" w:sz="4" w:space="0" w:color="auto"/>
            </w:tcBorders>
            <w:shd w:val="clear" w:color="auto" w:fill="auto"/>
            <w:vAlign w:val="center"/>
            <w:hideMark/>
          </w:tcPr>
          <w:p w14:paraId="7CB99843"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771333C7"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36B659CC"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single" w:sz="4" w:space="0" w:color="auto"/>
              <w:left w:val="nil"/>
              <w:bottom w:val="nil"/>
              <w:right w:val="single" w:sz="8" w:space="0" w:color="auto"/>
            </w:tcBorders>
            <w:shd w:val="clear" w:color="auto" w:fill="auto"/>
            <w:vAlign w:val="center"/>
            <w:hideMark/>
          </w:tcPr>
          <w:p w14:paraId="0C9FAE5F" w14:textId="77777777" w:rsidR="00F54667" w:rsidRPr="001C6E0A" w:rsidRDefault="00F54667" w:rsidP="000C1515">
            <w:pPr>
              <w:jc w:val="right"/>
              <w:rPr>
                <w:b/>
                <w:bCs/>
                <w:sz w:val="21"/>
                <w:szCs w:val="21"/>
              </w:rPr>
            </w:pPr>
            <w:r w:rsidRPr="001C6E0A">
              <w:rPr>
                <w:b/>
                <w:bCs/>
                <w:sz w:val="21"/>
                <w:szCs w:val="21"/>
              </w:rPr>
              <w:t>0</w:t>
            </w:r>
          </w:p>
        </w:tc>
      </w:tr>
      <w:tr w:rsidR="00F54667" w:rsidRPr="001C6E0A" w14:paraId="1172BD6E" w14:textId="77777777" w:rsidTr="00F54667">
        <w:trPr>
          <w:trHeight w:val="540"/>
        </w:trPr>
        <w:tc>
          <w:tcPr>
            <w:tcW w:w="3828" w:type="dxa"/>
            <w:tcBorders>
              <w:top w:val="nil"/>
              <w:left w:val="single" w:sz="8" w:space="0" w:color="auto"/>
              <w:bottom w:val="single" w:sz="4" w:space="0" w:color="auto"/>
              <w:right w:val="nil"/>
            </w:tcBorders>
            <w:shd w:val="clear" w:color="auto" w:fill="auto"/>
            <w:vAlign w:val="center"/>
            <w:hideMark/>
          </w:tcPr>
          <w:p w14:paraId="10CCDDC9" w14:textId="77777777" w:rsidR="00F54667" w:rsidRPr="001C6E0A" w:rsidRDefault="00F54667" w:rsidP="000C1515">
            <w:pPr>
              <w:rPr>
                <w:color w:val="222222"/>
                <w:sz w:val="21"/>
                <w:szCs w:val="21"/>
              </w:rPr>
            </w:pPr>
            <w:r w:rsidRPr="001C6E0A">
              <w:rPr>
                <w:color w:val="222222"/>
                <w:sz w:val="21"/>
                <w:szCs w:val="21"/>
              </w:rPr>
              <w:t>A szerződésben kapott, legalább háromszázhatvanöt nap időtartamú halasztott fizetés, részletfizetés, és a még ki nem fizetett ellenérték</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E652610" w14:textId="77777777" w:rsidR="00F54667" w:rsidRPr="001C6E0A" w:rsidRDefault="00F54667" w:rsidP="000C1515">
            <w:pPr>
              <w:jc w:val="center"/>
              <w:rPr>
                <w:color w:val="000000"/>
                <w:sz w:val="21"/>
                <w:szCs w:val="21"/>
              </w:rPr>
            </w:pPr>
            <w:r w:rsidRPr="001C6E0A">
              <w:rPr>
                <w:color w:val="000000"/>
                <w:sz w:val="21"/>
                <w:szCs w:val="21"/>
              </w:rPr>
              <w:t>15</w:t>
            </w:r>
          </w:p>
        </w:tc>
        <w:tc>
          <w:tcPr>
            <w:tcW w:w="1276" w:type="dxa"/>
            <w:tcBorders>
              <w:top w:val="nil"/>
              <w:left w:val="nil"/>
              <w:bottom w:val="single" w:sz="4" w:space="0" w:color="auto"/>
              <w:right w:val="single" w:sz="4" w:space="0" w:color="auto"/>
            </w:tcBorders>
            <w:shd w:val="clear" w:color="auto" w:fill="auto"/>
            <w:vAlign w:val="center"/>
            <w:hideMark/>
          </w:tcPr>
          <w:p w14:paraId="2971F693" w14:textId="77777777" w:rsidR="00F54667" w:rsidRPr="001C6E0A" w:rsidRDefault="00F54667" w:rsidP="000C1515">
            <w:pPr>
              <w:jc w:val="right"/>
              <w:rPr>
                <w:color w:val="000000"/>
                <w:sz w:val="21"/>
                <w:szCs w:val="21"/>
              </w:rPr>
            </w:pPr>
            <w:r w:rsidRPr="001C6E0A">
              <w:rPr>
                <w:color w:val="000000"/>
                <w:sz w:val="21"/>
                <w:szCs w:val="21"/>
              </w:rPr>
              <w:t>15 839 616</w:t>
            </w:r>
          </w:p>
        </w:tc>
        <w:tc>
          <w:tcPr>
            <w:tcW w:w="1275" w:type="dxa"/>
            <w:tcBorders>
              <w:top w:val="nil"/>
              <w:left w:val="nil"/>
              <w:bottom w:val="single" w:sz="4" w:space="0" w:color="auto"/>
              <w:right w:val="single" w:sz="4" w:space="0" w:color="auto"/>
            </w:tcBorders>
            <w:shd w:val="clear" w:color="auto" w:fill="auto"/>
            <w:vAlign w:val="center"/>
            <w:hideMark/>
          </w:tcPr>
          <w:p w14:paraId="140D392D" w14:textId="77777777" w:rsidR="00F54667" w:rsidRPr="001C6E0A" w:rsidRDefault="00F54667" w:rsidP="000C1515">
            <w:pPr>
              <w:jc w:val="right"/>
              <w:rPr>
                <w:color w:val="000000"/>
                <w:sz w:val="21"/>
                <w:szCs w:val="21"/>
              </w:rPr>
            </w:pPr>
            <w:r w:rsidRPr="001C6E0A">
              <w:rPr>
                <w:color w:val="000000"/>
                <w:sz w:val="21"/>
                <w:szCs w:val="21"/>
              </w:rPr>
              <w:t>31 679 232</w:t>
            </w:r>
          </w:p>
        </w:tc>
        <w:tc>
          <w:tcPr>
            <w:tcW w:w="1276" w:type="dxa"/>
            <w:tcBorders>
              <w:top w:val="nil"/>
              <w:left w:val="nil"/>
              <w:bottom w:val="single" w:sz="4" w:space="0" w:color="auto"/>
              <w:right w:val="single" w:sz="4" w:space="0" w:color="auto"/>
            </w:tcBorders>
            <w:shd w:val="clear" w:color="auto" w:fill="auto"/>
            <w:vAlign w:val="center"/>
            <w:hideMark/>
          </w:tcPr>
          <w:p w14:paraId="5A5729AB" w14:textId="77777777" w:rsidR="00F54667" w:rsidRPr="001C6E0A" w:rsidRDefault="00F54667" w:rsidP="000C1515">
            <w:pPr>
              <w:jc w:val="right"/>
              <w:rPr>
                <w:color w:val="000000"/>
                <w:sz w:val="21"/>
                <w:szCs w:val="21"/>
              </w:rPr>
            </w:pPr>
            <w:r w:rsidRPr="001C6E0A">
              <w:rPr>
                <w:color w:val="000000"/>
                <w:sz w:val="21"/>
                <w:szCs w:val="21"/>
              </w:rPr>
              <w:t>31 679 232</w:t>
            </w:r>
          </w:p>
        </w:tc>
        <w:tc>
          <w:tcPr>
            <w:tcW w:w="1276" w:type="dxa"/>
            <w:tcBorders>
              <w:top w:val="nil"/>
              <w:left w:val="nil"/>
              <w:bottom w:val="single" w:sz="4" w:space="0" w:color="auto"/>
              <w:right w:val="single" w:sz="4" w:space="0" w:color="auto"/>
            </w:tcBorders>
            <w:shd w:val="clear" w:color="auto" w:fill="auto"/>
            <w:vAlign w:val="center"/>
            <w:hideMark/>
          </w:tcPr>
          <w:p w14:paraId="5CE67969" w14:textId="77777777" w:rsidR="00F54667" w:rsidRPr="001C6E0A" w:rsidRDefault="00F54667" w:rsidP="000C1515">
            <w:pPr>
              <w:jc w:val="right"/>
              <w:rPr>
                <w:color w:val="000000"/>
                <w:sz w:val="21"/>
                <w:szCs w:val="21"/>
              </w:rPr>
            </w:pPr>
            <w:r w:rsidRPr="001C6E0A">
              <w:rPr>
                <w:color w:val="000000"/>
                <w:sz w:val="21"/>
                <w:szCs w:val="21"/>
              </w:rPr>
              <w:t>31 679 232</w:t>
            </w:r>
          </w:p>
        </w:tc>
        <w:tc>
          <w:tcPr>
            <w:tcW w:w="1134" w:type="dxa"/>
            <w:tcBorders>
              <w:top w:val="single" w:sz="4" w:space="0" w:color="auto"/>
              <w:left w:val="nil"/>
              <w:bottom w:val="nil"/>
              <w:right w:val="single" w:sz="8" w:space="0" w:color="auto"/>
            </w:tcBorders>
            <w:shd w:val="clear" w:color="auto" w:fill="auto"/>
            <w:vAlign w:val="center"/>
            <w:hideMark/>
          </w:tcPr>
          <w:p w14:paraId="10CC8764" w14:textId="77777777" w:rsidR="00F54667" w:rsidRPr="001C6E0A" w:rsidRDefault="00F54667" w:rsidP="000C1515">
            <w:pPr>
              <w:jc w:val="right"/>
              <w:rPr>
                <w:b/>
                <w:bCs/>
                <w:sz w:val="21"/>
                <w:szCs w:val="21"/>
              </w:rPr>
            </w:pPr>
            <w:r w:rsidRPr="001C6E0A">
              <w:rPr>
                <w:b/>
                <w:bCs/>
                <w:sz w:val="21"/>
                <w:szCs w:val="21"/>
              </w:rPr>
              <w:t>110 877 312</w:t>
            </w:r>
          </w:p>
        </w:tc>
      </w:tr>
      <w:tr w:rsidR="00F54667" w:rsidRPr="001C6E0A" w14:paraId="6EDC26FC" w14:textId="77777777" w:rsidTr="00F54667">
        <w:trPr>
          <w:trHeight w:val="825"/>
        </w:trPr>
        <w:tc>
          <w:tcPr>
            <w:tcW w:w="3828" w:type="dxa"/>
            <w:tcBorders>
              <w:top w:val="nil"/>
              <w:left w:val="single" w:sz="8" w:space="0" w:color="auto"/>
              <w:bottom w:val="single" w:sz="8" w:space="0" w:color="auto"/>
              <w:right w:val="nil"/>
            </w:tcBorders>
            <w:shd w:val="clear" w:color="auto" w:fill="auto"/>
            <w:vAlign w:val="center"/>
            <w:hideMark/>
          </w:tcPr>
          <w:p w14:paraId="79D9DDFA" w14:textId="77777777" w:rsidR="00F54667" w:rsidRPr="001C6E0A" w:rsidRDefault="00F54667" w:rsidP="000C1515">
            <w:pPr>
              <w:rPr>
                <w:color w:val="222222"/>
                <w:sz w:val="21"/>
                <w:szCs w:val="21"/>
              </w:rPr>
            </w:pPr>
            <w:r w:rsidRPr="001C6E0A">
              <w:rPr>
                <w:color w:val="222222"/>
                <w:sz w:val="21"/>
                <w:szCs w:val="21"/>
              </w:rPr>
              <w:t>Hitelintézetek által, származékos műveletek különbözeteként az Államadósság Kezelő Központ Zrt.-nél (a továbbiakban: ÁKK Zrt.) elhelyezett fedezeti betétek, és azok összege</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625C8CA" w14:textId="77777777" w:rsidR="00F54667" w:rsidRPr="001C6E0A" w:rsidRDefault="00F54667" w:rsidP="000C1515">
            <w:pPr>
              <w:jc w:val="center"/>
              <w:rPr>
                <w:color w:val="000000"/>
                <w:sz w:val="21"/>
                <w:szCs w:val="21"/>
              </w:rPr>
            </w:pPr>
            <w:r w:rsidRPr="001C6E0A">
              <w:rPr>
                <w:color w:val="000000"/>
                <w:sz w:val="21"/>
                <w:szCs w:val="21"/>
              </w:rPr>
              <w:t>16</w:t>
            </w:r>
          </w:p>
        </w:tc>
        <w:tc>
          <w:tcPr>
            <w:tcW w:w="1276" w:type="dxa"/>
            <w:tcBorders>
              <w:top w:val="nil"/>
              <w:left w:val="nil"/>
              <w:bottom w:val="single" w:sz="8" w:space="0" w:color="auto"/>
              <w:right w:val="single" w:sz="4" w:space="0" w:color="auto"/>
            </w:tcBorders>
            <w:shd w:val="clear" w:color="auto" w:fill="auto"/>
            <w:vAlign w:val="center"/>
            <w:hideMark/>
          </w:tcPr>
          <w:p w14:paraId="6294C8B8" w14:textId="77777777" w:rsidR="00F54667" w:rsidRPr="001C6E0A" w:rsidRDefault="00F54667" w:rsidP="000C1515">
            <w:pPr>
              <w:jc w:val="right"/>
              <w:rPr>
                <w:color w:val="000000"/>
                <w:sz w:val="21"/>
                <w:szCs w:val="21"/>
              </w:rPr>
            </w:pPr>
            <w:r w:rsidRPr="001C6E0A">
              <w:rPr>
                <w:color w:val="000000"/>
                <w:sz w:val="21"/>
                <w:szCs w:val="21"/>
              </w:rPr>
              <w:t> </w:t>
            </w:r>
          </w:p>
        </w:tc>
        <w:tc>
          <w:tcPr>
            <w:tcW w:w="1275" w:type="dxa"/>
            <w:tcBorders>
              <w:top w:val="nil"/>
              <w:left w:val="nil"/>
              <w:bottom w:val="single" w:sz="8" w:space="0" w:color="auto"/>
              <w:right w:val="single" w:sz="4" w:space="0" w:color="auto"/>
            </w:tcBorders>
            <w:shd w:val="clear" w:color="auto" w:fill="auto"/>
            <w:vAlign w:val="center"/>
            <w:hideMark/>
          </w:tcPr>
          <w:p w14:paraId="00E524CC"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8" w:space="0" w:color="auto"/>
              <w:right w:val="single" w:sz="4" w:space="0" w:color="auto"/>
            </w:tcBorders>
            <w:shd w:val="clear" w:color="auto" w:fill="auto"/>
            <w:vAlign w:val="center"/>
            <w:hideMark/>
          </w:tcPr>
          <w:p w14:paraId="71C15370" w14:textId="77777777" w:rsidR="00F54667" w:rsidRPr="001C6E0A" w:rsidRDefault="00F54667" w:rsidP="000C1515">
            <w:pPr>
              <w:jc w:val="right"/>
              <w:rPr>
                <w:color w:val="000000"/>
                <w:sz w:val="21"/>
                <w:szCs w:val="21"/>
              </w:rPr>
            </w:pPr>
            <w:r w:rsidRPr="001C6E0A">
              <w:rPr>
                <w:color w:val="000000"/>
                <w:sz w:val="21"/>
                <w:szCs w:val="21"/>
              </w:rPr>
              <w:t> </w:t>
            </w:r>
          </w:p>
        </w:tc>
        <w:tc>
          <w:tcPr>
            <w:tcW w:w="1276" w:type="dxa"/>
            <w:tcBorders>
              <w:top w:val="nil"/>
              <w:left w:val="nil"/>
              <w:bottom w:val="single" w:sz="8" w:space="0" w:color="auto"/>
              <w:right w:val="single" w:sz="4" w:space="0" w:color="auto"/>
            </w:tcBorders>
            <w:shd w:val="clear" w:color="auto" w:fill="auto"/>
            <w:vAlign w:val="center"/>
            <w:hideMark/>
          </w:tcPr>
          <w:p w14:paraId="20AAEBC6" w14:textId="77777777" w:rsidR="00F54667" w:rsidRPr="001C6E0A" w:rsidRDefault="00F54667" w:rsidP="000C1515">
            <w:pPr>
              <w:jc w:val="right"/>
              <w:rPr>
                <w:color w:val="000000"/>
                <w:sz w:val="21"/>
                <w:szCs w:val="21"/>
              </w:rPr>
            </w:pPr>
            <w:r w:rsidRPr="001C6E0A">
              <w:rPr>
                <w:color w:val="000000"/>
                <w:sz w:val="21"/>
                <w:szCs w:val="21"/>
              </w:rPr>
              <w:t> </w:t>
            </w:r>
          </w:p>
        </w:tc>
        <w:tc>
          <w:tcPr>
            <w:tcW w:w="1134" w:type="dxa"/>
            <w:tcBorders>
              <w:top w:val="single" w:sz="4" w:space="0" w:color="auto"/>
              <w:left w:val="nil"/>
              <w:bottom w:val="nil"/>
              <w:right w:val="single" w:sz="8" w:space="0" w:color="auto"/>
            </w:tcBorders>
            <w:shd w:val="clear" w:color="auto" w:fill="auto"/>
            <w:vAlign w:val="center"/>
            <w:hideMark/>
          </w:tcPr>
          <w:p w14:paraId="5823C227" w14:textId="77777777" w:rsidR="00F54667" w:rsidRPr="001C6E0A" w:rsidRDefault="00F54667" w:rsidP="000C1515">
            <w:pPr>
              <w:jc w:val="right"/>
              <w:rPr>
                <w:b/>
                <w:bCs/>
                <w:sz w:val="21"/>
                <w:szCs w:val="21"/>
              </w:rPr>
            </w:pPr>
            <w:r w:rsidRPr="001C6E0A">
              <w:rPr>
                <w:b/>
                <w:bCs/>
                <w:sz w:val="21"/>
                <w:szCs w:val="21"/>
              </w:rPr>
              <w:t>0</w:t>
            </w:r>
          </w:p>
        </w:tc>
      </w:tr>
      <w:tr w:rsidR="00F54667" w:rsidRPr="001C6E0A" w14:paraId="1E5C6C1F" w14:textId="77777777" w:rsidTr="00F54667">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0ED08311" w14:textId="77777777" w:rsidR="00F54667" w:rsidRPr="001C6E0A" w:rsidRDefault="00F54667" w:rsidP="000C1515">
            <w:pPr>
              <w:rPr>
                <w:b/>
                <w:bCs/>
                <w:color w:val="000000"/>
                <w:sz w:val="21"/>
                <w:szCs w:val="21"/>
              </w:rPr>
            </w:pPr>
            <w:r w:rsidRPr="001C6E0A">
              <w:rPr>
                <w:b/>
                <w:bCs/>
                <w:color w:val="000000"/>
                <w:sz w:val="21"/>
                <w:szCs w:val="21"/>
              </w:rPr>
              <w:t>Fizetési kötelezettség (09+…+15)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040DDD8" w14:textId="77777777" w:rsidR="00F54667" w:rsidRPr="001C6E0A" w:rsidRDefault="00F54667" w:rsidP="000C1515">
            <w:pPr>
              <w:jc w:val="center"/>
              <w:rPr>
                <w:b/>
                <w:bCs/>
                <w:color w:val="000000"/>
                <w:sz w:val="21"/>
                <w:szCs w:val="21"/>
              </w:rPr>
            </w:pPr>
            <w:r w:rsidRPr="001C6E0A">
              <w:rPr>
                <w:b/>
                <w:bCs/>
                <w:color w:val="000000"/>
                <w:sz w:val="21"/>
                <w:szCs w:val="21"/>
              </w:rPr>
              <w:t>17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38B89EE" w14:textId="77777777" w:rsidR="00F54667" w:rsidRPr="001C6E0A" w:rsidRDefault="00F54667" w:rsidP="000C1515">
            <w:pPr>
              <w:jc w:val="right"/>
              <w:rPr>
                <w:b/>
                <w:bCs/>
                <w:sz w:val="21"/>
                <w:szCs w:val="21"/>
              </w:rPr>
            </w:pPr>
            <w:r w:rsidRPr="001C6E0A">
              <w:rPr>
                <w:b/>
                <w:bCs/>
                <w:sz w:val="21"/>
                <w:szCs w:val="21"/>
              </w:rPr>
              <w:t>54 787 440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B3716A7" w14:textId="77777777" w:rsidR="00F54667" w:rsidRPr="001C6E0A" w:rsidRDefault="00F54667" w:rsidP="000C1515">
            <w:pPr>
              <w:jc w:val="right"/>
              <w:rPr>
                <w:b/>
                <w:bCs/>
                <w:sz w:val="21"/>
                <w:szCs w:val="21"/>
              </w:rPr>
            </w:pPr>
            <w:r w:rsidRPr="001C6E0A">
              <w:rPr>
                <w:b/>
                <w:bCs/>
                <w:sz w:val="21"/>
                <w:szCs w:val="21"/>
              </w:rPr>
              <w:t>62 388 386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B6CB812" w14:textId="77777777" w:rsidR="00F54667" w:rsidRPr="001C6E0A" w:rsidRDefault="00F54667" w:rsidP="000C1515">
            <w:pPr>
              <w:jc w:val="right"/>
              <w:rPr>
                <w:b/>
                <w:bCs/>
                <w:sz w:val="21"/>
                <w:szCs w:val="21"/>
              </w:rPr>
            </w:pPr>
            <w:r w:rsidRPr="001C6E0A">
              <w:rPr>
                <w:b/>
                <w:bCs/>
                <w:sz w:val="21"/>
                <w:szCs w:val="21"/>
              </w:rPr>
              <w:t>54 343 667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4DE553F" w14:textId="77777777" w:rsidR="00F54667" w:rsidRPr="001C6E0A" w:rsidRDefault="00F54667" w:rsidP="000C1515">
            <w:pPr>
              <w:jc w:val="right"/>
              <w:rPr>
                <w:b/>
                <w:bCs/>
                <w:sz w:val="21"/>
                <w:szCs w:val="21"/>
              </w:rPr>
            </w:pPr>
            <w:r w:rsidRPr="001C6E0A">
              <w:rPr>
                <w:b/>
                <w:bCs/>
                <w:sz w:val="21"/>
                <w:szCs w:val="21"/>
              </w:rPr>
              <w:t>54 109 324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0790908" w14:textId="77777777" w:rsidR="00F54667" w:rsidRPr="001C6E0A" w:rsidRDefault="00F54667" w:rsidP="000C1515">
            <w:pPr>
              <w:jc w:val="right"/>
              <w:rPr>
                <w:b/>
                <w:bCs/>
                <w:sz w:val="21"/>
                <w:szCs w:val="21"/>
              </w:rPr>
            </w:pPr>
            <w:r w:rsidRPr="001C6E0A">
              <w:rPr>
                <w:b/>
                <w:bCs/>
                <w:sz w:val="21"/>
                <w:szCs w:val="21"/>
              </w:rPr>
              <w:t>225 628 817</w:t>
            </w:r>
          </w:p>
        </w:tc>
      </w:tr>
      <w:tr w:rsidR="00F54667" w:rsidRPr="001C6E0A" w14:paraId="7A829E95" w14:textId="77777777" w:rsidTr="00F54667">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5AACB089" w14:textId="77777777" w:rsidR="00F54667" w:rsidRPr="001C6E0A" w:rsidRDefault="00F54667" w:rsidP="000C1515">
            <w:pPr>
              <w:rPr>
                <w:b/>
                <w:bCs/>
                <w:color w:val="000000"/>
                <w:sz w:val="21"/>
                <w:szCs w:val="21"/>
              </w:rPr>
            </w:pPr>
            <w:r w:rsidRPr="001C6E0A">
              <w:rPr>
                <w:b/>
                <w:bCs/>
                <w:color w:val="000000"/>
                <w:sz w:val="21"/>
                <w:szCs w:val="21"/>
              </w:rPr>
              <w:t>Fizetési kötelezettséggel csökkentett saját bevétel (08-16)</w:t>
            </w:r>
          </w:p>
        </w:tc>
        <w:tc>
          <w:tcPr>
            <w:tcW w:w="851" w:type="dxa"/>
            <w:tcBorders>
              <w:top w:val="nil"/>
              <w:left w:val="nil"/>
              <w:bottom w:val="single" w:sz="8" w:space="0" w:color="auto"/>
              <w:right w:val="single" w:sz="8" w:space="0" w:color="auto"/>
            </w:tcBorders>
            <w:shd w:val="clear" w:color="auto" w:fill="auto"/>
            <w:vAlign w:val="center"/>
            <w:hideMark/>
          </w:tcPr>
          <w:p w14:paraId="2DFD585B" w14:textId="77777777" w:rsidR="00F54667" w:rsidRPr="001C6E0A" w:rsidRDefault="00F54667" w:rsidP="000C1515">
            <w:pPr>
              <w:jc w:val="center"/>
              <w:rPr>
                <w:b/>
                <w:bCs/>
                <w:color w:val="000000"/>
                <w:sz w:val="21"/>
                <w:szCs w:val="21"/>
              </w:rPr>
            </w:pPr>
            <w:r w:rsidRPr="001C6E0A">
              <w:rPr>
                <w:b/>
                <w:bCs/>
                <w:color w:val="000000"/>
                <w:sz w:val="21"/>
                <w:szCs w:val="21"/>
              </w:rPr>
              <w:t>18</w:t>
            </w:r>
          </w:p>
        </w:tc>
        <w:tc>
          <w:tcPr>
            <w:tcW w:w="1276" w:type="dxa"/>
            <w:tcBorders>
              <w:top w:val="nil"/>
              <w:left w:val="nil"/>
              <w:bottom w:val="single" w:sz="8" w:space="0" w:color="auto"/>
              <w:right w:val="single" w:sz="8" w:space="0" w:color="auto"/>
            </w:tcBorders>
            <w:shd w:val="clear" w:color="auto" w:fill="auto"/>
            <w:vAlign w:val="center"/>
            <w:hideMark/>
          </w:tcPr>
          <w:p w14:paraId="6B3353B4" w14:textId="77777777" w:rsidR="00F54667" w:rsidRPr="001C6E0A" w:rsidRDefault="00F54667" w:rsidP="000C1515">
            <w:pPr>
              <w:jc w:val="right"/>
              <w:rPr>
                <w:b/>
                <w:bCs/>
                <w:sz w:val="21"/>
                <w:szCs w:val="21"/>
              </w:rPr>
            </w:pPr>
            <w:r w:rsidRPr="001C6E0A">
              <w:rPr>
                <w:b/>
                <w:bCs/>
                <w:sz w:val="21"/>
                <w:szCs w:val="21"/>
              </w:rPr>
              <w:t>369 142 627</w:t>
            </w:r>
          </w:p>
        </w:tc>
        <w:tc>
          <w:tcPr>
            <w:tcW w:w="1275" w:type="dxa"/>
            <w:tcBorders>
              <w:top w:val="nil"/>
              <w:left w:val="nil"/>
              <w:bottom w:val="single" w:sz="8" w:space="0" w:color="auto"/>
              <w:right w:val="single" w:sz="8" w:space="0" w:color="auto"/>
            </w:tcBorders>
            <w:shd w:val="clear" w:color="auto" w:fill="auto"/>
            <w:vAlign w:val="center"/>
            <w:hideMark/>
          </w:tcPr>
          <w:p w14:paraId="2B1F0685" w14:textId="77777777" w:rsidR="00F54667" w:rsidRPr="001C6E0A" w:rsidRDefault="00F54667" w:rsidP="000C1515">
            <w:pPr>
              <w:jc w:val="right"/>
              <w:rPr>
                <w:b/>
                <w:bCs/>
                <w:sz w:val="21"/>
                <w:szCs w:val="21"/>
              </w:rPr>
            </w:pPr>
            <w:r w:rsidRPr="001C6E0A">
              <w:rPr>
                <w:b/>
                <w:bCs/>
                <w:sz w:val="21"/>
                <w:szCs w:val="21"/>
              </w:rPr>
              <w:t>304 411 614</w:t>
            </w:r>
          </w:p>
        </w:tc>
        <w:tc>
          <w:tcPr>
            <w:tcW w:w="1276" w:type="dxa"/>
            <w:tcBorders>
              <w:top w:val="nil"/>
              <w:left w:val="nil"/>
              <w:bottom w:val="single" w:sz="8" w:space="0" w:color="auto"/>
              <w:right w:val="single" w:sz="8" w:space="0" w:color="auto"/>
            </w:tcBorders>
            <w:shd w:val="clear" w:color="auto" w:fill="auto"/>
            <w:vAlign w:val="center"/>
            <w:hideMark/>
          </w:tcPr>
          <w:p w14:paraId="6049E5F8" w14:textId="77777777" w:rsidR="00F54667" w:rsidRPr="001C6E0A" w:rsidRDefault="00F54667" w:rsidP="000C1515">
            <w:pPr>
              <w:jc w:val="right"/>
              <w:rPr>
                <w:b/>
                <w:bCs/>
                <w:sz w:val="21"/>
                <w:szCs w:val="21"/>
              </w:rPr>
            </w:pPr>
            <w:r w:rsidRPr="001C6E0A">
              <w:rPr>
                <w:b/>
                <w:bCs/>
                <w:sz w:val="21"/>
                <w:szCs w:val="21"/>
              </w:rPr>
              <w:t>312 456 333</w:t>
            </w:r>
          </w:p>
        </w:tc>
        <w:tc>
          <w:tcPr>
            <w:tcW w:w="1276" w:type="dxa"/>
            <w:tcBorders>
              <w:top w:val="nil"/>
              <w:left w:val="nil"/>
              <w:bottom w:val="single" w:sz="8" w:space="0" w:color="auto"/>
              <w:right w:val="single" w:sz="8" w:space="0" w:color="auto"/>
            </w:tcBorders>
            <w:shd w:val="clear" w:color="auto" w:fill="auto"/>
            <w:vAlign w:val="center"/>
            <w:hideMark/>
          </w:tcPr>
          <w:p w14:paraId="0E084A24" w14:textId="77777777" w:rsidR="00F54667" w:rsidRPr="001C6E0A" w:rsidRDefault="00F54667" w:rsidP="000C1515">
            <w:pPr>
              <w:jc w:val="right"/>
              <w:rPr>
                <w:b/>
                <w:bCs/>
                <w:sz w:val="21"/>
                <w:szCs w:val="21"/>
              </w:rPr>
            </w:pPr>
            <w:r w:rsidRPr="001C6E0A">
              <w:rPr>
                <w:b/>
                <w:bCs/>
                <w:sz w:val="21"/>
                <w:szCs w:val="21"/>
              </w:rPr>
              <w:t>312 690 676</w:t>
            </w:r>
          </w:p>
        </w:tc>
        <w:tc>
          <w:tcPr>
            <w:tcW w:w="1134" w:type="dxa"/>
            <w:tcBorders>
              <w:top w:val="nil"/>
              <w:left w:val="nil"/>
              <w:bottom w:val="single" w:sz="8" w:space="0" w:color="auto"/>
              <w:right w:val="single" w:sz="8" w:space="0" w:color="auto"/>
            </w:tcBorders>
            <w:shd w:val="clear" w:color="auto" w:fill="auto"/>
            <w:vAlign w:val="center"/>
            <w:hideMark/>
          </w:tcPr>
          <w:p w14:paraId="6F1101E5" w14:textId="77777777" w:rsidR="00F54667" w:rsidRPr="001C6E0A" w:rsidRDefault="00F54667" w:rsidP="000C1515">
            <w:pPr>
              <w:jc w:val="right"/>
              <w:rPr>
                <w:b/>
                <w:bCs/>
                <w:sz w:val="21"/>
                <w:szCs w:val="21"/>
              </w:rPr>
            </w:pPr>
            <w:r w:rsidRPr="001C6E0A">
              <w:rPr>
                <w:b/>
                <w:bCs/>
                <w:sz w:val="21"/>
                <w:szCs w:val="21"/>
              </w:rPr>
              <w:t>1 298 701 250</w:t>
            </w:r>
          </w:p>
        </w:tc>
      </w:tr>
    </w:tbl>
    <w:p w14:paraId="000AA5A8" w14:textId="77777777" w:rsidR="00F54667" w:rsidRPr="001B4E02" w:rsidRDefault="00F54667" w:rsidP="00F54667">
      <w:pPr>
        <w:jc w:val="both"/>
        <w:rPr>
          <w:b/>
          <w:sz w:val="26"/>
          <w:szCs w:val="26"/>
        </w:rPr>
      </w:pPr>
    </w:p>
    <w:p w14:paraId="3381C452" w14:textId="77777777" w:rsidR="00F54667" w:rsidRPr="001B4E02" w:rsidRDefault="00F54667" w:rsidP="00F54667">
      <w:pPr>
        <w:pStyle w:val="Cmsor1"/>
        <w:numPr>
          <w:ilvl w:val="0"/>
          <w:numId w:val="0"/>
        </w:numPr>
        <w:ind w:firstLine="720"/>
        <w:jc w:val="left"/>
        <w:rPr>
          <w:b w:val="0"/>
          <w:sz w:val="26"/>
          <w:szCs w:val="26"/>
        </w:rPr>
      </w:pPr>
      <w:r w:rsidRPr="001B4E02">
        <w:rPr>
          <w:b w:val="0"/>
          <w:sz w:val="26"/>
          <w:szCs w:val="26"/>
        </w:rPr>
        <w:t>A Gst.  10. § (5) bekezdése szerint:</w:t>
      </w:r>
    </w:p>
    <w:p w14:paraId="636838E9" w14:textId="33A147AE" w:rsidR="00F54667" w:rsidRPr="00891E29" w:rsidRDefault="00F54667" w:rsidP="00F54667">
      <w:pPr>
        <w:ind w:left="708"/>
        <w:jc w:val="both"/>
        <w:rPr>
          <w:rFonts w:cs="Tahoma"/>
          <w:color w:val="000000"/>
        </w:rPr>
      </w:pPr>
      <w:r w:rsidRPr="001B4E02">
        <w:rPr>
          <w:i/>
          <w:sz w:val="26"/>
          <w:szCs w:val="26"/>
        </w:rPr>
        <w:t>„Az önkormányzat adósságot keletkeztető ügyletből származó tárgyévi összes fizetési kötelezettsége az adósságot keletkeztető ügylet futamidejének végéig egyik évben sem haladhatja meg az önkormányzat adott évi saját bevételeinek 50%-át.”</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05C355C" w14:textId="77777777" w:rsidR="00F54667" w:rsidRDefault="00F54667" w:rsidP="00F54667">
      <w:pPr>
        <w:ind w:left="708"/>
        <w:jc w:val="both"/>
      </w:pPr>
      <w:r>
        <w:rPr>
          <w:b/>
          <w:u w:val="single"/>
        </w:rPr>
        <w:t>Határidő:</w:t>
      </w:r>
      <w:r>
        <w:t xml:space="preserve"> 2020. február 27.</w:t>
      </w:r>
    </w:p>
    <w:p w14:paraId="3C25DFBB" w14:textId="5C77E7C8" w:rsidR="00B163D8" w:rsidRDefault="00F54667" w:rsidP="00F54667">
      <w:pPr>
        <w:jc w:val="both"/>
      </w:pPr>
      <w:r>
        <w:rPr>
          <w:bCs/>
        </w:rPr>
        <w:tab/>
      </w:r>
      <w:r>
        <w:rPr>
          <w:b/>
          <w:bCs/>
          <w:u w:val="single"/>
        </w:rPr>
        <w:t>Felelős:</w:t>
      </w:r>
      <w:r>
        <w:rPr>
          <w:bCs/>
        </w:rPr>
        <w:t xml:space="preserve"> Dr. Zákány Zsolt elnök</w:t>
      </w:r>
    </w:p>
    <w:p w14:paraId="198B2278" w14:textId="77777777" w:rsidR="00B163D8" w:rsidRDefault="00B163D8" w:rsidP="0099685F">
      <w:pPr>
        <w:jc w:val="both"/>
      </w:pPr>
    </w:p>
    <w:p w14:paraId="27980870" w14:textId="784FAA28" w:rsidR="00B163D8" w:rsidRPr="00F54667" w:rsidRDefault="00F54667" w:rsidP="0099685F">
      <w:pPr>
        <w:jc w:val="both"/>
      </w:pPr>
      <w:r>
        <w:rPr>
          <w:b/>
          <w:u w:val="single"/>
        </w:rPr>
        <w:lastRenderedPageBreak/>
        <w:t>3. Napirend:</w:t>
      </w:r>
      <w:r>
        <w:t xml:space="preserve"> </w:t>
      </w:r>
      <w:r w:rsidR="00024D64">
        <w:rPr>
          <w:iCs/>
          <w:lang w:eastAsia="hu-HU"/>
        </w:rPr>
        <w:t>Előterjesztés a</w:t>
      </w:r>
      <w:r w:rsidRPr="00AE3932">
        <w:rPr>
          <w:iCs/>
          <w:lang w:eastAsia="hu-HU"/>
        </w:rPr>
        <w:t xml:space="preserve"> </w:t>
      </w:r>
      <w:r w:rsidRPr="00AE3932">
        <w:t>TOP-1.1.2-16-HB1-2017-0000</w:t>
      </w:r>
      <w:r>
        <w:t xml:space="preserve">1 azonosítószámú „Inkubátorház </w:t>
      </w:r>
      <w:r w:rsidRPr="00AE3932">
        <w:t>fejlesztése Berettyóújfaluban” című projekt ker</w:t>
      </w:r>
      <w:r w:rsidR="00DD30A5">
        <w:t xml:space="preserve">etében építési beruházás tárgyú </w:t>
      </w:r>
      <w:r w:rsidRPr="00AE3932">
        <w:t>közbeszerzési eljárás megindítására</w:t>
      </w:r>
    </w:p>
    <w:p w14:paraId="23715A2C" w14:textId="77777777" w:rsidR="00B163D8" w:rsidRDefault="00B163D8" w:rsidP="0099685F">
      <w:pPr>
        <w:jc w:val="both"/>
      </w:pPr>
    </w:p>
    <w:p w14:paraId="782D241B" w14:textId="0FE72E61" w:rsidR="00B163D8" w:rsidRPr="00900188" w:rsidRDefault="00900188" w:rsidP="0099685F">
      <w:pPr>
        <w:jc w:val="both"/>
      </w:pPr>
      <w:r>
        <w:rPr>
          <w:b/>
        </w:rPr>
        <w:t>Dr. Körtvélyesi Viktor jegyző</w:t>
      </w:r>
      <w:r>
        <w:t xml:space="preserve"> szóbeli kiegészítésében elmondta, hogy a közbeszerzési eljárásnál mindig az a legfontosabb kiindulópont, hogy mennyi az eljárásnak a becsült értéke. </w:t>
      </w:r>
      <w:r w:rsidR="00787D21">
        <w:t>Jelen</w:t>
      </w:r>
      <w:r>
        <w:t xml:space="preserve"> esetben ez nettó 122 millió forint, ami a pályázat keretében ennek az épületnek a l</w:t>
      </w:r>
      <w:r w:rsidR="009479B6">
        <w:t xml:space="preserve">étrehozására elő van irányozva. </w:t>
      </w:r>
      <w:r w:rsidR="00B920DA">
        <w:t xml:space="preserve">Ennek megfelelően kell kiválasztani a közbeszerzési törvény szerinti eljárásrendet. A közbeszerzési törvény szerint a nettó 300 millió forint alatti építési beruházás esetén lehetőség van arra, hogy az ajánlatkérő öt, saját maga által kiválasztott alkalmasnak </w:t>
      </w:r>
      <w:r w:rsidR="00F35C31">
        <w:t>ítélt gazdasági szereplőt hívjon meg közvetlenül ajánlattételre. Ez történne ebben az esetben is. Az előterjesztés tartalmazza azt az öt gazdasági szereplőt, melyek mind berettyóújfalui cégek. Mind az ötnek volt már önkormányzati munkája, tehát ismeri az Önkormányzat a referenciáit és azt, hogy alkalmasak egy ilyen beruházás megvalósítására.</w:t>
      </w:r>
      <w:r w:rsidR="003B4E87">
        <w:t xml:space="preserve"> Ennek megfelelően került az ajánlattételi felhívás tervezet elkészítésre. Ez lényegében a törvény által megszabott adatokat, információkat tartalmazza. Ez egy viszonylag rövid határidős közbeszerzési eljárás, tehát már akár a márciusi képviselő-testületi ülésen döntést hozhat a képviselő-t</w:t>
      </w:r>
      <w:r w:rsidR="00CE3378">
        <w:t xml:space="preserve">estület az eljárás eredményéről. Az épület a József Attila u. 9. szám alatti üres önkormányzati telken kerülne megépítésre. </w:t>
      </w:r>
      <w:r w:rsidR="001110EB">
        <w:t xml:space="preserve">A felhívás szerint erre 12 hónap áll majd a nyertes ajánlattevő rendelkezésére, de természetesen előteljesítés elfogadható. Az ajánlatok értékelésénél, ahogy mindig, a nettó ajánlat ár bír majd a legnagyobb súlyszámmal. Ilyenkor csak reménykedni lehet, hogy az ajánlatok a rendelkezésre álló kereten belül lesznek. </w:t>
      </w:r>
    </w:p>
    <w:p w14:paraId="08A68B2F" w14:textId="78363142" w:rsidR="0063361C" w:rsidRDefault="0063361C" w:rsidP="0099685F">
      <w:pPr>
        <w:jc w:val="both"/>
      </w:pPr>
    </w:p>
    <w:p w14:paraId="520CB11A" w14:textId="5EB97BB6" w:rsidR="0063361C" w:rsidRDefault="00467219" w:rsidP="0099685F">
      <w:pPr>
        <w:jc w:val="both"/>
      </w:pPr>
      <w:r>
        <w:rPr>
          <w:b/>
        </w:rPr>
        <w:t>Dr. Zákány Zsolt képviselő</w:t>
      </w:r>
      <w:r>
        <w:t xml:space="preserve"> kérdést tett fel arra vonatkozóan, hogy a pályázati kódszámban a 2017 azt jelenti, hogy ez egy </w:t>
      </w:r>
      <w:proofErr w:type="gramStart"/>
      <w:r>
        <w:t>három éves</w:t>
      </w:r>
      <w:proofErr w:type="gramEnd"/>
      <w:r>
        <w:t xml:space="preserve"> kiírás, illetve a 122 millió forint a három évvel ezelőtt tervezett bekerülési ár?</w:t>
      </w:r>
    </w:p>
    <w:p w14:paraId="0CCBE55D" w14:textId="052AD803" w:rsidR="00467219" w:rsidRDefault="00467219" w:rsidP="0099685F">
      <w:pPr>
        <w:jc w:val="both"/>
      </w:pPr>
    </w:p>
    <w:p w14:paraId="57AD998B" w14:textId="1012DB1F" w:rsidR="00467219" w:rsidRPr="00552428" w:rsidRDefault="00552428" w:rsidP="0099685F">
      <w:pPr>
        <w:jc w:val="both"/>
      </w:pPr>
      <w:r>
        <w:rPr>
          <w:b/>
        </w:rPr>
        <w:t>Muraközi István polgármester</w:t>
      </w:r>
      <w:r>
        <w:t xml:space="preserve"> válaszában elmondta, hogy a pályázat megvalósítására összesen bruttó 213 millió forint áll az Önkormányzat rendelkezésére, a 122 millió forint csak az épület megépítésére vonatkozik. Bizonyos esetekben sajnos nagyon elcsúszik a kivitelezés, az árak pe</w:t>
      </w:r>
      <w:r w:rsidR="00D8528B">
        <w:t>dig nagymértékben elszabadultak, ami az építőanyagok árának és a munkaerő árának emelkedéséből adódik.</w:t>
      </w:r>
      <w:r w:rsidR="00787D21">
        <w:t xml:space="preserve"> A 122 millió forint a három</w:t>
      </w:r>
      <w:r w:rsidR="00175871">
        <w:t xml:space="preserve"> évvel ezelőtt tervezett költség.</w:t>
      </w:r>
    </w:p>
    <w:p w14:paraId="49ABF5D7" w14:textId="65032513" w:rsidR="0063361C" w:rsidRDefault="0063361C" w:rsidP="0099685F">
      <w:pPr>
        <w:jc w:val="both"/>
      </w:pPr>
    </w:p>
    <w:p w14:paraId="44B2404A" w14:textId="2C9BB0D5" w:rsidR="0063361C" w:rsidRPr="00D8528B" w:rsidRDefault="00D8528B" w:rsidP="0099685F">
      <w:pPr>
        <w:jc w:val="both"/>
      </w:pPr>
      <w:r>
        <w:rPr>
          <w:b/>
        </w:rPr>
        <w:t>Dr. Zákány Zsolt képviselő</w:t>
      </w:r>
      <w:r>
        <w:t xml:space="preserve"> hozzátette, hogy kérdés, mire lesz elég ez az összeg. Kérdést tett fel arra vonatkozóan, hogy a műszaki tartalom csökkentésére ilyenkor még van lehetőség?</w:t>
      </w:r>
    </w:p>
    <w:p w14:paraId="49A37B65" w14:textId="1FC1BB91" w:rsidR="0063361C" w:rsidRDefault="0063361C" w:rsidP="0099685F">
      <w:pPr>
        <w:jc w:val="both"/>
      </w:pPr>
    </w:p>
    <w:p w14:paraId="66457666" w14:textId="187A0C0E" w:rsidR="0063361C" w:rsidRPr="00D8528B" w:rsidRDefault="00D8528B" w:rsidP="0099685F">
      <w:pPr>
        <w:jc w:val="both"/>
      </w:pPr>
      <w:r>
        <w:rPr>
          <w:b/>
        </w:rPr>
        <w:t xml:space="preserve">Sólya László városfejlesztési irodavezető </w:t>
      </w:r>
      <w:r>
        <w:t>válaszában elmondta, hogy első körben érdemes lefolytatni a közbeszerzési eljárást. Ha magasabb ajánlatok érkeznek, mint a rendelkezésre álló összeg, akkor megpróbálnak többletforrást bevonni a megvalósításhoz.</w:t>
      </w:r>
      <w:r w:rsidR="006006A6">
        <w:t xml:space="preserve"> Harmadik sorba helyezné azt, hogy a műszaki tartalom csökkentésre kerüljön.</w:t>
      </w:r>
    </w:p>
    <w:p w14:paraId="45DAE0A6" w14:textId="78E919B1" w:rsidR="0063361C" w:rsidRDefault="0063361C" w:rsidP="0099685F">
      <w:pPr>
        <w:jc w:val="both"/>
      </w:pPr>
    </w:p>
    <w:p w14:paraId="7301D885" w14:textId="77777777" w:rsidR="006006A6" w:rsidRDefault="006006A6" w:rsidP="006006A6">
      <w:pPr>
        <w:pStyle w:val="Listaszerbekezds1"/>
        <w:ind w:left="0"/>
        <w:jc w:val="both"/>
      </w:pPr>
      <w:r>
        <w:t xml:space="preserve">Az előterjesztéssel kapcsolatban további hozzászólás, észrevétel, vélemény nem érkezett, ezért a levezető elnök a határozati javaslatot szavazásra bocsátotta. </w:t>
      </w:r>
    </w:p>
    <w:p w14:paraId="28DC59A2" w14:textId="77777777" w:rsidR="006006A6" w:rsidRDefault="006006A6" w:rsidP="006006A6">
      <w:pPr>
        <w:pStyle w:val="Listaszerbekezds1"/>
        <w:ind w:left="0"/>
        <w:jc w:val="both"/>
      </w:pPr>
    </w:p>
    <w:p w14:paraId="2867644F" w14:textId="77777777" w:rsidR="006006A6" w:rsidRDefault="006006A6" w:rsidP="006006A6">
      <w:pPr>
        <w:pStyle w:val="Listaszerbekezds1"/>
        <w:ind w:left="0"/>
        <w:jc w:val="both"/>
      </w:pPr>
      <w:r>
        <w:t>A Pénzügyi Bizottság 5 igen, 0 nem, 0 tartózkodás mellett az alábbi határozatot hozta:</w:t>
      </w:r>
    </w:p>
    <w:p w14:paraId="217FF6FA" w14:textId="77777777" w:rsidR="006006A6" w:rsidRDefault="006006A6" w:rsidP="006006A6">
      <w:pPr>
        <w:jc w:val="both"/>
        <w:rPr>
          <w:b/>
          <w:u w:val="single"/>
        </w:rPr>
      </w:pPr>
    </w:p>
    <w:p w14:paraId="4532AB36" w14:textId="13AD95CF" w:rsidR="006006A6" w:rsidRDefault="006006A6" w:rsidP="006006A6">
      <w:pPr>
        <w:ind w:left="708"/>
        <w:jc w:val="both"/>
      </w:pPr>
      <w:r>
        <w:rPr>
          <w:b/>
          <w:u w:val="single"/>
        </w:rPr>
        <w:t>13/2020. (II. 26.) Pénzügyi Bizottsági Határozat</w:t>
      </w:r>
    </w:p>
    <w:p w14:paraId="517B36CF" w14:textId="77777777" w:rsidR="006006A6" w:rsidRPr="00604F81" w:rsidRDefault="006006A6" w:rsidP="006006A6">
      <w:pPr>
        <w:ind w:left="708"/>
        <w:jc w:val="both"/>
        <w:rPr>
          <w:rFonts w:cs="Tms Rmn"/>
          <w:lang w:eastAsia="ar-SA"/>
        </w:rPr>
      </w:pPr>
      <w:r>
        <w:lastRenderedPageBreak/>
        <w:t xml:space="preserve">A Pénzügyi Bizottság a határozati javaslatot, mely szerint </w:t>
      </w:r>
      <w:r w:rsidRPr="00604F81">
        <w:rPr>
          <w:rFonts w:cs="Tms Rmn"/>
          <w:lang w:eastAsia="ar-SA"/>
        </w:rPr>
        <w:t xml:space="preserve">Berettyóújfalu Város Önkormányzata Képviselő-testülete </w:t>
      </w:r>
      <w:r w:rsidRPr="00604F81">
        <w:t xml:space="preserve">a TOP-1.1.2-16-HB1-2017-00001 azonosítószámú, „Inkubátorház fejlesztése Berettyóújfaluban” című projekt keretében </w:t>
      </w:r>
      <w:r w:rsidRPr="00604F81">
        <w:rPr>
          <w:rFonts w:cs="Tms Rmn"/>
          <w:lang w:eastAsia="ar-SA"/>
        </w:rPr>
        <w:t xml:space="preserve">építési beruházás tárgyában a Kbt. 115. §-a szerinti közbeszerzési eljárást indít az alábbi gazdasági szereplőknek egyidejűleg, közvetlenül írásban történő ajánlattételi felhívás megküldésével:  </w:t>
      </w:r>
    </w:p>
    <w:p w14:paraId="7EF286B3" w14:textId="77777777" w:rsidR="006006A6" w:rsidRPr="00604F81" w:rsidRDefault="006006A6" w:rsidP="006006A6">
      <w:pPr>
        <w:jc w:val="both"/>
        <w:rPr>
          <w:rFonts w:cs="Tms Rmn"/>
          <w:lang w:eastAsia="ar-SA"/>
        </w:rPr>
      </w:pPr>
    </w:p>
    <w:p w14:paraId="3926899F" w14:textId="77777777" w:rsidR="006006A6" w:rsidRPr="00604F81" w:rsidRDefault="006006A6" w:rsidP="006006A6">
      <w:pPr>
        <w:widowControl w:val="0"/>
        <w:numPr>
          <w:ilvl w:val="0"/>
          <w:numId w:val="44"/>
        </w:numPr>
        <w:shd w:val="clear" w:color="auto" w:fill="FFFFFF"/>
        <w:jc w:val="both"/>
        <w:rPr>
          <w:rFonts w:eastAsia="Calibri" w:cs="Arial Narrow"/>
          <w:lang w:eastAsia="ar-SA"/>
        </w:rPr>
      </w:pPr>
      <w:r w:rsidRPr="00604F81">
        <w:rPr>
          <w:rFonts w:eastAsia="Calibri" w:cs="Arial Narrow"/>
          <w:lang w:eastAsia="ar-SA"/>
        </w:rPr>
        <w:t>Generál-Építő 98 Kft.  (4100 Berettyóújfalu, Kossuth u. 41.)</w:t>
      </w:r>
    </w:p>
    <w:p w14:paraId="167A77B3" w14:textId="77777777" w:rsidR="006006A6" w:rsidRPr="00604F81" w:rsidRDefault="006006A6" w:rsidP="006006A6">
      <w:pPr>
        <w:widowControl w:val="0"/>
        <w:numPr>
          <w:ilvl w:val="0"/>
          <w:numId w:val="44"/>
        </w:numPr>
        <w:shd w:val="clear" w:color="auto" w:fill="FFFFFF"/>
        <w:jc w:val="both"/>
        <w:rPr>
          <w:rFonts w:eastAsia="Calibri" w:cs="Arial Narrow"/>
          <w:lang w:eastAsia="ar-SA"/>
        </w:rPr>
      </w:pPr>
      <w:proofErr w:type="spellStart"/>
      <w:proofErr w:type="gramStart"/>
      <w:r w:rsidRPr="00604F81">
        <w:rPr>
          <w:color w:val="000000"/>
        </w:rPr>
        <w:t>Egberstone</w:t>
      </w:r>
      <w:proofErr w:type="spellEnd"/>
      <w:r w:rsidRPr="00604F81">
        <w:rPr>
          <w:color w:val="000000"/>
        </w:rPr>
        <w:t xml:space="preserve">  Kft.</w:t>
      </w:r>
      <w:proofErr w:type="gramEnd"/>
      <w:r w:rsidRPr="00604F81">
        <w:rPr>
          <w:rFonts w:eastAsia="Calibri" w:cs="Arial Narrow"/>
          <w:lang w:eastAsia="ar-SA"/>
        </w:rPr>
        <w:t xml:space="preserve">   (4100 Berettyóújfalu, Kosztolányi u. 5.) </w:t>
      </w:r>
    </w:p>
    <w:p w14:paraId="734EC6D2" w14:textId="77777777" w:rsidR="006006A6" w:rsidRPr="00604F81" w:rsidRDefault="006006A6" w:rsidP="006006A6">
      <w:pPr>
        <w:widowControl w:val="0"/>
        <w:numPr>
          <w:ilvl w:val="0"/>
          <w:numId w:val="44"/>
        </w:numPr>
        <w:shd w:val="clear" w:color="auto" w:fill="FFFFFF"/>
        <w:jc w:val="both"/>
        <w:rPr>
          <w:rFonts w:eastAsia="Calibri" w:cs="Arial Narrow"/>
          <w:lang w:eastAsia="ar-SA"/>
        </w:rPr>
      </w:pPr>
      <w:proofErr w:type="spellStart"/>
      <w:r w:rsidRPr="00604F81">
        <w:rPr>
          <w:rFonts w:eastAsia="Calibri" w:cs="Arial Narrow"/>
          <w:lang w:eastAsia="ar-SA"/>
        </w:rPr>
        <w:t>Labert</w:t>
      </w:r>
      <w:proofErr w:type="spellEnd"/>
      <w:r w:rsidRPr="00604F81">
        <w:rPr>
          <w:rFonts w:eastAsia="Calibri" w:cs="Arial Narrow"/>
          <w:lang w:eastAsia="ar-SA"/>
        </w:rPr>
        <w:t xml:space="preserve"> Hungary Kft.  (4100 Berettyóújfalu, Dózsa Gy. u. 68/2)</w:t>
      </w:r>
    </w:p>
    <w:p w14:paraId="302E5A5B" w14:textId="77777777" w:rsidR="006006A6" w:rsidRPr="00604F81" w:rsidRDefault="006006A6" w:rsidP="006006A6">
      <w:pPr>
        <w:widowControl w:val="0"/>
        <w:numPr>
          <w:ilvl w:val="0"/>
          <w:numId w:val="44"/>
        </w:numPr>
        <w:shd w:val="clear" w:color="auto" w:fill="FFFFFF"/>
        <w:jc w:val="both"/>
        <w:rPr>
          <w:rFonts w:eastAsia="Calibri" w:cs="Arial Narrow"/>
          <w:lang w:eastAsia="ar-SA"/>
        </w:rPr>
      </w:pPr>
      <w:r w:rsidRPr="00604F81">
        <w:rPr>
          <w:rFonts w:eastAsia="Calibri" w:cs="Arial Narrow"/>
          <w:lang w:eastAsia="ar-SA"/>
        </w:rPr>
        <w:t>Vámos-</w:t>
      </w:r>
      <w:proofErr w:type="spellStart"/>
      <w:r w:rsidRPr="00604F81">
        <w:rPr>
          <w:rFonts w:eastAsia="Calibri" w:cs="Arial Narrow"/>
          <w:lang w:eastAsia="ar-SA"/>
        </w:rPr>
        <w:t>Épker</w:t>
      </w:r>
      <w:proofErr w:type="spellEnd"/>
      <w:r w:rsidRPr="00604F81">
        <w:rPr>
          <w:rFonts w:eastAsia="Calibri" w:cs="Arial Narrow"/>
          <w:lang w:eastAsia="ar-SA"/>
        </w:rPr>
        <w:t xml:space="preserve"> Kft. (4100 Berettyóújfalu, Puskin u. 32-34.)</w:t>
      </w:r>
    </w:p>
    <w:p w14:paraId="7D4D1678" w14:textId="77777777" w:rsidR="006006A6" w:rsidRPr="00604F81" w:rsidRDefault="006006A6" w:rsidP="006006A6">
      <w:pPr>
        <w:widowControl w:val="0"/>
        <w:numPr>
          <w:ilvl w:val="0"/>
          <w:numId w:val="44"/>
        </w:numPr>
        <w:shd w:val="clear" w:color="auto" w:fill="FFFFFF"/>
        <w:jc w:val="both"/>
        <w:rPr>
          <w:rFonts w:eastAsia="Calibri" w:cs="Arial Narrow"/>
          <w:lang w:eastAsia="ar-SA"/>
        </w:rPr>
      </w:pPr>
      <w:r w:rsidRPr="00604F81">
        <w:rPr>
          <w:rFonts w:eastAsia="Calibri" w:cs="Arial Narrow"/>
          <w:lang w:eastAsia="ar-SA"/>
        </w:rPr>
        <w:t>Mezei-Vill Kft. (4100 Berettyóújfalu, Puskin u. 12.)</w:t>
      </w:r>
    </w:p>
    <w:p w14:paraId="40FD551B" w14:textId="00A966C0" w:rsidR="006006A6" w:rsidRPr="00604F81" w:rsidRDefault="006006A6" w:rsidP="006006A6">
      <w:pPr>
        <w:shd w:val="clear" w:color="auto" w:fill="FFFFFF"/>
        <w:jc w:val="both"/>
        <w:rPr>
          <w:rFonts w:eastAsia="Calibri" w:cs="Arial Narrow"/>
          <w:lang w:eastAsia="ar-SA"/>
        </w:rPr>
      </w:pPr>
    </w:p>
    <w:p w14:paraId="62026D98" w14:textId="51B6B3FD" w:rsidR="006006A6" w:rsidRPr="00891E29" w:rsidRDefault="006006A6" w:rsidP="006006A6">
      <w:pPr>
        <w:ind w:left="708"/>
        <w:jc w:val="both"/>
        <w:rPr>
          <w:rFonts w:cs="Tahoma"/>
          <w:color w:val="000000"/>
        </w:rPr>
      </w:pPr>
      <w:r w:rsidRPr="00604F81">
        <w:rPr>
          <w:rFonts w:cs="Tms Rmn"/>
          <w:lang w:eastAsia="ar-SA"/>
        </w:rPr>
        <w:t>A Képviselő-testület az eljárást megindító ajánlattételi felhívást az alábbiak szerint elfogadja</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12334394" w14:textId="77777777" w:rsidR="006006A6" w:rsidRDefault="006006A6" w:rsidP="006006A6">
      <w:pPr>
        <w:ind w:left="708"/>
        <w:jc w:val="both"/>
      </w:pPr>
      <w:r>
        <w:rPr>
          <w:b/>
          <w:u w:val="single"/>
        </w:rPr>
        <w:t>Határidő:</w:t>
      </w:r>
      <w:r>
        <w:t xml:space="preserve"> 2020. február 27.</w:t>
      </w:r>
    </w:p>
    <w:p w14:paraId="218B8FE4" w14:textId="53B432B2" w:rsidR="0063361C" w:rsidRDefault="006006A6" w:rsidP="006006A6">
      <w:pPr>
        <w:jc w:val="both"/>
      </w:pPr>
      <w:r>
        <w:rPr>
          <w:bCs/>
        </w:rPr>
        <w:tab/>
      </w:r>
      <w:r>
        <w:rPr>
          <w:b/>
          <w:bCs/>
          <w:u w:val="single"/>
        </w:rPr>
        <w:t>Felelős:</w:t>
      </w:r>
      <w:r>
        <w:rPr>
          <w:bCs/>
        </w:rPr>
        <w:t xml:space="preserve"> Dr. Zákány Zsolt elnök</w:t>
      </w:r>
    </w:p>
    <w:p w14:paraId="03DCC51C" w14:textId="47827DB1" w:rsidR="0063361C" w:rsidRDefault="0063361C" w:rsidP="0099685F">
      <w:pPr>
        <w:jc w:val="both"/>
      </w:pPr>
    </w:p>
    <w:p w14:paraId="741CDAD0" w14:textId="1A2DEB57" w:rsidR="0063361C" w:rsidRPr="0082046A" w:rsidRDefault="0082046A" w:rsidP="0099685F">
      <w:pPr>
        <w:jc w:val="both"/>
      </w:pPr>
      <w:r>
        <w:rPr>
          <w:b/>
          <w:u w:val="single"/>
        </w:rPr>
        <w:t>4. Napirend:</w:t>
      </w:r>
      <w:r>
        <w:t xml:space="preserve"> </w:t>
      </w:r>
      <w:r w:rsidRPr="00AE3932">
        <w:rPr>
          <w:iCs/>
          <w:lang w:eastAsia="hu-HU"/>
        </w:rPr>
        <w:t xml:space="preserve">Előterjesztés </w:t>
      </w:r>
      <w:r w:rsidRPr="00AE3932">
        <w:rPr>
          <w:rFonts w:eastAsia="Lucida Sans Unicode" w:cs="Tahoma"/>
          <w:color w:val="000000"/>
        </w:rPr>
        <w:t>a 2020. évi közbeszerzési terv elfogadására</w:t>
      </w:r>
    </w:p>
    <w:p w14:paraId="21E9CB4D" w14:textId="2129072A" w:rsidR="0063361C" w:rsidRDefault="0063361C" w:rsidP="0099685F">
      <w:pPr>
        <w:jc w:val="both"/>
      </w:pPr>
    </w:p>
    <w:p w14:paraId="3E04A6F5" w14:textId="6BD7A15F" w:rsidR="0063361C" w:rsidRPr="00540CDD" w:rsidRDefault="00540CDD" w:rsidP="0099685F">
      <w:pPr>
        <w:jc w:val="both"/>
      </w:pPr>
      <w:r>
        <w:rPr>
          <w:b/>
        </w:rPr>
        <w:t>Dr. Körtvélyesi Viktor jegyző</w:t>
      </w:r>
      <w:r>
        <w:t xml:space="preserve"> szóbeli kiegészítésében elmondta, hogy minden évben március 31-ig el kell készítenie az Önkormányzatnak az összesített közbeszerzési tervét. Ez nem jelenti azt, hogy minden közbeszerzést le is kell </w:t>
      </w:r>
      <w:r w:rsidR="00B81D60">
        <w:t>bonyolítani,</w:t>
      </w:r>
      <w:r>
        <w:t xml:space="preserve"> ami a tervben szerepel, illetve a tervben nem szereplő közbeszerzést is el lehet indítani, legfeljebb a tervet kell hozzá módosítani.</w:t>
      </w:r>
      <w:r w:rsidR="00C53AB2">
        <w:t xml:space="preserve"> Felhívná a figyelmet egy módosításra. Az egyes sorban van a Múzeum épület felújítása, amelyben az eljárás megindításának tervezett időpontjaként 2020. március szerepel, </w:t>
      </w:r>
      <w:r w:rsidR="006204CE">
        <w:t>azonban ezt javítani szükséges februárra, mivel február elején megindult a közbeszerzési eljárás.</w:t>
      </w:r>
    </w:p>
    <w:p w14:paraId="4F9DCED7" w14:textId="7414FB59" w:rsidR="0063361C" w:rsidRDefault="0063361C" w:rsidP="0099685F">
      <w:pPr>
        <w:jc w:val="both"/>
      </w:pPr>
    </w:p>
    <w:p w14:paraId="305DD6DB" w14:textId="476EE683" w:rsidR="00C0343F" w:rsidRDefault="00C0343F" w:rsidP="0012556A">
      <w:pPr>
        <w:pStyle w:val="Listaszerbekezds1"/>
        <w:ind w:left="0"/>
        <w:jc w:val="both"/>
      </w:pPr>
      <w:r>
        <w:t>Az előterjesztéssel kapcsolatban további hozzászólás, észrevétel, vélemény nem érkezett, ezért a levezető elnök a határozati javaslatot szavazásra bocsátotta.</w:t>
      </w:r>
    </w:p>
    <w:p w14:paraId="2933E898" w14:textId="77777777" w:rsidR="00C0343F" w:rsidRDefault="00C0343F" w:rsidP="0012556A">
      <w:pPr>
        <w:pStyle w:val="Listaszerbekezds1"/>
        <w:ind w:left="0"/>
        <w:jc w:val="both"/>
      </w:pPr>
    </w:p>
    <w:p w14:paraId="794A3AC9" w14:textId="1B0851B9" w:rsidR="0012556A" w:rsidRDefault="0012556A" w:rsidP="0012556A">
      <w:pPr>
        <w:pStyle w:val="Listaszerbekezds1"/>
        <w:ind w:left="0"/>
        <w:jc w:val="both"/>
      </w:pPr>
      <w:r>
        <w:t>A Pénzügyi Bizottság 5 igen, 0 nem, 0 tartózkodás mellett az alábbi határozatot hozta:</w:t>
      </w:r>
    </w:p>
    <w:p w14:paraId="2FBE3A84" w14:textId="77777777" w:rsidR="0012556A" w:rsidRDefault="0012556A" w:rsidP="0012556A">
      <w:pPr>
        <w:jc w:val="both"/>
        <w:rPr>
          <w:b/>
          <w:u w:val="single"/>
        </w:rPr>
      </w:pPr>
    </w:p>
    <w:p w14:paraId="2FD7996B" w14:textId="70F0BD23" w:rsidR="0012556A" w:rsidRDefault="0012556A" w:rsidP="0012556A">
      <w:pPr>
        <w:ind w:left="708"/>
        <w:jc w:val="both"/>
      </w:pPr>
      <w:r>
        <w:rPr>
          <w:b/>
          <w:u w:val="single"/>
        </w:rPr>
        <w:t>14/2020. (II. 26.) Pénzügyi Bizottsági Határozat</w:t>
      </w:r>
    </w:p>
    <w:p w14:paraId="0F063F9C" w14:textId="074A2755" w:rsidR="0012556A" w:rsidRPr="00891E29" w:rsidRDefault="0012556A" w:rsidP="004E5C29">
      <w:pPr>
        <w:ind w:left="708"/>
        <w:jc w:val="both"/>
        <w:rPr>
          <w:rFonts w:cs="Tahoma"/>
          <w:color w:val="000000"/>
        </w:rPr>
      </w:pPr>
      <w:r>
        <w:t xml:space="preserve">A Pénzügyi Bizottság a határozati javaslatot, mely szerint </w:t>
      </w:r>
      <w:r w:rsidR="004E5C29" w:rsidRPr="00207753">
        <w:t>Berettyóújfalu Város Önkormányzata Képviselő-testülete a közbeszerzésekről szóló 2015. évi CXLIII. törvény rendelkezései alapján megtárgyalta és elfogadja az Önkormányzat 2020. évi közbeszerzési tervét</w:t>
      </w:r>
      <w:r>
        <w:rPr>
          <w:color w:val="000000"/>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7DC304DB" w14:textId="77777777" w:rsidR="0012556A" w:rsidRDefault="0012556A" w:rsidP="0012556A">
      <w:pPr>
        <w:ind w:left="708"/>
        <w:jc w:val="both"/>
      </w:pPr>
      <w:r>
        <w:rPr>
          <w:b/>
          <w:u w:val="single"/>
        </w:rPr>
        <w:t>Határidő:</w:t>
      </w:r>
      <w:r>
        <w:t xml:space="preserve"> 2020. február 27.</w:t>
      </w:r>
    </w:p>
    <w:p w14:paraId="63FB7F17" w14:textId="3D9E46CF" w:rsidR="0063361C" w:rsidRDefault="0012556A" w:rsidP="0012556A">
      <w:pPr>
        <w:jc w:val="both"/>
      </w:pPr>
      <w:r>
        <w:rPr>
          <w:bCs/>
        </w:rPr>
        <w:tab/>
      </w:r>
      <w:r>
        <w:rPr>
          <w:b/>
          <w:bCs/>
          <w:u w:val="single"/>
        </w:rPr>
        <w:t>Felelős:</w:t>
      </w:r>
      <w:r>
        <w:rPr>
          <w:bCs/>
        </w:rPr>
        <w:t xml:space="preserve"> Dr. Zákány Zsolt elnök</w:t>
      </w:r>
    </w:p>
    <w:p w14:paraId="4A78D7B7" w14:textId="18F857BB" w:rsidR="0063361C" w:rsidRDefault="0063361C" w:rsidP="0099685F">
      <w:pPr>
        <w:jc w:val="both"/>
      </w:pPr>
    </w:p>
    <w:p w14:paraId="0A4A6905" w14:textId="5F1DCFCC" w:rsidR="0063361C" w:rsidRPr="004E5C29" w:rsidRDefault="004E5C29" w:rsidP="0099685F">
      <w:pPr>
        <w:jc w:val="both"/>
      </w:pPr>
      <w:r>
        <w:rPr>
          <w:b/>
          <w:u w:val="single"/>
        </w:rPr>
        <w:t>5. Napirend:</w:t>
      </w:r>
      <w:r>
        <w:t xml:space="preserve"> </w:t>
      </w:r>
      <w:r w:rsidRPr="00AE3932">
        <w:rPr>
          <w:lang w:eastAsia="hu-HU"/>
        </w:rPr>
        <w:t>Előterjesztés a 3392/4 hrsz.-ú és a 3392/6 hrsz.-ú ingatlanok értékesítéséről</w:t>
      </w:r>
    </w:p>
    <w:p w14:paraId="00098780" w14:textId="77777777" w:rsidR="00B163D8" w:rsidRDefault="00B163D8" w:rsidP="0099685F">
      <w:pPr>
        <w:jc w:val="both"/>
      </w:pPr>
    </w:p>
    <w:p w14:paraId="7A198714" w14:textId="7AAB00EA" w:rsidR="00B163D8" w:rsidRDefault="00F53AC0" w:rsidP="0099685F">
      <w:pPr>
        <w:jc w:val="both"/>
      </w:pPr>
      <w:r>
        <w:rPr>
          <w:b/>
        </w:rPr>
        <w:t>Dézsi Ferencné pénzügyi irodavezető</w:t>
      </w:r>
      <w:r>
        <w:t xml:space="preserve"> szóban elmondta, a két ingatlant már évek óta eladásra hirdeti az Önkormányzat. Egy helyi vállalkozó érdeklődött az ingatlanok megvásárlása iránt, azonban mivel elég régiek voltak az értékbecslések, azokat felül kellett vizsgálni. Bíztak benne, hogy az ingatlanok értéke nem csökken a legutóbbi értékbecsléshez képest, azonban az </w:t>
      </w:r>
      <w:r>
        <w:lastRenderedPageBreak/>
        <w:t>értékbecslő szerint, mivel évek óta még csak érdeklődés sem mutatkozott irántuk, ezért az értékük csökkent.</w:t>
      </w:r>
      <w:r w:rsidR="001D3D24">
        <w:t xml:space="preserve"> Az ingatlanokat értékesítésre jelölné ki az Önkormányzat, majd le kell folytatni egy versenytárgyalást.</w:t>
      </w:r>
    </w:p>
    <w:p w14:paraId="6EF144A3" w14:textId="77777777" w:rsidR="00F86B01" w:rsidRDefault="00F86B01" w:rsidP="0099685F">
      <w:pPr>
        <w:jc w:val="both"/>
        <w:rPr>
          <w:b/>
        </w:rPr>
      </w:pPr>
    </w:p>
    <w:p w14:paraId="0D4F0899" w14:textId="0D062681" w:rsidR="001D3D24" w:rsidRDefault="00015940" w:rsidP="0099685F">
      <w:pPr>
        <w:jc w:val="both"/>
      </w:pPr>
      <w:r>
        <w:rPr>
          <w:b/>
        </w:rPr>
        <w:t>Dr. Zákány Zsolt képviselő</w:t>
      </w:r>
      <w:r>
        <w:t xml:space="preserve"> szóban elmondta, hogy a 2016-ban készült értékbecslés alapján ez a két ingatlan közel egy árban volt, 1 millió forint</w:t>
      </w:r>
      <w:r w:rsidR="00367BC4">
        <w:t xml:space="preserve"> különbség</w:t>
      </w:r>
      <w:r>
        <w:t xml:space="preserve"> volt közöttük, viszont a mostani értékbecslésben óriási különbség van közöttük. Kérdést tett fel arra vonatkozóan, hogy ennek mi az oka? Az egyik 33 millió forintra, a másik 27 millió forintra lett értékelve.</w:t>
      </w:r>
      <w:r w:rsidR="0045548A">
        <w:t xml:space="preserve"> Ezek az in</w:t>
      </w:r>
      <w:r w:rsidR="00367BC4">
        <w:t>gatlanok közel vannak egymáshoz, szinte egymás mellett találhatóak.</w:t>
      </w:r>
    </w:p>
    <w:p w14:paraId="6205011E" w14:textId="7508B955" w:rsidR="0045548A" w:rsidRDefault="0045548A" w:rsidP="0099685F">
      <w:pPr>
        <w:jc w:val="both"/>
      </w:pPr>
    </w:p>
    <w:p w14:paraId="6ABADF1F" w14:textId="33945463" w:rsidR="0045548A" w:rsidRPr="00924F4B" w:rsidRDefault="00924F4B" w:rsidP="0099685F">
      <w:pPr>
        <w:jc w:val="both"/>
      </w:pPr>
      <w:r>
        <w:rPr>
          <w:b/>
        </w:rPr>
        <w:t>Sólya László városfejlesztési irodavezető</w:t>
      </w:r>
      <w:r>
        <w:t xml:space="preserve"> válaszában elmondta, hogy attól függetlenül, hogy ezek az ingatlanok szinte egymás mellett vannak, nem egyenértékűek. Az egyik ingatlan, ami a VICO mellett van, ott egy 40%-os beépíthetőség és egy alacsonyabb építménymagasság van, ezzel szemben a másik ingatlan 100%-os beépíthetőségű nagyobb építménymagassággal. </w:t>
      </w:r>
    </w:p>
    <w:p w14:paraId="04465CDA" w14:textId="77777777" w:rsidR="001D3D24" w:rsidRPr="00015940" w:rsidRDefault="001D3D24" w:rsidP="0099685F">
      <w:pPr>
        <w:jc w:val="both"/>
        <w:rPr>
          <w:b/>
        </w:rPr>
      </w:pPr>
    </w:p>
    <w:p w14:paraId="3C93C8FD" w14:textId="364307E5" w:rsidR="00B163D8" w:rsidRPr="00047A53" w:rsidRDefault="00047A53" w:rsidP="0099685F">
      <w:pPr>
        <w:jc w:val="both"/>
      </w:pPr>
      <w:r>
        <w:rPr>
          <w:b/>
        </w:rPr>
        <w:t>Dr. Zákány Zsolt képviselő</w:t>
      </w:r>
      <w:r>
        <w:t xml:space="preserve"> kérdést tett fel arra vonatkozóan, hogy egyetlen egy értékbecslő vizsgálta ezt felül? </w:t>
      </w:r>
    </w:p>
    <w:p w14:paraId="69700895" w14:textId="77777777" w:rsidR="00B163D8" w:rsidRDefault="00B163D8" w:rsidP="0099685F">
      <w:pPr>
        <w:jc w:val="both"/>
      </w:pPr>
    </w:p>
    <w:p w14:paraId="295CDC0C" w14:textId="5AB002BC" w:rsidR="00B163D8" w:rsidRPr="001B4B8F" w:rsidRDefault="001B4B8F" w:rsidP="0099685F">
      <w:pPr>
        <w:jc w:val="both"/>
      </w:pPr>
      <w:r>
        <w:rPr>
          <w:b/>
        </w:rPr>
        <w:t>Dézsi Ferencné pénzügyi irodavezető</w:t>
      </w:r>
      <w:r>
        <w:t xml:space="preserve"> válaszában elmondta, hogy egy értékbecslő vizsgálta felül az előző értékbecslést.</w:t>
      </w:r>
    </w:p>
    <w:p w14:paraId="4748ACBE" w14:textId="77777777" w:rsidR="00B163D8" w:rsidRDefault="00B163D8" w:rsidP="0099685F">
      <w:pPr>
        <w:jc w:val="both"/>
      </w:pPr>
    </w:p>
    <w:p w14:paraId="10C08AEE" w14:textId="799B9031" w:rsidR="00B163D8" w:rsidRPr="00F96C7A" w:rsidRDefault="00F96C7A" w:rsidP="0099685F">
      <w:pPr>
        <w:jc w:val="both"/>
      </w:pPr>
      <w:r>
        <w:rPr>
          <w:b/>
        </w:rPr>
        <w:t>Dr. Zákány Zsolt képviselő</w:t>
      </w:r>
      <w:r>
        <w:t xml:space="preserve"> hozzátette, hogy az értékbecslések több szempont alapján mérik fel az ingatlanok árát, összehasonlítással, piaci </w:t>
      </w:r>
      <w:r w:rsidR="00B81D60">
        <w:t>alapon</w:t>
      </w:r>
      <w:r>
        <w:t xml:space="preserve"> stb. Nagyon </w:t>
      </w:r>
      <w:r w:rsidR="004A1078">
        <w:t>furcsállja</w:t>
      </w:r>
      <w:r>
        <w:t xml:space="preserve"> ezt a rendkívül nagy különbséget a két ingatlan között is, illetve a jelentős értékcsökkenést 2016-hoz képest. Véleménye szerint 2020-ban ez nem indokolt, akkor, amikor minden ingatlan ár felfelé megy.</w:t>
      </w:r>
    </w:p>
    <w:p w14:paraId="36A22CB2" w14:textId="0699692E" w:rsidR="001B4B8F" w:rsidRDefault="001B4B8F" w:rsidP="0099685F">
      <w:pPr>
        <w:jc w:val="both"/>
      </w:pPr>
    </w:p>
    <w:p w14:paraId="4664CC3F" w14:textId="42D3675D" w:rsidR="001B4B8F" w:rsidRPr="004A1078" w:rsidRDefault="004A1078" w:rsidP="0099685F">
      <w:pPr>
        <w:jc w:val="both"/>
      </w:pPr>
      <w:r>
        <w:rPr>
          <w:b/>
        </w:rPr>
        <w:t>Dézsi Ferencné pénzügyi irodavezető</w:t>
      </w:r>
      <w:r>
        <w:t xml:space="preserve"> hozzátette, hogy az ingatlanok ára 2016-ban valószínűleg túl volt értékelve.</w:t>
      </w:r>
    </w:p>
    <w:p w14:paraId="26B2AB96" w14:textId="2F6D664C" w:rsidR="001B4B8F" w:rsidRDefault="001B4B8F" w:rsidP="0099685F">
      <w:pPr>
        <w:jc w:val="both"/>
      </w:pPr>
    </w:p>
    <w:p w14:paraId="12FA2C0E" w14:textId="45039878" w:rsidR="001B4B8F" w:rsidRDefault="00D96383" w:rsidP="0099685F">
      <w:pPr>
        <w:jc w:val="both"/>
      </w:pPr>
      <w:r>
        <w:rPr>
          <w:b/>
        </w:rPr>
        <w:t>Dr. Zákány Zsolt képviselő</w:t>
      </w:r>
      <w:r>
        <w:t xml:space="preserve"> elmondta, hogy lehetséges, hogy 2016-ban túl voltak értékelve, de véleménye szerint most pedig alul vannak értékelve.</w:t>
      </w:r>
    </w:p>
    <w:p w14:paraId="35FD015F" w14:textId="462A61D1" w:rsidR="00D96383" w:rsidRDefault="00D96383" w:rsidP="0099685F">
      <w:pPr>
        <w:jc w:val="both"/>
      </w:pPr>
    </w:p>
    <w:p w14:paraId="62F773A1" w14:textId="16BAA989" w:rsidR="00D96383" w:rsidRPr="002D5C45" w:rsidRDefault="002D5C45" w:rsidP="0099685F">
      <w:pPr>
        <w:jc w:val="both"/>
      </w:pPr>
      <w:r>
        <w:rPr>
          <w:b/>
        </w:rPr>
        <w:t>Csarkó Imre képviselő</w:t>
      </w:r>
      <w:r>
        <w:t xml:space="preserve"> kiegészítésében elmondta, hogy véleménye szerint is a 2016-os értékbecslés volt túlzó, mivel</w:t>
      </w:r>
      <w:r w:rsidR="003610AD">
        <w:t xml:space="preserve"> a Penny Markettel szembeni ingatlan 4.000 m</w:t>
      </w:r>
      <w:r w:rsidR="003610AD">
        <w:rPr>
          <w:vertAlign w:val="superscript"/>
        </w:rPr>
        <w:t>2</w:t>
      </w:r>
      <w:r w:rsidR="003610AD">
        <w:t>-es és 40-50 millió forintos eladási árról beszélnek, a szóban forgó két ingatlan pedig összesen kb. 2.300 m</w:t>
      </w:r>
      <w:r w:rsidR="003610AD">
        <w:rPr>
          <w:vertAlign w:val="superscript"/>
        </w:rPr>
        <w:t>2</w:t>
      </w:r>
      <w:r w:rsidR="003610AD">
        <w:t xml:space="preserve">, tehát kb. feleakkora 60 millió forintért. Ha csak ezt nézzük, illetve hasonlítjuk össze az ingatlanokat, akkor még így is árában vannak. </w:t>
      </w:r>
    </w:p>
    <w:p w14:paraId="129B60FB" w14:textId="6DE447E2" w:rsidR="001B4B8F" w:rsidRDefault="001B4B8F" w:rsidP="0099685F">
      <w:pPr>
        <w:jc w:val="both"/>
      </w:pPr>
    </w:p>
    <w:p w14:paraId="69A6ACF9" w14:textId="3259BD5C" w:rsidR="001B4B8F" w:rsidRPr="006D68AE" w:rsidRDefault="006D68AE" w:rsidP="0099685F">
      <w:pPr>
        <w:jc w:val="both"/>
      </w:pPr>
      <w:r>
        <w:rPr>
          <w:b/>
        </w:rPr>
        <w:t>Dr. Zákány Zsolt képviselő</w:t>
      </w:r>
      <w:r>
        <w:t xml:space="preserve"> kiegészítésében elmondta, hogy nem kötözködésnek szánta a kérdéseket, melyekre megkapta a válaszokat, illetve azt gondolja, hogy egy felelős gondolkodás volt részéről az Önkormányzat vagyonáról. Az értékesítés versenytárgyalás útján történik, tehát az eladási ár akár a duplájára is felmehet.</w:t>
      </w:r>
    </w:p>
    <w:p w14:paraId="475A55C2" w14:textId="6F98D40E" w:rsidR="001B4B8F" w:rsidRDefault="001B4B8F" w:rsidP="0099685F">
      <w:pPr>
        <w:jc w:val="both"/>
      </w:pPr>
    </w:p>
    <w:p w14:paraId="31FD2090" w14:textId="26729EAC" w:rsidR="00C0343F" w:rsidRDefault="00C0343F" w:rsidP="00C0343F">
      <w:pPr>
        <w:pStyle w:val="Listaszerbekezds1"/>
        <w:ind w:left="0"/>
        <w:jc w:val="both"/>
      </w:pPr>
      <w:r>
        <w:t>Az előterjesztéssel kapcsolatban további hozzászólás, észrevétel, vélemény nem érkezett, ezért a levezető elnök a határozati javaslatokat szavazásra bocsátotta.</w:t>
      </w:r>
    </w:p>
    <w:p w14:paraId="56D70323" w14:textId="77777777" w:rsidR="00C0343F" w:rsidRDefault="00C0343F" w:rsidP="00C0343F">
      <w:pPr>
        <w:pStyle w:val="Listaszerbekezds1"/>
        <w:ind w:left="0"/>
        <w:jc w:val="both"/>
      </w:pPr>
    </w:p>
    <w:p w14:paraId="11A032DB" w14:textId="77777777" w:rsidR="00C0343F" w:rsidRDefault="00C0343F" w:rsidP="00C0343F">
      <w:pPr>
        <w:pStyle w:val="Listaszerbekezds1"/>
        <w:ind w:left="0"/>
        <w:jc w:val="both"/>
      </w:pPr>
      <w:r>
        <w:t>A Pénzügyi Bizottság 5 igen, 0 nem, 0 tartózkodás mellett az alábbi határozatot hozta:</w:t>
      </w:r>
    </w:p>
    <w:p w14:paraId="49CBA691" w14:textId="77777777" w:rsidR="00C0343F" w:rsidRDefault="00C0343F" w:rsidP="00C0343F">
      <w:pPr>
        <w:jc w:val="both"/>
        <w:rPr>
          <w:b/>
          <w:u w:val="single"/>
        </w:rPr>
      </w:pPr>
    </w:p>
    <w:p w14:paraId="24C1EC8F" w14:textId="1F9DE25A" w:rsidR="00C0343F" w:rsidRDefault="00C0343F" w:rsidP="00C0343F">
      <w:pPr>
        <w:ind w:left="708"/>
        <w:jc w:val="both"/>
      </w:pPr>
      <w:r>
        <w:rPr>
          <w:b/>
          <w:u w:val="single"/>
        </w:rPr>
        <w:t>15/2020. (II. 26.) Pénzügyi Bizottsági Határozat</w:t>
      </w:r>
    </w:p>
    <w:p w14:paraId="3E9CE24C" w14:textId="5C239739" w:rsidR="00C0343F" w:rsidRPr="00891E29" w:rsidRDefault="00C0343F" w:rsidP="00C0343F">
      <w:pPr>
        <w:ind w:left="708"/>
        <w:jc w:val="both"/>
        <w:rPr>
          <w:rFonts w:cs="Tahoma"/>
          <w:color w:val="000000"/>
        </w:rPr>
      </w:pPr>
      <w:r>
        <w:t>A Pénzügyi Bizottság a 20/2016. (I. 28.) önkormányzati határozat hatályon kívül helyezését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23A247DE" w14:textId="77777777" w:rsidR="00C0343F" w:rsidRDefault="00C0343F" w:rsidP="00C0343F">
      <w:pPr>
        <w:ind w:left="708"/>
        <w:jc w:val="both"/>
      </w:pPr>
      <w:r>
        <w:rPr>
          <w:b/>
          <w:u w:val="single"/>
        </w:rPr>
        <w:t>Határidő:</w:t>
      </w:r>
      <w:r>
        <w:t xml:space="preserve"> 2020. február 27.</w:t>
      </w:r>
    </w:p>
    <w:p w14:paraId="550C2275" w14:textId="23ABC35A" w:rsidR="001B4B8F" w:rsidRDefault="00C0343F" w:rsidP="00C0343F">
      <w:pPr>
        <w:jc w:val="both"/>
      </w:pPr>
      <w:r>
        <w:rPr>
          <w:bCs/>
        </w:rPr>
        <w:tab/>
      </w:r>
      <w:r>
        <w:rPr>
          <w:b/>
          <w:bCs/>
          <w:u w:val="single"/>
        </w:rPr>
        <w:t>Felelős:</w:t>
      </w:r>
      <w:r>
        <w:rPr>
          <w:bCs/>
        </w:rPr>
        <w:t xml:space="preserve"> Dr. Zákány Zsolt elnök</w:t>
      </w:r>
    </w:p>
    <w:p w14:paraId="1327B86F" w14:textId="75DB3C09" w:rsidR="001B4B8F" w:rsidRDefault="001B4B8F" w:rsidP="0099685F">
      <w:pPr>
        <w:jc w:val="both"/>
      </w:pPr>
    </w:p>
    <w:p w14:paraId="40E6A1A9" w14:textId="261C5C10" w:rsidR="00C0343F" w:rsidRDefault="00C0343F" w:rsidP="00C0343F">
      <w:pPr>
        <w:pStyle w:val="Listaszerbekezds1"/>
        <w:ind w:left="0"/>
        <w:jc w:val="both"/>
      </w:pPr>
      <w:r>
        <w:t>A Pénzügyi Bizottság 4 igen, 0 nem, 1 tartózkodás mellett az alábbi határozatot hozta:</w:t>
      </w:r>
    </w:p>
    <w:p w14:paraId="6AD4A67C" w14:textId="77777777" w:rsidR="00C0343F" w:rsidRDefault="00C0343F" w:rsidP="00C0343F">
      <w:pPr>
        <w:jc w:val="both"/>
        <w:rPr>
          <w:b/>
          <w:u w:val="single"/>
        </w:rPr>
      </w:pPr>
    </w:p>
    <w:p w14:paraId="7B03D7EF" w14:textId="05042D87" w:rsidR="00C0343F" w:rsidRDefault="003E0112" w:rsidP="00C0343F">
      <w:pPr>
        <w:ind w:left="708"/>
        <w:jc w:val="both"/>
      </w:pPr>
      <w:r>
        <w:rPr>
          <w:b/>
          <w:u w:val="single"/>
        </w:rPr>
        <w:t>16</w:t>
      </w:r>
      <w:r w:rsidR="00C0343F">
        <w:rPr>
          <w:b/>
          <w:u w:val="single"/>
        </w:rPr>
        <w:t>/2020. (II. 26.) Pénzügyi Bizottsági Határozat</w:t>
      </w:r>
    </w:p>
    <w:p w14:paraId="5D7FD373" w14:textId="6B97A616" w:rsidR="00C0343F" w:rsidRPr="00891E29" w:rsidRDefault="00C0343F" w:rsidP="00C0343F">
      <w:pPr>
        <w:ind w:left="708"/>
        <w:jc w:val="both"/>
        <w:rPr>
          <w:rFonts w:cs="Tahoma"/>
          <w:color w:val="000000"/>
        </w:rPr>
      </w:pPr>
      <w:r>
        <w:t xml:space="preserve">A Pénzügyi Bizottság </w:t>
      </w:r>
      <w:r w:rsidR="003E0112">
        <w:t>határozati javaslatot, mely szerint Berettyóújfalu Város Önkormányzata Képviselő-testülete versenytárgyalás útján történő értékesítésre kijelöli a tulajdonát képező belterület 3392/4 hrsz.-ú kivett beépítetlen terület, műemléki környezetben 1234 m</w:t>
      </w:r>
      <w:r w:rsidR="003E0112">
        <w:rPr>
          <w:vertAlign w:val="superscript"/>
        </w:rPr>
        <w:t>2</w:t>
      </w:r>
      <w:r w:rsidR="003E0112">
        <w:rPr>
          <w:rFonts w:cs="Tahoma"/>
          <w:color w:val="000000"/>
        </w:rPr>
        <w:t xml:space="preserve"> területű ingatlanát nettó 33.200.000.- Ft és a belterület 3392/6 hrsz.-ú kivett beépítetlen terület, műemléki környezetben 1030 </w:t>
      </w:r>
      <w:r w:rsidR="003E0112">
        <w:t>m</w:t>
      </w:r>
      <w:r w:rsidR="003E0112">
        <w:rPr>
          <w:vertAlign w:val="superscript"/>
        </w:rPr>
        <w:t>2</w:t>
      </w:r>
      <w:r w:rsidR="003E0112">
        <w:rPr>
          <w:rFonts w:cs="Tahoma"/>
          <w:color w:val="000000"/>
        </w:rPr>
        <w:t xml:space="preserve"> területű ingatlanát nettó 27.700.000 Ft induló vételáron. A megállapított vételár alatt az ingatlanok nem értékesíthetőek,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0BDFC4B6" w14:textId="77777777" w:rsidR="00C0343F" w:rsidRDefault="00C0343F" w:rsidP="00C0343F">
      <w:pPr>
        <w:ind w:left="708"/>
        <w:jc w:val="both"/>
      </w:pPr>
      <w:r>
        <w:rPr>
          <w:b/>
          <w:u w:val="single"/>
        </w:rPr>
        <w:t>Határidő:</w:t>
      </w:r>
      <w:r>
        <w:t xml:space="preserve"> 2020. február 27.</w:t>
      </w:r>
    </w:p>
    <w:p w14:paraId="769B0A92" w14:textId="228A3D1B" w:rsidR="001B4B8F" w:rsidRDefault="00C0343F" w:rsidP="00C0343F">
      <w:pPr>
        <w:jc w:val="both"/>
      </w:pPr>
      <w:r>
        <w:rPr>
          <w:bCs/>
        </w:rPr>
        <w:tab/>
      </w:r>
      <w:r>
        <w:rPr>
          <w:b/>
          <w:bCs/>
          <w:u w:val="single"/>
        </w:rPr>
        <w:t>Felelős:</w:t>
      </w:r>
      <w:r>
        <w:rPr>
          <w:bCs/>
        </w:rPr>
        <w:t xml:space="preserve"> Dr. Zákány Zsolt elnök</w:t>
      </w:r>
    </w:p>
    <w:p w14:paraId="2DD7CF35" w14:textId="4B34E60A" w:rsidR="001B4B8F" w:rsidRDefault="001B4B8F" w:rsidP="0099685F">
      <w:pPr>
        <w:jc w:val="both"/>
      </w:pPr>
    </w:p>
    <w:p w14:paraId="4769F9E7" w14:textId="4E8F6CF3" w:rsidR="001B4B8F" w:rsidRPr="00F86B01" w:rsidRDefault="00F86B01" w:rsidP="0099685F">
      <w:pPr>
        <w:jc w:val="both"/>
      </w:pPr>
      <w:r>
        <w:rPr>
          <w:b/>
          <w:u w:val="single"/>
        </w:rPr>
        <w:t>6. Napirend:</w:t>
      </w:r>
      <w:r>
        <w:t xml:space="preserve"> </w:t>
      </w:r>
      <w:r w:rsidRPr="00AE3932">
        <w:rPr>
          <w:lang w:eastAsia="hu-HU"/>
        </w:rPr>
        <w:t xml:space="preserve">Előterjesztés a </w:t>
      </w:r>
      <w:r>
        <w:rPr>
          <w:lang w:eastAsia="hu-HU"/>
        </w:rPr>
        <w:t>Debreceni Régió Együttműködési Tanácsa ügyrendjének elfogadására</w:t>
      </w:r>
    </w:p>
    <w:p w14:paraId="1FD060FC" w14:textId="18255AD9" w:rsidR="001B4B8F" w:rsidRDefault="001B4B8F" w:rsidP="0099685F">
      <w:pPr>
        <w:jc w:val="both"/>
      </w:pPr>
    </w:p>
    <w:p w14:paraId="6C1AEC41" w14:textId="34E6310A" w:rsidR="001B4B8F" w:rsidRPr="00090A41" w:rsidRDefault="00090A41" w:rsidP="0099685F">
      <w:pPr>
        <w:jc w:val="both"/>
      </w:pPr>
      <w:r>
        <w:rPr>
          <w:b/>
        </w:rPr>
        <w:t xml:space="preserve">Muraközi István polgármester </w:t>
      </w:r>
      <w:r>
        <w:t>szóbeli kiegészítésében elmondta, hogy azért került sürgősséggel előterjesztésre ez a napirend, hogy a mai napon a Pénzügyi Bizottság, a holnap napon pedig a Képviselő-testület is dönthessen róla. Az előterjesztéshez csatolásra került egy meghívó, melyből látható, hogy ma délelő</w:t>
      </w:r>
      <w:r w:rsidR="00173357">
        <w:t xml:space="preserve">tt volt a Tanács alakuló ülése, melyet Debrecen Megyei Jogú Város polgármestere hívott össze. </w:t>
      </w:r>
      <w:r w:rsidR="007A3714">
        <w:t>Márciusban a munkabizottságok már elkezdenék</w:t>
      </w:r>
      <w:bookmarkStart w:id="1" w:name="_GoBack"/>
      <w:bookmarkEnd w:id="1"/>
      <w:r w:rsidR="007A3714">
        <w:t xml:space="preserve"> a munkát, a polgármesterek jelenléte értelemszerűen egy szándéknyilatkozat, viszont az együttműködésnek, a csatlakozásnak a jóváhagyása csak Képviselő-testületi jogkör lehet.</w:t>
      </w:r>
      <w:r w:rsidR="00D43195">
        <w:t xml:space="preserve"> Véleménye szerint olyan fontosságú a dolog, hogy a sürgősséget mindenképpen indokolja. Ez az együttműködés 22 Önkormányzat, Debrecen Önkormán</w:t>
      </w:r>
      <w:r w:rsidR="00977D41">
        <w:t>yzata és</w:t>
      </w:r>
      <w:r w:rsidR="00D43195">
        <w:t xml:space="preserve"> a Hajdú-Bihari Megyei Önkormányzat együttműködését jelentené. A debreceni gazdasági fejlődésnek eredményeit nagyon helyesen Debrecen Megyei Jogú Város polgármestere a régióra is szeretné kiterjeszteni.</w:t>
      </w:r>
      <w:r w:rsidR="00977D41">
        <w:t xml:space="preserve"> A csatlakozás önkéntes, de mindenképpen javasolja. Több munkacsoport van, melyek márciusban már munkához látnak, viszont azokban csak az vehet részt, aki tagja a Tanácsnak. Tagdíj nincs, a tagság költségvetési forrást n</w:t>
      </w:r>
      <w:r w:rsidR="001161B4">
        <w:t>em igényel, viszont</w:t>
      </w:r>
      <w:r w:rsidR="00977D41">
        <w:t xml:space="preserve"> évtizedekre </w:t>
      </w:r>
      <w:r w:rsidR="001161B4">
        <w:t>kiható gazdasági hatása lehet.</w:t>
      </w:r>
    </w:p>
    <w:p w14:paraId="18C7405F" w14:textId="2EFD3156" w:rsidR="00090A41" w:rsidRDefault="00090A41" w:rsidP="0099685F">
      <w:pPr>
        <w:jc w:val="both"/>
      </w:pPr>
    </w:p>
    <w:p w14:paraId="425A8C41" w14:textId="70030EF9" w:rsidR="00090A41" w:rsidRPr="00C94796" w:rsidRDefault="00C94796" w:rsidP="0099685F">
      <w:pPr>
        <w:jc w:val="both"/>
      </w:pPr>
      <w:r>
        <w:rPr>
          <w:b/>
        </w:rPr>
        <w:t>Dr. Zákány Zsolt képviselő</w:t>
      </w:r>
      <w:r>
        <w:t xml:space="preserve"> kiegészítésében elmondta, hogy valóban kiváló dolog lenne együttműködni.</w:t>
      </w:r>
    </w:p>
    <w:p w14:paraId="33817731" w14:textId="08C66BE5" w:rsidR="00090A41" w:rsidRDefault="00090A41" w:rsidP="0099685F">
      <w:pPr>
        <w:jc w:val="both"/>
      </w:pPr>
    </w:p>
    <w:p w14:paraId="46A18BA5" w14:textId="3443695F" w:rsidR="00093F7D" w:rsidRDefault="00093F7D" w:rsidP="00093F7D">
      <w:pPr>
        <w:pStyle w:val="Listaszerbekezds1"/>
        <w:ind w:left="0"/>
        <w:jc w:val="both"/>
      </w:pPr>
      <w:r>
        <w:t>Az előterjesztéssel kapcsolatban további hozzászólás, észrevétel, vélemény nem érkezett, ezért a levezető elnök a határozati javaslatot szavazásra bocsátotta.</w:t>
      </w:r>
    </w:p>
    <w:p w14:paraId="3E7724EA" w14:textId="77777777" w:rsidR="00093F7D" w:rsidRDefault="00093F7D" w:rsidP="00093F7D">
      <w:pPr>
        <w:pStyle w:val="Listaszerbekezds1"/>
        <w:ind w:left="0"/>
        <w:jc w:val="both"/>
      </w:pPr>
    </w:p>
    <w:p w14:paraId="7BCFF507" w14:textId="77777777" w:rsidR="00093F7D" w:rsidRDefault="00093F7D" w:rsidP="00093F7D">
      <w:pPr>
        <w:pStyle w:val="Listaszerbekezds1"/>
        <w:ind w:left="0"/>
        <w:jc w:val="both"/>
      </w:pPr>
      <w:r>
        <w:t>A Pénzügyi Bizottság 5 igen, 0 nem, 0 tartózkodás mellett az alábbi határozatot hozta:</w:t>
      </w:r>
    </w:p>
    <w:p w14:paraId="73F80D71" w14:textId="77777777" w:rsidR="00093F7D" w:rsidRDefault="00093F7D" w:rsidP="00093F7D">
      <w:pPr>
        <w:jc w:val="both"/>
        <w:rPr>
          <w:b/>
          <w:u w:val="single"/>
        </w:rPr>
      </w:pPr>
    </w:p>
    <w:p w14:paraId="0E28AAA7" w14:textId="77438E70" w:rsidR="00093F7D" w:rsidRDefault="00093F7D" w:rsidP="00093F7D">
      <w:pPr>
        <w:ind w:left="708"/>
        <w:jc w:val="both"/>
      </w:pPr>
      <w:r>
        <w:rPr>
          <w:b/>
          <w:u w:val="single"/>
        </w:rPr>
        <w:lastRenderedPageBreak/>
        <w:t>17/2020. (II. 26.) Pénzügyi Bizottsági Határozat</w:t>
      </w:r>
    </w:p>
    <w:p w14:paraId="49279339" w14:textId="59A18DA0" w:rsidR="00093F7D" w:rsidRPr="00891E29" w:rsidRDefault="00093F7D" w:rsidP="00093F7D">
      <w:pPr>
        <w:ind w:left="708"/>
        <w:jc w:val="both"/>
        <w:rPr>
          <w:rFonts w:cs="Tahoma"/>
          <w:color w:val="000000"/>
        </w:rPr>
      </w:pPr>
      <w:r>
        <w:t xml:space="preserve">A Pénzügyi Bizottság a határozati javaslatot, mely szerint Berettyóújfalu Város Önkormányzata Képviselő-testülete egyetért a Debreceni Régió Együttműködési Tanácshoz </w:t>
      </w:r>
      <w:r w:rsidR="006A428C">
        <w:t>való csatlakozással, és Debreceni Régió Együttműködési Tanácsa működésének részletes szabályait tartalmazó, jelen határozat mellékletét képező ügyrendet elfogadja,</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0E47C149" w14:textId="77777777" w:rsidR="00093F7D" w:rsidRDefault="00093F7D" w:rsidP="00093F7D">
      <w:pPr>
        <w:ind w:left="708"/>
        <w:jc w:val="both"/>
      </w:pPr>
      <w:r>
        <w:rPr>
          <w:b/>
          <w:u w:val="single"/>
        </w:rPr>
        <w:t>Határidő:</w:t>
      </w:r>
      <w:r>
        <w:t xml:space="preserve"> 2020. február 27.</w:t>
      </w:r>
    </w:p>
    <w:p w14:paraId="4538B395" w14:textId="6A559F5C" w:rsidR="00B163D8" w:rsidRDefault="00093F7D" w:rsidP="0099685F">
      <w:pPr>
        <w:jc w:val="both"/>
      </w:pPr>
      <w:r>
        <w:rPr>
          <w:bCs/>
        </w:rPr>
        <w:tab/>
      </w:r>
      <w:r>
        <w:rPr>
          <w:b/>
          <w:bCs/>
          <w:u w:val="single"/>
        </w:rPr>
        <w:t>Felelős:</w:t>
      </w:r>
      <w:r>
        <w:rPr>
          <w:bCs/>
        </w:rPr>
        <w:t xml:space="preserve"> Dr. Zákány Zsolt elnök</w:t>
      </w:r>
    </w:p>
    <w:p w14:paraId="75218AE5" w14:textId="77777777" w:rsidR="00B163D8" w:rsidRDefault="00B163D8" w:rsidP="0099685F">
      <w:pPr>
        <w:jc w:val="both"/>
      </w:pPr>
    </w:p>
    <w:p w14:paraId="53ED06FC" w14:textId="04BBB1D5" w:rsidR="0099685F" w:rsidRDefault="0099685F" w:rsidP="0099685F">
      <w:pPr>
        <w:jc w:val="both"/>
      </w:pPr>
      <w:r>
        <w:t>A levezető elnök megköszönte a jelen</w:t>
      </w:r>
      <w:r w:rsidR="00340134">
        <w:t xml:space="preserve">lévők munkáját és az ülést </w:t>
      </w:r>
      <w:r w:rsidR="006A428C">
        <w:t>17:52</w:t>
      </w:r>
      <w:r>
        <w:t xml:space="preserve"> perckor bezárta.</w:t>
      </w:r>
    </w:p>
    <w:p w14:paraId="4731E503" w14:textId="77777777" w:rsidR="0099685F" w:rsidRDefault="0099685F" w:rsidP="0099685F">
      <w:pPr>
        <w:jc w:val="both"/>
      </w:pPr>
    </w:p>
    <w:p w14:paraId="602B7A68" w14:textId="77777777" w:rsidR="00797D5D" w:rsidRDefault="0099685F" w:rsidP="002150E8">
      <w:pPr>
        <w:jc w:val="center"/>
      </w:pPr>
      <w:proofErr w:type="spellStart"/>
      <w:r>
        <w:t>k.m.f.</w:t>
      </w:r>
      <w:proofErr w:type="spellEnd"/>
    </w:p>
    <w:p w14:paraId="7F03CB35" w14:textId="77777777" w:rsidR="002150E8" w:rsidRDefault="002150E8" w:rsidP="002150E8">
      <w:pPr>
        <w:jc w:val="center"/>
      </w:pPr>
    </w:p>
    <w:p w14:paraId="0A42D98F" w14:textId="65498881" w:rsidR="0037362A" w:rsidRDefault="0037362A" w:rsidP="00C56F6E"/>
    <w:p w14:paraId="57D27CFE" w14:textId="77777777" w:rsidR="0037362A" w:rsidRDefault="0037362A" w:rsidP="00C56F6E"/>
    <w:p w14:paraId="098FE7DF" w14:textId="6BE7B955" w:rsidR="0099685F" w:rsidRDefault="007B2A0F" w:rsidP="0099685F">
      <w:pPr>
        <w:jc w:val="both"/>
      </w:pPr>
      <w:r>
        <w:tab/>
        <w:t xml:space="preserve">          Dr. Zákány Zsolt</w:t>
      </w:r>
      <w:r w:rsidR="00897313">
        <w:tab/>
      </w:r>
      <w:r w:rsidR="00897313">
        <w:tab/>
      </w:r>
      <w:r w:rsidR="00897313">
        <w:tab/>
      </w:r>
      <w:r w:rsidR="00897313">
        <w:tab/>
      </w:r>
      <w:r w:rsidR="00897313">
        <w:tab/>
        <w:t xml:space="preserve">      </w:t>
      </w:r>
      <w:r w:rsidR="0099685F">
        <w:t xml:space="preserve">   </w:t>
      </w:r>
      <w:r w:rsidR="00544F95">
        <w:t xml:space="preserve">  </w:t>
      </w:r>
      <w:r>
        <w:t>Csarkó Imre</w:t>
      </w:r>
    </w:p>
    <w:p w14:paraId="70BF1566" w14:textId="77777777" w:rsidR="0099685F" w:rsidRDefault="0099685F" w:rsidP="0099685F">
      <w:pPr>
        <w:jc w:val="both"/>
      </w:pPr>
      <w:r>
        <w:tab/>
      </w:r>
      <w:r w:rsidR="00C85739">
        <w:t xml:space="preserve">    </w:t>
      </w:r>
      <w:r>
        <w:t xml:space="preserve">Pénzügyi </w:t>
      </w:r>
      <w:r w:rsidR="00BA66DC">
        <w:t>Bizottság Elnöke</w:t>
      </w:r>
      <w:r w:rsidR="00897313">
        <w:tab/>
      </w:r>
      <w:r w:rsidR="00980350">
        <w:tab/>
      </w:r>
      <w:r w:rsidR="00897313">
        <w:tab/>
      </w:r>
      <w:r w:rsidR="00897313">
        <w:tab/>
      </w:r>
      <w:r w:rsidR="00897313">
        <w:tab/>
        <w:t xml:space="preserve"> </w:t>
      </w:r>
      <w:r>
        <w:t>Pénzügyi Bizottság Tagja</w:t>
      </w:r>
    </w:p>
    <w:p w14:paraId="6DA4DD84" w14:textId="77777777" w:rsidR="00C56F6E" w:rsidRDefault="00C56F6E" w:rsidP="0099685F">
      <w:pPr>
        <w:jc w:val="both"/>
      </w:pPr>
    </w:p>
    <w:p w14:paraId="68D30DB5" w14:textId="0C1F43C8" w:rsidR="00897313" w:rsidRDefault="00897313" w:rsidP="0099685F">
      <w:pPr>
        <w:jc w:val="both"/>
      </w:pPr>
    </w:p>
    <w:p w14:paraId="26781471" w14:textId="77777777" w:rsidR="00C6496A" w:rsidRDefault="00C6496A" w:rsidP="0099685F">
      <w:pPr>
        <w:jc w:val="both"/>
      </w:pPr>
    </w:p>
    <w:p w14:paraId="55739CAA" w14:textId="77777777" w:rsidR="00C6496A" w:rsidRDefault="00C6496A" w:rsidP="00C6496A">
      <w:pPr>
        <w:jc w:val="both"/>
      </w:pPr>
    </w:p>
    <w:p w14:paraId="4F4DFB7A" w14:textId="77777777" w:rsidR="00C6496A" w:rsidRDefault="00C6496A" w:rsidP="00C6496A">
      <w:pPr>
        <w:jc w:val="center"/>
      </w:pPr>
      <w:r>
        <w:t>Mile Sándor</w:t>
      </w:r>
    </w:p>
    <w:p w14:paraId="223BD1F2" w14:textId="7DB5495D" w:rsidR="00241457" w:rsidRDefault="00C6496A" w:rsidP="00C6496A">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DD67" w14:textId="77777777" w:rsidR="00D44708" w:rsidRDefault="00D44708" w:rsidP="006E1870">
      <w:r>
        <w:separator/>
      </w:r>
    </w:p>
  </w:endnote>
  <w:endnote w:type="continuationSeparator" w:id="0">
    <w:p w14:paraId="2C82FFCC" w14:textId="77777777" w:rsidR="00D44708" w:rsidRDefault="00D44708"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3EFA" w14:textId="77777777" w:rsidR="00D44708" w:rsidRDefault="00D44708" w:rsidP="006E1870">
      <w:r>
        <w:separator/>
      </w:r>
    </w:p>
  </w:footnote>
  <w:footnote w:type="continuationSeparator" w:id="0">
    <w:p w14:paraId="140087DB" w14:textId="77777777" w:rsidR="00D44708" w:rsidRDefault="00D44708"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D2FAF"/>
    <w:multiLevelType w:val="hybridMultilevel"/>
    <w:tmpl w:val="0A4A3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B57498"/>
    <w:multiLevelType w:val="hybridMultilevel"/>
    <w:tmpl w:val="9C447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C76156"/>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CCC61DC"/>
    <w:multiLevelType w:val="hybridMultilevel"/>
    <w:tmpl w:val="FCFCD676"/>
    <w:lvl w:ilvl="0" w:tplc="7F5C57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48388E"/>
    <w:multiLevelType w:val="hybridMultilevel"/>
    <w:tmpl w:val="C400A6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CC60F4"/>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5F42E72"/>
    <w:multiLevelType w:val="hybridMultilevel"/>
    <w:tmpl w:val="115A1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346A73"/>
    <w:multiLevelType w:val="hybridMultilevel"/>
    <w:tmpl w:val="F7A64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A13BEA"/>
    <w:multiLevelType w:val="hybridMultilevel"/>
    <w:tmpl w:val="A57C345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E117BC6"/>
    <w:multiLevelType w:val="hybridMultilevel"/>
    <w:tmpl w:val="39443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8" w15:restartNumberingAfterBreak="0">
    <w:nsid w:val="362B4376"/>
    <w:multiLevelType w:val="hybridMultilevel"/>
    <w:tmpl w:val="A252B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81E14D4"/>
    <w:multiLevelType w:val="hybridMultilevel"/>
    <w:tmpl w:val="78584A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FC57C5"/>
    <w:multiLevelType w:val="hybridMultilevel"/>
    <w:tmpl w:val="B7968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2AD336B"/>
    <w:multiLevelType w:val="hybridMultilevel"/>
    <w:tmpl w:val="A744655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CC30BE"/>
    <w:multiLevelType w:val="hybridMultilevel"/>
    <w:tmpl w:val="6DA0F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90041C1"/>
    <w:multiLevelType w:val="hybridMultilevel"/>
    <w:tmpl w:val="7BB20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3B7BD2"/>
    <w:multiLevelType w:val="hybridMultilevel"/>
    <w:tmpl w:val="10BE846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9386193"/>
    <w:multiLevelType w:val="hybridMultilevel"/>
    <w:tmpl w:val="1F1011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38"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1B31E4F"/>
    <w:multiLevelType w:val="hybridMultilevel"/>
    <w:tmpl w:val="A57C345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2CB17E1"/>
    <w:multiLevelType w:val="hybridMultilevel"/>
    <w:tmpl w:val="9E2EE32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3"/>
  </w:num>
  <w:num w:numId="5">
    <w:abstractNumId w:val="17"/>
  </w:num>
  <w:num w:numId="6">
    <w:abstractNumId w:val="33"/>
  </w:num>
  <w:num w:numId="7">
    <w:abstractNumId w:val="34"/>
  </w:num>
  <w:num w:numId="8">
    <w:abstractNumId w:val="3"/>
  </w:num>
  <w:num w:numId="9">
    <w:abstractNumId w:val="28"/>
  </w:num>
  <w:num w:numId="10">
    <w:abstractNumId w:val="26"/>
  </w:num>
  <w:num w:numId="11">
    <w:abstractNumId w:val="1"/>
  </w:num>
  <w:num w:numId="12">
    <w:abstractNumId w:val="19"/>
  </w:num>
  <w:num w:numId="13">
    <w:abstractNumId w:val="35"/>
  </w:num>
  <w:num w:numId="14">
    <w:abstractNumId w:val="31"/>
  </w:num>
  <w:num w:numId="15">
    <w:abstractNumId w:val="41"/>
  </w:num>
  <w:num w:numId="16">
    <w:abstractNumId w:val="30"/>
  </w:num>
  <w:num w:numId="17">
    <w:abstractNumId w:val="14"/>
  </w:num>
  <w:num w:numId="18">
    <w:abstractNumId w:val="21"/>
  </w:num>
  <w:num w:numId="19">
    <w:abstractNumId w:val="37"/>
  </w:num>
  <w:num w:numId="20">
    <w:abstractNumId w:val="42"/>
  </w:num>
  <w:num w:numId="21">
    <w:abstractNumId w:val="38"/>
  </w:num>
  <w:num w:numId="22">
    <w:abstractNumId w:val="6"/>
  </w:num>
  <w:num w:numId="23">
    <w:abstractNumId w:val="29"/>
  </w:num>
  <w:num w:numId="24">
    <w:abstractNumId w:val="12"/>
  </w:num>
  <w:num w:numId="25">
    <w:abstractNumId w:val="22"/>
  </w:num>
  <w:num w:numId="26">
    <w:abstractNumId w:val="16"/>
  </w:num>
  <w:num w:numId="27">
    <w:abstractNumId w:val="10"/>
  </w:num>
  <w:num w:numId="28">
    <w:abstractNumId w:val="18"/>
  </w:num>
  <w:num w:numId="29">
    <w:abstractNumId w:val="27"/>
  </w:num>
  <w:num w:numId="30">
    <w:abstractNumId w:val="5"/>
  </w:num>
  <w:num w:numId="31">
    <w:abstractNumId w:val="4"/>
  </w:num>
  <w:num w:numId="32">
    <w:abstractNumId w:val="20"/>
  </w:num>
  <w:num w:numId="33">
    <w:abstractNumId w:val="13"/>
  </w:num>
  <w:num w:numId="34">
    <w:abstractNumId w:val="25"/>
  </w:num>
  <w:num w:numId="35">
    <w:abstractNumId w:val="23"/>
  </w:num>
  <w:num w:numId="36">
    <w:abstractNumId w:val="11"/>
  </w:num>
  <w:num w:numId="37">
    <w:abstractNumId w:val="8"/>
  </w:num>
  <w:num w:numId="38">
    <w:abstractNumId w:val="24"/>
  </w:num>
  <w:num w:numId="39">
    <w:abstractNumId w:val="36"/>
  </w:num>
  <w:num w:numId="40">
    <w:abstractNumId w:val="32"/>
  </w:num>
  <w:num w:numId="41">
    <w:abstractNumId w:val="15"/>
  </w:num>
  <w:num w:numId="42">
    <w:abstractNumId w:val="39"/>
  </w:num>
  <w:num w:numId="43">
    <w:abstractNumId w:val="4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470B"/>
    <w:rsid w:val="00004789"/>
    <w:rsid w:val="00004AA1"/>
    <w:rsid w:val="00005B7A"/>
    <w:rsid w:val="00006C61"/>
    <w:rsid w:val="00006CAE"/>
    <w:rsid w:val="0000725C"/>
    <w:rsid w:val="00007B41"/>
    <w:rsid w:val="00010980"/>
    <w:rsid w:val="00011387"/>
    <w:rsid w:val="000118AF"/>
    <w:rsid w:val="00011CA5"/>
    <w:rsid w:val="000122C1"/>
    <w:rsid w:val="00012500"/>
    <w:rsid w:val="00012914"/>
    <w:rsid w:val="00012D79"/>
    <w:rsid w:val="00012EA5"/>
    <w:rsid w:val="00012FEA"/>
    <w:rsid w:val="000132EA"/>
    <w:rsid w:val="00013432"/>
    <w:rsid w:val="0001458F"/>
    <w:rsid w:val="000154CE"/>
    <w:rsid w:val="00015940"/>
    <w:rsid w:val="00016076"/>
    <w:rsid w:val="00016234"/>
    <w:rsid w:val="000168F2"/>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2D91"/>
    <w:rsid w:val="0002416F"/>
    <w:rsid w:val="0002417A"/>
    <w:rsid w:val="000244F0"/>
    <w:rsid w:val="00024549"/>
    <w:rsid w:val="0002456A"/>
    <w:rsid w:val="000245B8"/>
    <w:rsid w:val="00024D64"/>
    <w:rsid w:val="000253D4"/>
    <w:rsid w:val="00025415"/>
    <w:rsid w:val="00026CA0"/>
    <w:rsid w:val="00027553"/>
    <w:rsid w:val="000305F5"/>
    <w:rsid w:val="00031757"/>
    <w:rsid w:val="0003236F"/>
    <w:rsid w:val="00032405"/>
    <w:rsid w:val="000326F4"/>
    <w:rsid w:val="00032735"/>
    <w:rsid w:val="00032A4B"/>
    <w:rsid w:val="000332B3"/>
    <w:rsid w:val="0003334F"/>
    <w:rsid w:val="00033D50"/>
    <w:rsid w:val="000344A1"/>
    <w:rsid w:val="000347EC"/>
    <w:rsid w:val="00034984"/>
    <w:rsid w:val="00034B21"/>
    <w:rsid w:val="000354F6"/>
    <w:rsid w:val="00035B88"/>
    <w:rsid w:val="0003630C"/>
    <w:rsid w:val="00036681"/>
    <w:rsid w:val="000366B7"/>
    <w:rsid w:val="00036C8D"/>
    <w:rsid w:val="000401AD"/>
    <w:rsid w:val="00040DDA"/>
    <w:rsid w:val="000410A0"/>
    <w:rsid w:val="000411D0"/>
    <w:rsid w:val="000412DD"/>
    <w:rsid w:val="00041DF3"/>
    <w:rsid w:val="00042181"/>
    <w:rsid w:val="00043192"/>
    <w:rsid w:val="00043321"/>
    <w:rsid w:val="000439D3"/>
    <w:rsid w:val="00043F6A"/>
    <w:rsid w:val="00044A85"/>
    <w:rsid w:val="0004503F"/>
    <w:rsid w:val="0004675C"/>
    <w:rsid w:val="00047A53"/>
    <w:rsid w:val="0005013D"/>
    <w:rsid w:val="00050350"/>
    <w:rsid w:val="00050417"/>
    <w:rsid w:val="000506F5"/>
    <w:rsid w:val="000509B9"/>
    <w:rsid w:val="00050BB5"/>
    <w:rsid w:val="00051135"/>
    <w:rsid w:val="000518A7"/>
    <w:rsid w:val="00052E7D"/>
    <w:rsid w:val="00053058"/>
    <w:rsid w:val="00054C3B"/>
    <w:rsid w:val="00054FC2"/>
    <w:rsid w:val="00055476"/>
    <w:rsid w:val="00055CF4"/>
    <w:rsid w:val="000579E3"/>
    <w:rsid w:val="00060C2A"/>
    <w:rsid w:val="00061034"/>
    <w:rsid w:val="0006195C"/>
    <w:rsid w:val="00061DA9"/>
    <w:rsid w:val="00061DB1"/>
    <w:rsid w:val="00062499"/>
    <w:rsid w:val="00062D8C"/>
    <w:rsid w:val="000636BB"/>
    <w:rsid w:val="00063B3B"/>
    <w:rsid w:val="000640EA"/>
    <w:rsid w:val="00064A0D"/>
    <w:rsid w:val="00064DC9"/>
    <w:rsid w:val="00065B4F"/>
    <w:rsid w:val="00066781"/>
    <w:rsid w:val="000671AD"/>
    <w:rsid w:val="000678BF"/>
    <w:rsid w:val="00067E80"/>
    <w:rsid w:val="00070111"/>
    <w:rsid w:val="00070D43"/>
    <w:rsid w:val="00071528"/>
    <w:rsid w:val="00071731"/>
    <w:rsid w:val="00071819"/>
    <w:rsid w:val="00071FC7"/>
    <w:rsid w:val="0007247A"/>
    <w:rsid w:val="00073402"/>
    <w:rsid w:val="00073B18"/>
    <w:rsid w:val="00074A31"/>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C7C"/>
    <w:rsid w:val="00095F12"/>
    <w:rsid w:val="00096459"/>
    <w:rsid w:val="00096E09"/>
    <w:rsid w:val="00096ED4"/>
    <w:rsid w:val="00097D4E"/>
    <w:rsid w:val="00097FD7"/>
    <w:rsid w:val="000A0A44"/>
    <w:rsid w:val="000A0EB6"/>
    <w:rsid w:val="000A1BE0"/>
    <w:rsid w:val="000A1DCF"/>
    <w:rsid w:val="000A1E5E"/>
    <w:rsid w:val="000A2FEE"/>
    <w:rsid w:val="000A3F57"/>
    <w:rsid w:val="000A4743"/>
    <w:rsid w:val="000A478B"/>
    <w:rsid w:val="000A4DF4"/>
    <w:rsid w:val="000A53E8"/>
    <w:rsid w:val="000A6341"/>
    <w:rsid w:val="000A63F6"/>
    <w:rsid w:val="000A7D3A"/>
    <w:rsid w:val="000A7E59"/>
    <w:rsid w:val="000A7E65"/>
    <w:rsid w:val="000B1839"/>
    <w:rsid w:val="000B1C77"/>
    <w:rsid w:val="000B3587"/>
    <w:rsid w:val="000B3A57"/>
    <w:rsid w:val="000B3B7A"/>
    <w:rsid w:val="000B3E06"/>
    <w:rsid w:val="000B4135"/>
    <w:rsid w:val="000B4678"/>
    <w:rsid w:val="000B56D2"/>
    <w:rsid w:val="000B7931"/>
    <w:rsid w:val="000C0CBB"/>
    <w:rsid w:val="000C1913"/>
    <w:rsid w:val="000C274E"/>
    <w:rsid w:val="000C2CAA"/>
    <w:rsid w:val="000C2E1F"/>
    <w:rsid w:val="000C3F62"/>
    <w:rsid w:val="000C4B1E"/>
    <w:rsid w:val="000C4B53"/>
    <w:rsid w:val="000C5BA7"/>
    <w:rsid w:val="000C6175"/>
    <w:rsid w:val="000C632D"/>
    <w:rsid w:val="000C7A89"/>
    <w:rsid w:val="000D112F"/>
    <w:rsid w:val="000D134F"/>
    <w:rsid w:val="000D2339"/>
    <w:rsid w:val="000D23CA"/>
    <w:rsid w:val="000D23D6"/>
    <w:rsid w:val="000D276E"/>
    <w:rsid w:val="000D28B2"/>
    <w:rsid w:val="000D4965"/>
    <w:rsid w:val="000D4977"/>
    <w:rsid w:val="000D4F71"/>
    <w:rsid w:val="000D5BCD"/>
    <w:rsid w:val="000D6F1F"/>
    <w:rsid w:val="000E07D6"/>
    <w:rsid w:val="000E14C4"/>
    <w:rsid w:val="000E1CA9"/>
    <w:rsid w:val="000E2802"/>
    <w:rsid w:val="000E2F0B"/>
    <w:rsid w:val="000E34F0"/>
    <w:rsid w:val="000E3C16"/>
    <w:rsid w:val="000E5EDA"/>
    <w:rsid w:val="000E5EE3"/>
    <w:rsid w:val="000E7A68"/>
    <w:rsid w:val="000E7D2A"/>
    <w:rsid w:val="000F0F3D"/>
    <w:rsid w:val="000F194C"/>
    <w:rsid w:val="000F201F"/>
    <w:rsid w:val="000F21CF"/>
    <w:rsid w:val="000F2A8F"/>
    <w:rsid w:val="000F35CF"/>
    <w:rsid w:val="000F369A"/>
    <w:rsid w:val="000F3D07"/>
    <w:rsid w:val="000F45D2"/>
    <w:rsid w:val="000F4817"/>
    <w:rsid w:val="000F4AF3"/>
    <w:rsid w:val="000F4E6C"/>
    <w:rsid w:val="000F5680"/>
    <w:rsid w:val="000F619C"/>
    <w:rsid w:val="000F6904"/>
    <w:rsid w:val="000F6F19"/>
    <w:rsid w:val="000F71E6"/>
    <w:rsid w:val="000F7322"/>
    <w:rsid w:val="000F7633"/>
    <w:rsid w:val="000F7923"/>
    <w:rsid w:val="00101452"/>
    <w:rsid w:val="0010274E"/>
    <w:rsid w:val="0010285F"/>
    <w:rsid w:val="00102A4B"/>
    <w:rsid w:val="0010321C"/>
    <w:rsid w:val="00103356"/>
    <w:rsid w:val="001035D3"/>
    <w:rsid w:val="0010499E"/>
    <w:rsid w:val="001053A2"/>
    <w:rsid w:val="001059D2"/>
    <w:rsid w:val="00106568"/>
    <w:rsid w:val="00106AAA"/>
    <w:rsid w:val="001078C5"/>
    <w:rsid w:val="00107F19"/>
    <w:rsid w:val="001109D6"/>
    <w:rsid w:val="001110EB"/>
    <w:rsid w:val="001114E5"/>
    <w:rsid w:val="00111FD5"/>
    <w:rsid w:val="0011201A"/>
    <w:rsid w:val="00112C39"/>
    <w:rsid w:val="00112E9C"/>
    <w:rsid w:val="00113927"/>
    <w:rsid w:val="00114BA5"/>
    <w:rsid w:val="00114E35"/>
    <w:rsid w:val="001151DB"/>
    <w:rsid w:val="0011536C"/>
    <w:rsid w:val="001154C2"/>
    <w:rsid w:val="00115C0B"/>
    <w:rsid w:val="0011612A"/>
    <w:rsid w:val="001161B4"/>
    <w:rsid w:val="0011672D"/>
    <w:rsid w:val="001167BB"/>
    <w:rsid w:val="0011778B"/>
    <w:rsid w:val="00117A96"/>
    <w:rsid w:val="00117CD4"/>
    <w:rsid w:val="0012015A"/>
    <w:rsid w:val="00120325"/>
    <w:rsid w:val="0012190E"/>
    <w:rsid w:val="00122878"/>
    <w:rsid w:val="00122DF2"/>
    <w:rsid w:val="0012342E"/>
    <w:rsid w:val="00123541"/>
    <w:rsid w:val="0012362D"/>
    <w:rsid w:val="00123E78"/>
    <w:rsid w:val="001244DB"/>
    <w:rsid w:val="00124ED6"/>
    <w:rsid w:val="0012556A"/>
    <w:rsid w:val="001258CE"/>
    <w:rsid w:val="001269C0"/>
    <w:rsid w:val="00126FA9"/>
    <w:rsid w:val="00127196"/>
    <w:rsid w:val="001272BD"/>
    <w:rsid w:val="00127DC2"/>
    <w:rsid w:val="0013119C"/>
    <w:rsid w:val="001311E9"/>
    <w:rsid w:val="0013223B"/>
    <w:rsid w:val="00133393"/>
    <w:rsid w:val="00133F3F"/>
    <w:rsid w:val="001347A8"/>
    <w:rsid w:val="00135F51"/>
    <w:rsid w:val="00136059"/>
    <w:rsid w:val="00136ED5"/>
    <w:rsid w:val="00137410"/>
    <w:rsid w:val="001419F0"/>
    <w:rsid w:val="00141A4F"/>
    <w:rsid w:val="00142806"/>
    <w:rsid w:val="001434B2"/>
    <w:rsid w:val="001436EA"/>
    <w:rsid w:val="001437E5"/>
    <w:rsid w:val="00143955"/>
    <w:rsid w:val="00143DCF"/>
    <w:rsid w:val="00144208"/>
    <w:rsid w:val="001445C4"/>
    <w:rsid w:val="001448C5"/>
    <w:rsid w:val="00144995"/>
    <w:rsid w:val="00144D47"/>
    <w:rsid w:val="001450F9"/>
    <w:rsid w:val="001452F4"/>
    <w:rsid w:val="00145578"/>
    <w:rsid w:val="00146235"/>
    <w:rsid w:val="00146312"/>
    <w:rsid w:val="001465F2"/>
    <w:rsid w:val="001472A4"/>
    <w:rsid w:val="001473EA"/>
    <w:rsid w:val="00147B50"/>
    <w:rsid w:val="00147FF9"/>
    <w:rsid w:val="001502F5"/>
    <w:rsid w:val="001502FC"/>
    <w:rsid w:val="00150CCD"/>
    <w:rsid w:val="001512BD"/>
    <w:rsid w:val="00151515"/>
    <w:rsid w:val="00151D1A"/>
    <w:rsid w:val="001526BF"/>
    <w:rsid w:val="0015494F"/>
    <w:rsid w:val="00155B23"/>
    <w:rsid w:val="00155FE8"/>
    <w:rsid w:val="0015652E"/>
    <w:rsid w:val="001571CF"/>
    <w:rsid w:val="001574BF"/>
    <w:rsid w:val="001601CD"/>
    <w:rsid w:val="00160B21"/>
    <w:rsid w:val="00160C28"/>
    <w:rsid w:val="00161055"/>
    <w:rsid w:val="0016111F"/>
    <w:rsid w:val="0016147D"/>
    <w:rsid w:val="0016192C"/>
    <w:rsid w:val="00161938"/>
    <w:rsid w:val="0016195F"/>
    <w:rsid w:val="00161AF8"/>
    <w:rsid w:val="00162660"/>
    <w:rsid w:val="00162835"/>
    <w:rsid w:val="00162E84"/>
    <w:rsid w:val="0016444A"/>
    <w:rsid w:val="001646E7"/>
    <w:rsid w:val="00164CF4"/>
    <w:rsid w:val="00164E93"/>
    <w:rsid w:val="00165761"/>
    <w:rsid w:val="00166B66"/>
    <w:rsid w:val="00166B6D"/>
    <w:rsid w:val="00170D00"/>
    <w:rsid w:val="001726D7"/>
    <w:rsid w:val="00172BA6"/>
    <w:rsid w:val="00173357"/>
    <w:rsid w:val="00173A60"/>
    <w:rsid w:val="00174145"/>
    <w:rsid w:val="00174C08"/>
    <w:rsid w:val="00175213"/>
    <w:rsid w:val="001753A7"/>
    <w:rsid w:val="001757FE"/>
    <w:rsid w:val="00175871"/>
    <w:rsid w:val="0017632D"/>
    <w:rsid w:val="00176F5C"/>
    <w:rsid w:val="00180266"/>
    <w:rsid w:val="0018091B"/>
    <w:rsid w:val="00180FDB"/>
    <w:rsid w:val="00181373"/>
    <w:rsid w:val="00181537"/>
    <w:rsid w:val="00182A2A"/>
    <w:rsid w:val="0018379B"/>
    <w:rsid w:val="00184345"/>
    <w:rsid w:val="0018467A"/>
    <w:rsid w:val="00184AD1"/>
    <w:rsid w:val="00184AF3"/>
    <w:rsid w:val="00185649"/>
    <w:rsid w:val="00185679"/>
    <w:rsid w:val="00185712"/>
    <w:rsid w:val="0018575E"/>
    <w:rsid w:val="00186D13"/>
    <w:rsid w:val="00186EA1"/>
    <w:rsid w:val="0018759B"/>
    <w:rsid w:val="001875AD"/>
    <w:rsid w:val="001876F8"/>
    <w:rsid w:val="00187FFE"/>
    <w:rsid w:val="0019035E"/>
    <w:rsid w:val="00190729"/>
    <w:rsid w:val="00191C5F"/>
    <w:rsid w:val="00191DAF"/>
    <w:rsid w:val="001924F7"/>
    <w:rsid w:val="00192EB8"/>
    <w:rsid w:val="001934AF"/>
    <w:rsid w:val="00194D7A"/>
    <w:rsid w:val="001951E7"/>
    <w:rsid w:val="0019583F"/>
    <w:rsid w:val="00196830"/>
    <w:rsid w:val="00196CFB"/>
    <w:rsid w:val="001A05D2"/>
    <w:rsid w:val="001A09A2"/>
    <w:rsid w:val="001A1BDD"/>
    <w:rsid w:val="001A2405"/>
    <w:rsid w:val="001A31FE"/>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5311"/>
    <w:rsid w:val="001B5BC6"/>
    <w:rsid w:val="001B5ED0"/>
    <w:rsid w:val="001B6898"/>
    <w:rsid w:val="001B69FE"/>
    <w:rsid w:val="001B6A86"/>
    <w:rsid w:val="001B6E92"/>
    <w:rsid w:val="001C0B73"/>
    <w:rsid w:val="001C16D0"/>
    <w:rsid w:val="001C1AFE"/>
    <w:rsid w:val="001C2AAE"/>
    <w:rsid w:val="001C2BEA"/>
    <w:rsid w:val="001C2D5A"/>
    <w:rsid w:val="001C2DE8"/>
    <w:rsid w:val="001C2EEA"/>
    <w:rsid w:val="001C407D"/>
    <w:rsid w:val="001C78A4"/>
    <w:rsid w:val="001C7B81"/>
    <w:rsid w:val="001D129C"/>
    <w:rsid w:val="001D15AB"/>
    <w:rsid w:val="001D227E"/>
    <w:rsid w:val="001D25BB"/>
    <w:rsid w:val="001D2832"/>
    <w:rsid w:val="001D2AB7"/>
    <w:rsid w:val="001D3D24"/>
    <w:rsid w:val="001D55E1"/>
    <w:rsid w:val="001D5944"/>
    <w:rsid w:val="001D662C"/>
    <w:rsid w:val="001D685D"/>
    <w:rsid w:val="001D7B5B"/>
    <w:rsid w:val="001E03D0"/>
    <w:rsid w:val="001E04EE"/>
    <w:rsid w:val="001E07F5"/>
    <w:rsid w:val="001E0B74"/>
    <w:rsid w:val="001E0CBD"/>
    <w:rsid w:val="001E134F"/>
    <w:rsid w:val="001E2520"/>
    <w:rsid w:val="001E2602"/>
    <w:rsid w:val="001E3C66"/>
    <w:rsid w:val="001E3FD8"/>
    <w:rsid w:val="001E40D5"/>
    <w:rsid w:val="001E4673"/>
    <w:rsid w:val="001E5A44"/>
    <w:rsid w:val="001E5C2E"/>
    <w:rsid w:val="001E5CC0"/>
    <w:rsid w:val="001E6ED8"/>
    <w:rsid w:val="001E7169"/>
    <w:rsid w:val="001E7D06"/>
    <w:rsid w:val="001F02BF"/>
    <w:rsid w:val="001F0760"/>
    <w:rsid w:val="001F158E"/>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722C"/>
    <w:rsid w:val="002000DF"/>
    <w:rsid w:val="002005D1"/>
    <w:rsid w:val="00200F6F"/>
    <w:rsid w:val="0020144E"/>
    <w:rsid w:val="00201522"/>
    <w:rsid w:val="00201730"/>
    <w:rsid w:val="0020188E"/>
    <w:rsid w:val="00201DC0"/>
    <w:rsid w:val="00202249"/>
    <w:rsid w:val="00202809"/>
    <w:rsid w:val="0020284D"/>
    <w:rsid w:val="00202DE8"/>
    <w:rsid w:val="00203163"/>
    <w:rsid w:val="0020376A"/>
    <w:rsid w:val="00203A09"/>
    <w:rsid w:val="00204113"/>
    <w:rsid w:val="002042EC"/>
    <w:rsid w:val="00204845"/>
    <w:rsid w:val="00204A5E"/>
    <w:rsid w:val="00204F0E"/>
    <w:rsid w:val="00205A52"/>
    <w:rsid w:val="00205CD8"/>
    <w:rsid w:val="002063B7"/>
    <w:rsid w:val="00206A06"/>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657"/>
    <w:rsid w:val="002217E0"/>
    <w:rsid w:val="002219A6"/>
    <w:rsid w:val="0022250C"/>
    <w:rsid w:val="00222645"/>
    <w:rsid w:val="002226BA"/>
    <w:rsid w:val="00222A14"/>
    <w:rsid w:val="00222DD7"/>
    <w:rsid w:val="00223404"/>
    <w:rsid w:val="00223895"/>
    <w:rsid w:val="00225407"/>
    <w:rsid w:val="002258A5"/>
    <w:rsid w:val="00225F34"/>
    <w:rsid w:val="00225FCE"/>
    <w:rsid w:val="00226604"/>
    <w:rsid w:val="00226F6C"/>
    <w:rsid w:val="00227AE8"/>
    <w:rsid w:val="002311DD"/>
    <w:rsid w:val="00232DCD"/>
    <w:rsid w:val="002335CB"/>
    <w:rsid w:val="0023428B"/>
    <w:rsid w:val="00234401"/>
    <w:rsid w:val="0023488F"/>
    <w:rsid w:val="00234C4C"/>
    <w:rsid w:val="00235B15"/>
    <w:rsid w:val="002365BE"/>
    <w:rsid w:val="00237FE9"/>
    <w:rsid w:val="00241457"/>
    <w:rsid w:val="002414BE"/>
    <w:rsid w:val="00241E7E"/>
    <w:rsid w:val="0024230C"/>
    <w:rsid w:val="00242621"/>
    <w:rsid w:val="0024278A"/>
    <w:rsid w:val="00242A9C"/>
    <w:rsid w:val="00242C54"/>
    <w:rsid w:val="00242FBE"/>
    <w:rsid w:val="00243637"/>
    <w:rsid w:val="002437F1"/>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73BE"/>
    <w:rsid w:val="002577D2"/>
    <w:rsid w:val="0025792C"/>
    <w:rsid w:val="00257B93"/>
    <w:rsid w:val="00257F47"/>
    <w:rsid w:val="00260EEF"/>
    <w:rsid w:val="002612FD"/>
    <w:rsid w:val="002616A6"/>
    <w:rsid w:val="002639F3"/>
    <w:rsid w:val="00263DB1"/>
    <w:rsid w:val="002643BA"/>
    <w:rsid w:val="00264709"/>
    <w:rsid w:val="00264A01"/>
    <w:rsid w:val="00264AA9"/>
    <w:rsid w:val="00265652"/>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699"/>
    <w:rsid w:val="00277AB5"/>
    <w:rsid w:val="00277AD8"/>
    <w:rsid w:val="00280145"/>
    <w:rsid w:val="002806EB"/>
    <w:rsid w:val="002813C6"/>
    <w:rsid w:val="002819CE"/>
    <w:rsid w:val="00281EC9"/>
    <w:rsid w:val="00281FEE"/>
    <w:rsid w:val="0028310F"/>
    <w:rsid w:val="00283112"/>
    <w:rsid w:val="00283303"/>
    <w:rsid w:val="002839C4"/>
    <w:rsid w:val="00283CBC"/>
    <w:rsid w:val="00283D1A"/>
    <w:rsid w:val="00284F67"/>
    <w:rsid w:val="002853BE"/>
    <w:rsid w:val="00285617"/>
    <w:rsid w:val="0028581F"/>
    <w:rsid w:val="0028632D"/>
    <w:rsid w:val="00286DB4"/>
    <w:rsid w:val="002902A8"/>
    <w:rsid w:val="002909ED"/>
    <w:rsid w:val="00290ABF"/>
    <w:rsid w:val="00291703"/>
    <w:rsid w:val="00291D9C"/>
    <w:rsid w:val="0029228E"/>
    <w:rsid w:val="00292920"/>
    <w:rsid w:val="0029436E"/>
    <w:rsid w:val="00294513"/>
    <w:rsid w:val="00294CB8"/>
    <w:rsid w:val="00295A18"/>
    <w:rsid w:val="00296A5F"/>
    <w:rsid w:val="00296B31"/>
    <w:rsid w:val="00297168"/>
    <w:rsid w:val="002973D5"/>
    <w:rsid w:val="002975DD"/>
    <w:rsid w:val="002A0ED7"/>
    <w:rsid w:val="002A13A7"/>
    <w:rsid w:val="002A14F6"/>
    <w:rsid w:val="002A1612"/>
    <w:rsid w:val="002A2A67"/>
    <w:rsid w:val="002A3513"/>
    <w:rsid w:val="002A39AD"/>
    <w:rsid w:val="002A42E7"/>
    <w:rsid w:val="002A5460"/>
    <w:rsid w:val="002A6F4D"/>
    <w:rsid w:val="002A7677"/>
    <w:rsid w:val="002B1136"/>
    <w:rsid w:val="002B12BD"/>
    <w:rsid w:val="002B15D1"/>
    <w:rsid w:val="002B181B"/>
    <w:rsid w:val="002B2005"/>
    <w:rsid w:val="002B2769"/>
    <w:rsid w:val="002B2C78"/>
    <w:rsid w:val="002B325A"/>
    <w:rsid w:val="002B360F"/>
    <w:rsid w:val="002B36DF"/>
    <w:rsid w:val="002B42F7"/>
    <w:rsid w:val="002B4B6B"/>
    <w:rsid w:val="002B569F"/>
    <w:rsid w:val="002B5AEA"/>
    <w:rsid w:val="002B5D3D"/>
    <w:rsid w:val="002B70FF"/>
    <w:rsid w:val="002B7BFA"/>
    <w:rsid w:val="002C0053"/>
    <w:rsid w:val="002C009C"/>
    <w:rsid w:val="002C0236"/>
    <w:rsid w:val="002C1B53"/>
    <w:rsid w:val="002C1C4F"/>
    <w:rsid w:val="002C21CD"/>
    <w:rsid w:val="002C255F"/>
    <w:rsid w:val="002C281B"/>
    <w:rsid w:val="002C4C67"/>
    <w:rsid w:val="002C5109"/>
    <w:rsid w:val="002C53F3"/>
    <w:rsid w:val="002C5438"/>
    <w:rsid w:val="002C592B"/>
    <w:rsid w:val="002C6B9A"/>
    <w:rsid w:val="002C79B5"/>
    <w:rsid w:val="002C7A37"/>
    <w:rsid w:val="002D0FBB"/>
    <w:rsid w:val="002D0FFA"/>
    <w:rsid w:val="002D1395"/>
    <w:rsid w:val="002D1913"/>
    <w:rsid w:val="002D20A9"/>
    <w:rsid w:val="002D374C"/>
    <w:rsid w:val="002D3784"/>
    <w:rsid w:val="002D3F13"/>
    <w:rsid w:val="002D49AB"/>
    <w:rsid w:val="002D5C28"/>
    <w:rsid w:val="002D5C45"/>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57F6"/>
    <w:rsid w:val="002F584A"/>
    <w:rsid w:val="002F5A38"/>
    <w:rsid w:val="002F5C34"/>
    <w:rsid w:val="002F5E4F"/>
    <w:rsid w:val="002F5F4F"/>
    <w:rsid w:val="002F618D"/>
    <w:rsid w:val="002F6D61"/>
    <w:rsid w:val="002F6EAC"/>
    <w:rsid w:val="002F7215"/>
    <w:rsid w:val="002F7858"/>
    <w:rsid w:val="003007BE"/>
    <w:rsid w:val="00300B5F"/>
    <w:rsid w:val="00300F7E"/>
    <w:rsid w:val="00302221"/>
    <w:rsid w:val="003038B7"/>
    <w:rsid w:val="00304CB3"/>
    <w:rsid w:val="0030794A"/>
    <w:rsid w:val="00307BCE"/>
    <w:rsid w:val="00307EEE"/>
    <w:rsid w:val="00310051"/>
    <w:rsid w:val="00310404"/>
    <w:rsid w:val="00310A2E"/>
    <w:rsid w:val="00310D67"/>
    <w:rsid w:val="003114AF"/>
    <w:rsid w:val="003114F6"/>
    <w:rsid w:val="0031250C"/>
    <w:rsid w:val="00312562"/>
    <w:rsid w:val="00313195"/>
    <w:rsid w:val="00313357"/>
    <w:rsid w:val="00313B2F"/>
    <w:rsid w:val="00313EAA"/>
    <w:rsid w:val="003145DD"/>
    <w:rsid w:val="003146B2"/>
    <w:rsid w:val="003146BF"/>
    <w:rsid w:val="00314ED3"/>
    <w:rsid w:val="00316708"/>
    <w:rsid w:val="003169A0"/>
    <w:rsid w:val="00316E24"/>
    <w:rsid w:val="00316FED"/>
    <w:rsid w:val="00317362"/>
    <w:rsid w:val="003173CE"/>
    <w:rsid w:val="00317555"/>
    <w:rsid w:val="003179D5"/>
    <w:rsid w:val="003200D1"/>
    <w:rsid w:val="0032097F"/>
    <w:rsid w:val="00320D03"/>
    <w:rsid w:val="003211E7"/>
    <w:rsid w:val="003218D0"/>
    <w:rsid w:val="00321C71"/>
    <w:rsid w:val="00322CCD"/>
    <w:rsid w:val="0032307B"/>
    <w:rsid w:val="0032339F"/>
    <w:rsid w:val="00323A45"/>
    <w:rsid w:val="00323CA8"/>
    <w:rsid w:val="00323E4F"/>
    <w:rsid w:val="00324462"/>
    <w:rsid w:val="00324F15"/>
    <w:rsid w:val="00325B6B"/>
    <w:rsid w:val="00326331"/>
    <w:rsid w:val="00326B15"/>
    <w:rsid w:val="00326BED"/>
    <w:rsid w:val="003275DD"/>
    <w:rsid w:val="00327AF5"/>
    <w:rsid w:val="00327EE9"/>
    <w:rsid w:val="00327FB0"/>
    <w:rsid w:val="003300BB"/>
    <w:rsid w:val="00330627"/>
    <w:rsid w:val="00331013"/>
    <w:rsid w:val="00331085"/>
    <w:rsid w:val="003310B2"/>
    <w:rsid w:val="003325D4"/>
    <w:rsid w:val="00332CE1"/>
    <w:rsid w:val="00332D40"/>
    <w:rsid w:val="0033322C"/>
    <w:rsid w:val="003360F8"/>
    <w:rsid w:val="003362A9"/>
    <w:rsid w:val="003363DD"/>
    <w:rsid w:val="00336EF2"/>
    <w:rsid w:val="00337687"/>
    <w:rsid w:val="00340134"/>
    <w:rsid w:val="003403E4"/>
    <w:rsid w:val="003403F7"/>
    <w:rsid w:val="00340E29"/>
    <w:rsid w:val="003417CA"/>
    <w:rsid w:val="003417F5"/>
    <w:rsid w:val="00341C00"/>
    <w:rsid w:val="00341E5B"/>
    <w:rsid w:val="003428BA"/>
    <w:rsid w:val="00342BC2"/>
    <w:rsid w:val="00342D61"/>
    <w:rsid w:val="0034394E"/>
    <w:rsid w:val="003441DF"/>
    <w:rsid w:val="00344CD5"/>
    <w:rsid w:val="00344EFA"/>
    <w:rsid w:val="00345421"/>
    <w:rsid w:val="00345CC9"/>
    <w:rsid w:val="003464B2"/>
    <w:rsid w:val="003473D5"/>
    <w:rsid w:val="00347564"/>
    <w:rsid w:val="00350812"/>
    <w:rsid w:val="00350DA4"/>
    <w:rsid w:val="003510FC"/>
    <w:rsid w:val="00352E87"/>
    <w:rsid w:val="00353091"/>
    <w:rsid w:val="00353A04"/>
    <w:rsid w:val="00353C79"/>
    <w:rsid w:val="00356028"/>
    <w:rsid w:val="003563D7"/>
    <w:rsid w:val="00356B9E"/>
    <w:rsid w:val="00357B3B"/>
    <w:rsid w:val="003610AD"/>
    <w:rsid w:val="003612C0"/>
    <w:rsid w:val="0036140D"/>
    <w:rsid w:val="00362329"/>
    <w:rsid w:val="0036338A"/>
    <w:rsid w:val="00363992"/>
    <w:rsid w:val="00364159"/>
    <w:rsid w:val="0036416C"/>
    <w:rsid w:val="003652A5"/>
    <w:rsid w:val="003658AD"/>
    <w:rsid w:val="00365DDD"/>
    <w:rsid w:val="0036735B"/>
    <w:rsid w:val="00367BC4"/>
    <w:rsid w:val="00370ED6"/>
    <w:rsid w:val="003718F9"/>
    <w:rsid w:val="00371EB1"/>
    <w:rsid w:val="003720F4"/>
    <w:rsid w:val="0037232E"/>
    <w:rsid w:val="003735F6"/>
    <w:rsid w:val="0037362A"/>
    <w:rsid w:val="003736D8"/>
    <w:rsid w:val="003756B9"/>
    <w:rsid w:val="00376268"/>
    <w:rsid w:val="00376873"/>
    <w:rsid w:val="00376B4E"/>
    <w:rsid w:val="00376FCF"/>
    <w:rsid w:val="00377157"/>
    <w:rsid w:val="003776D1"/>
    <w:rsid w:val="00380FB1"/>
    <w:rsid w:val="003813C0"/>
    <w:rsid w:val="00381A9F"/>
    <w:rsid w:val="0038285B"/>
    <w:rsid w:val="00382C82"/>
    <w:rsid w:val="0038376E"/>
    <w:rsid w:val="00383E1D"/>
    <w:rsid w:val="0038425E"/>
    <w:rsid w:val="0038439D"/>
    <w:rsid w:val="00384C62"/>
    <w:rsid w:val="003852DA"/>
    <w:rsid w:val="0038591F"/>
    <w:rsid w:val="00385B7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A0AEF"/>
    <w:rsid w:val="003A0FF2"/>
    <w:rsid w:val="003A127B"/>
    <w:rsid w:val="003A1727"/>
    <w:rsid w:val="003A181A"/>
    <w:rsid w:val="003A3084"/>
    <w:rsid w:val="003A3656"/>
    <w:rsid w:val="003A5B65"/>
    <w:rsid w:val="003A6B6D"/>
    <w:rsid w:val="003A7281"/>
    <w:rsid w:val="003A786F"/>
    <w:rsid w:val="003B0367"/>
    <w:rsid w:val="003B0CA4"/>
    <w:rsid w:val="003B1049"/>
    <w:rsid w:val="003B11D6"/>
    <w:rsid w:val="003B13C7"/>
    <w:rsid w:val="003B1434"/>
    <w:rsid w:val="003B175D"/>
    <w:rsid w:val="003B17C8"/>
    <w:rsid w:val="003B2347"/>
    <w:rsid w:val="003B29AF"/>
    <w:rsid w:val="003B346B"/>
    <w:rsid w:val="003B4E87"/>
    <w:rsid w:val="003B5139"/>
    <w:rsid w:val="003B563F"/>
    <w:rsid w:val="003B58AB"/>
    <w:rsid w:val="003B59E3"/>
    <w:rsid w:val="003B6881"/>
    <w:rsid w:val="003B72ED"/>
    <w:rsid w:val="003C0BF0"/>
    <w:rsid w:val="003C0DE5"/>
    <w:rsid w:val="003C14BC"/>
    <w:rsid w:val="003C1579"/>
    <w:rsid w:val="003C1A72"/>
    <w:rsid w:val="003C23BB"/>
    <w:rsid w:val="003C2431"/>
    <w:rsid w:val="003C30D8"/>
    <w:rsid w:val="003C3954"/>
    <w:rsid w:val="003C3A70"/>
    <w:rsid w:val="003C43E3"/>
    <w:rsid w:val="003C4A56"/>
    <w:rsid w:val="003C5195"/>
    <w:rsid w:val="003C6C6F"/>
    <w:rsid w:val="003C781C"/>
    <w:rsid w:val="003C7B1C"/>
    <w:rsid w:val="003D0059"/>
    <w:rsid w:val="003D0DBA"/>
    <w:rsid w:val="003D194A"/>
    <w:rsid w:val="003D23AD"/>
    <w:rsid w:val="003D33CB"/>
    <w:rsid w:val="003D3614"/>
    <w:rsid w:val="003D381C"/>
    <w:rsid w:val="003D49A0"/>
    <w:rsid w:val="003D4D06"/>
    <w:rsid w:val="003D4D68"/>
    <w:rsid w:val="003D4EAD"/>
    <w:rsid w:val="003D5E16"/>
    <w:rsid w:val="003D5F44"/>
    <w:rsid w:val="003D6061"/>
    <w:rsid w:val="003D62A1"/>
    <w:rsid w:val="003D64C8"/>
    <w:rsid w:val="003E0112"/>
    <w:rsid w:val="003E1989"/>
    <w:rsid w:val="003E19EA"/>
    <w:rsid w:val="003E28EF"/>
    <w:rsid w:val="003E35D4"/>
    <w:rsid w:val="003E3E05"/>
    <w:rsid w:val="003E3F9F"/>
    <w:rsid w:val="003E5382"/>
    <w:rsid w:val="003E555C"/>
    <w:rsid w:val="003E6B4B"/>
    <w:rsid w:val="003E7E0C"/>
    <w:rsid w:val="003E7E25"/>
    <w:rsid w:val="003F000E"/>
    <w:rsid w:val="003F0235"/>
    <w:rsid w:val="003F1300"/>
    <w:rsid w:val="003F1462"/>
    <w:rsid w:val="003F17D5"/>
    <w:rsid w:val="003F1B0C"/>
    <w:rsid w:val="003F2774"/>
    <w:rsid w:val="003F3D7C"/>
    <w:rsid w:val="003F4466"/>
    <w:rsid w:val="003F5E11"/>
    <w:rsid w:val="003F6354"/>
    <w:rsid w:val="003F6503"/>
    <w:rsid w:val="003F7CF5"/>
    <w:rsid w:val="00400DC6"/>
    <w:rsid w:val="00400F3A"/>
    <w:rsid w:val="00402D7C"/>
    <w:rsid w:val="00403259"/>
    <w:rsid w:val="00403855"/>
    <w:rsid w:val="00404197"/>
    <w:rsid w:val="004042D7"/>
    <w:rsid w:val="00404921"/>
    <w:rsid w:val="0040499B"/>
    <w:rsid w:val="00405817"/>
    <w:rsid w:val="004059A3"/>
    <w:rsid w:val="00405E7E"/>
    <w:rsid w:val="0040696A"/>
    <w:rsid w:val="00406D8A"/>
    <w:rsid w:val="00407C98"/>
    <w:rsid w:val="00410052"/>
    <w:rsid w:val="004100DD"/>
    <w:rsid w:val="00410579"/>
    <w:rsid w:val="00410596"/>
    <w:rsid w:val="0041205B"/>
    <w:rsid w:val="00412A21"/>
    <w:rsid w:val="00412E5C"/>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300FA"/>
    <w:rsid w:val="00430A4E"/>
    <w:rsid w:val="00430E24"/>
    <w:rsid w:val="00430F11"/>
    <w:rsid w:val="00431BB8"/>
    <w:rsid w:val="00431D81"/>
    <w:rsid w:val="004325E7"/>
    <w:rsid w:val="00432B48"/>
    <w:rsid w:val="00432D49"/>
    <w:rsid w:val="00433921"/>
    <w:rsid w:val="00433924"/>
    <w:rsid w:val="0043392C"/>
    <w:rsid w:val="00433FE5"/>
    <w:rsid w:val="00434957"/>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7965"/>
    <w:rsid w:val="00447BD6"/>
    <w:rsid w:val="004505E2"/>
    <w:rsid w:val="0045073C"/>
    <w:rsid w:val="00450C0E"/>
    <w:rsid w:val="004514D8"/>
    <w:rsid w:val="0045182B"/>
    <w:rsid w:val="00451AD4"/>
    <w:rsid w:val="004528A7"/>
    <w:rsid w:val="0045376E"/>
    <w:rsid w:val="004537DE"/>
    <w:rsid w:val="00453881"/>
    <w:rsid w:val="00453E0C"/>
    <w:rsid w:val="00453F30"/>
    <w:rsid w:val="004542B9"/>
    <w:rsid w:val="00454661"/>
    <w:rsid w:val="004552AB"/>
    <w:rsid w:val="0045548A"/>
    <w:rsid w:val="00455F91"/>
    <w:rsid w:val="004563A8"/>
    <w:rsid w:val="004564D5"/>
    <w:rsid w:val="00456977"/>
    <w:rsid w:val="00456A33"/>
    <w:rsid w:val="00456D5A"/>
    <w:rsid w:val="004570E8"/>
    <w:rsid w:val="00460949"/>
    <w:rsid w:val="00461F46"/>
    <w:rsid w:val="0046257C"/>
    <w:rsid w:val="00462620"/>
    <w:rsid w:val="00462819"/>
    <w:rsid w:val="004631CD"/>
    <w:rsid w:val="00463562"/>
    <w:rsid w:val="004636BB"/>
    <w:rsid w:val="00463D5D"/>
    <w:rsid w:val="00464195"/>
    <w:rsid w:val="00465CCC"/>
    <w:rsid w:val="00466A43"/>
    <w:rsid w:val="00467219"/>
    <w:rsid w:val="00467828"/>
    <w:rsid w:val="00467856"/>
    <w:rsid w:val="004724FF"/>
    <w:rsid w:val="00472AD3"/>
    <w:rsid w:val="00472F0A"/>
    <w:rsid w:val="00473666"/>
    <w:rsid w:val="00474DDD"/>
    <w:rsid w:val="004752D5"/>
    <w:rsid w:val="00475BC5"/>
    <w:rsid w:val="00475DD6"/>
    <w:rsid w:val="00476575"/>
    <w:rsid w:val="0047674A"/>
    <w:rsid w:val="00476870"/>
    <w:rsid w:val="00476CC5"/>
    <w:rsid w:val="00480359"/>
    <w:rsid w:val="004803C5"/>
    <w:rsid w:val="00480544"/>
    <w:rsid w:val="00481C7F"/>
    <w:rsid w:val="00481F2C"/>
    <w:rsid w:val="004822FE"/>
    <w:rsid w:val="00482445"/>
    <w:rsid w:val="00482D2C"/>
    <w:rsid w:val="0048358D"/>
    <w:rsid w:val="00487C83"/>
    <w:rsid w:val="00487D9E"/>
    <w:rsid w:val="004902FF"/>
    <w:rsid w:val="00491385"/>
    <w:rsid w:val="00491693"/>
    <w:rsid w:val="00491BE1"/>
    <w:rsid w:val="00492835"/>
    <w:rsid w:val="0049359E"/>
    <w:rsid w:val="00493B00"/>
    <w:rsid w:val="0049621F"/>
    <w:rsid w:val="00496357"/>
    <w:rsid w:val="004963C2"/>
    <w:rsid w:val="004969EE"/>
    <w:rsid w:val="004970BD"/>
    <w:rsid w:val="0049742B"/>
    <w:rsid w:val="00497F86"/>
    <w:rsid w:val="004A0752"/>
    <w:rsid w:val="004A09D0"/>
    <w:rsid w:val="004A0E66"/>
    <w:rsid w:val="004A0F37"/>
    <w:rsid w:val="004A1078"/>
    <w:rsid w:val="004A3F22"/>
    <w:rsid w:val="004A4A40"/>
    <w:rsid w:val="004A4C72"/>
    <w:rsid w:val="004A4DD7"/>
    <w:rsid w:val="004A60B5"/>
    <w:rsid w:val="004A6C28"/>
    <w:rsid w:val="004A7541"/>
    <w:rsid w:val="004B08B5"/>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2C50"/>
    <w:rsid w:val="004C30E8"/>
    <w:rsid w:val="004C325C"/>
    <w:rsid w:val="004C514D"/>
    <w:rsid w:val="004C54D9"/>
    <w:rsid w:val="004C5708"/>
    <w:rsid w:val="004C6056"/>
    <w:rsid w:val="004C7712"/>
    <w:rsid w:val="004D0991"/>
    <w:rsid w:val="004D0B14"/>
    <w:rsid w:val="004D0EDF"/>
    <w:rsid w:val="004D166A"/>
    <w:rsid w:val="004D41C7"/>
    <w:rsid w:val="004D4647"/>
    <w:rsid w:val="004D5D24"/>
    <w:rsid w:val="004D6D72"/>
    <w:rsid w:val="004D6E23"/>
    <w:rsid w:val="004D7323"/>
    <w:rsid w:val="004D7363"/>
    <w:rsid w:val="004E04E3"/>
    <w:rsid w:val="004E1150"/>
    <w:rsid w:val="004E11BE"/>
    <w:rsid w:val="004E1360"/>
    <w:rsid w:val="004E1432"/>
    <w:rsid w:val="004E27B0"/>
    <w:rsid w:val="004E2CE0"/>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240"/>
    <w:rsid w:val="004F1471"/>
    <w:rsid w:val="004F14A4"/>
    <w:rsid w:val="004F1AD6"/>
    <w:rsid w:val="004F2647"/>
    <w:rsid w:val="004F2C9A"/>
    <w:rsid w:val="004F41A6"/>
    <w:rsid w:val="004F4530"/>
    <w:rsid w:val="004F4755"/>
    <w:rsid w:val="004F49B2"/>
    <w:rsid w:val="004F51F1"/>
    <w:rsid w:val="004F5C86"/>
    <w:rsid w:val="004F64C6"/>
    <w:rsid w:val="004F7016"/>
    <w:rsid w:val="004F7CD9"/>
    <w:rsid w:val="00500069"/>
    <w:rsid w:val="0050063B"/>
    <w:rsid w:val="005009B6"/>
    <w:rsid w:val="00500C38"/>
    <w:rsid w:val="00500D37"/>
    <w:rsid w:val="005015A2"/>
    <w:rsid w:val="00501AE8"/>
    <w:rsid w:val="0050227A"/>
    <w:rsid w:val="005029EC"/>
    <w:rsid w:val="00502BFB"/>
    <w:rsid w:val="0050309D"/>
    <w:rsid w:val="00503D69"/>
    <w:rsid w:val="00503F12"/>
    <w:rsid w:val="005054DD"/>
    <w:rsid w:val="00506251"/>
    <w:rsid w:val="005064DD"/>
    <w:rsid w:val="0050670E"/>
    <w:rsid w:val="00510977"/>
    <w:rsid w:val="00510FCA"/>
    <w:rsid w:val="00511475"/>
    <w:rsid w:val="0051150D"/>
    <w:rsid w:val="00511572"/>
    <w:rsid w:val="005122C4"/>
    <w:rsid w:val="005125A6"/>
    <w:rsid w:val="00512E52"/>
    <w:rsid w:val="00514860"/>
    <w:rsid w:val="00515D89"/>
    <w:rsid w:val="005160B3"/>
    <w:rsid w:val="00516EE7"/>
    <w:rsid w:val="005175CC"/>
    <w:rsid w:val="00517FA7"/>
    <w:rsid w:val="0052128B"/>
    <w:rsid w:val="00521457"/>
    <w:rsid w:val="005214E9"/>
    <w:rsid w:val="0052247A"/>
    <w:rsid w:val="00522C37"/>
    <w:rsid w:val="00523319"/>
    <w:rsid w:val="00524655"/>
    <w:rsid w:val="0052652B"/>
    <w:rsid w:val="005274ED"/>
    <w:rsid w:val="005279FE"/>
    <w:rsid w:val="00527E6D"/>
    <w:rsid w:val="00530955"/>
    <w:rsid w:val="00531148"/>
    <w:rsid w:val="005320E3"/>
    <w:rsid w:val="0053247B"/>
    <w:rsid w:val="005324F6"/>
    <w:rsid w:val="00532ADD"/>
    <w:rsid w:val="00532B42"/>
    <w:rsid w:val="00532E0C"/>
    <w:rsid w:val="0053314F"/>
    <w:rsid w:val="00533D03"/>
    <w:rsid w:val="005351DB"/>
    <w:rsid w:val="00535C8B"/>
    <w:rsid w:val="00535F7B"/>
    <w:rsid w:val="005368CE"/>
    <w:rsid w:val="00536FA7"/>
    <w:rsid w:val="0053701F"/>
    <w:rsid w:val="00537A02"/>
    <w:rsid w:val="00537E12"/>
    <w:rsid w:val="00537FBB"/>
    <w:rsid w:val="0054022F"/>
    <w:rsid w:val="00540CDD"/>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C88"/>
    <w:rsid w:val="005500CF"/>
    <w:rsid w:val="005501F6"/>
    <w:rsid w:val="0055028F"/>
    <w:rsid w:val="00550B33"/>
    <w:rsid w:val="005517FB"/>
    <w:rsid w:val="00551A29"/>
    <w:rsid w:val="00551A82"/>
    <w:rsid w:val="00552296"/>
    <w:rsid w:val="005523C0"/>
    <w:rsid w:val="00552428"/>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4EC9"/>
    <w:rsid w:val="0056524F"/>
    <w:rsid w:val="00565B95"/>
    <w:rsid w:val="00567077"/>
    <w:rsid w:val="00567E4B"/>
    <w:rsid w:val="0057009F"/>
    <w:rsid w:val="005702F4"/>
    <w:rsid w:val="00570CAE"/>
    <w:rsid w:val="005715AD"/>
    <w:rsid w:val="0057371E"/>
    <w:rsid w:val="00573C8C"/>
    <w:rsid w:val="00573D6A"/>
    <w:rsid w:val="0057440A"/>
    <w:rsid w:val="0057460A"/>
    <w:rsid w:val="00574C6A"/>
    <w:rsid w:val="00575423"/>
    <w:rsid w:val="005765D7"/>
    <w:rsid w:val="005802C9"/>
    <w:rsid w:val="005807D3"/>
    <w:rsid w:val="005811C0"/>
    <w:rsid w:val="00581A01"/>
    <w:rsid w:val="00582277"/>
    <w:rsid w:val="005827A1"/>
    <w:rsid w:val="00583AC6"/>
    <w:rsid w:val="00583C74"/>
    <w:rsid w:val="005848D3"/>
    <w:rsid w:val="00584AFD"/>
    <w:rsid w:val="00584C59"/>
    <w:rsid w:val="0058583A"/>
    <w:rsid w:val="00587A88"/>
    <w:rsid w:val="00590C94"/>
    <w:rsid w:val="00590F78"/>
    <w:rsid w:val="0059190A"/>
    <w:rsid w:val="00592402"/>
    <w:rsid w:val="00592900"/>
    <w:rsid w:val="00592FEE"/>
    <w:rsid w:val="005933CF"/>
    <w:rsid w:val="00593B2F"/>
    <w:rsid w:val="00593BEA"/>
    <w:rsid w:val="0059449A"/>
    <w:rsid w:val="005974CA"/>
    <w:rsid w:val="00597A61"/>
    <w:rsid w:val="00597C77"/>
    <w:rsid w:val="005A01C0"/>
    <w:rsid w:val="005A058A"/>
    <w:rsid w:val="005A0EA6"/>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2118"/>
    <w:rsid w:val="005B29C5"/>
    <w:rsid w:val="005B3A40"/>
    <w:rsid w:val="005B3E78"/>
    <w:rsid w:val="005B4322"/>
    <w:rsid w:val="005B5AF5"/>
    <w:rsid w:val="005B5FF4"/>
    <w:rsid w:val="005B6D43"/>
    <w:rsid w:val="005C0085"/>
    <w:rsid w:val="005C0918"/>
    <w:rsid w:val="005C09E6"/>
    <w:rsid w:val="005C0A92"/>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414"/>
    <w:rsid w:val="005D45A5"/>
    <w:rsid w:val="005D45E3"/>
    <w:rsid w:val="005D504E"/>
    <w:rsid w:val="005D7048"/>
    <w:rsid w:val="005D7488"/>
    <w:rsid w:val="005D7504"/>
    <w:rsid w:val="005D77B8"/>
    <w:rsid w:val="005D7CD7"/>
    <w:rsid w:val="005E0445"/>
    <w:rsid w:val="005E170F"/>
    <w:rsid w:val="005E2211"/>
    <w:rsid w:val="005E2921"/>
    <w:rsid w:val="005E2C18"/>
    <w:rsid w:val="005E324F"/>
    <w:rsid w:val="005E32B4"/>
    <w:rsid w:val="005E47DA"/>
    <w:rsid w:val="005E4F65"/>
    <w:rsid w:val="005E4FE8"/>
    <w:rsid w:val="005E5FC3"/>
    <w:rsid w:val="005E6189"/>
    <w:rsid w:val="005E6C2D"/>
    <w:rsid w:val="005E78C7"/>
    <w:rsid w:val="005E7E9E"/>
    <w:rsid w:val="005E7F9B"/>
    <w:rsid w:val="005F0717"/>
    <w:rsid w:val="005F17B5"/>
    <w:rsid w:val="005F1906"/>
    <w:rsid w:val="005F1D00"/>
    <w:rsid w:val="005F2A29"/>
    <w:rsid w:val="005F3C42"/>
    <w:rsid w:val="005F495F"/>
    <w:rsid w:val="005F5CCF"/>
    <w:rsid w:val="005F6160"/>
    <w:rsid w:val="005F61B5"/>
    <w:rsid w:val="005F6DB1"/>
    <w:rsid w:val="005F7750"/>
    <w:rsid w:val="005F7F64"/>
    <w:rsid w:val="00600368"/>
    <w:rsid w:val="006006A6"/>
    <w:rsid w:val="00602674"/>
    <w:rsid w:val="0060280A"/>
    <w:rsid w:val="0060377C"/>
    <w:rsid w:val="006039F3"/>
    <w:rsid w:val="00603BA2"/>
    <w:rsid w:val="0060546C"/>
    <w:rsid w:val="00605B01"/>
    <w:rsid w:val="006061C6"/>
    <w:rsid w:val="00606CD4"/>
    <w:rsid w:val="00606DA6"/>
    <w:rsid w:val="006071D9"/>
    <w:rsid w:val="00607201"/>
    <w:rsid w:val="00607507"/>
    <w:rsid w:val="00610B41"/>
    <w:rsid w:val="00610F4A"/>
    <w:rsid w:val="006122E7"/>
    <w:rsid w:val="0061246D"/>
    <w:rsid w:val="0061249B"/>
    <w:rsid w:val="00612AC1"/>
    <w:rsid w:val="00612BEF"/>
    <w:rsid w:val="006135B5"/>
    <w:rsid w:val="0061390F"/>
    <w:rsid w:val="00613B05"/>
    <w:rsid w:val="00613B08"/>
    <w:rsid w:val="00614AB6"/>
    <w:rsid w:val="00614B7A"/>
    <w:rsid w:val="0061501C"/>
    <w:rsid w:val="00615322"/>
    <w:rsid w:val="00615A33"/>
    <w:rsid w:val="006160C0"/>
    <w:rsid w:val="0061687B"/>
    <w:rsid w:val="00616A3B"/>
    <w:rsid w:val="006204CE"/>
    <w:rsid w:val="006208E8"/>
    <w:rsid w:val="00620EF8"/>
    <w:rsid w:val="00622116"/>
    <w:rsid w:val="00622704"/>
    <w:rsid w:val="006228AB"/>
    <w:rsid w:val="006230E8"/>
    <w:rsid w:val="00623407"/>
    <w:rsid w:val="00623811"/>
    <w:rsid w:val="00624B39"/>
    <w:rsid w:val="00624C8A"/>
    <w:rsid w:val="006261B6"/>
    <w:rsid w:val="00626DB2"/>
    <w:rsid w:val="00626E58"/>
    <w:rsid w:val="006273E6"/>
    <w:rsid w:val="00630B82"/>
    <w:rsid w:val="00631689"/>
    <w:rsid w:val="00631D24"/>
    <w:rsid w:val="00631F1E"/>
    <w:rsid w:val="00632246"/>
    <w:rsid w:val="006322B5"/>
    <w:rsid w:val="006328F3"/>
    <w:rsid w:val="00632E41"/>
    <w:rsid w:val="00632FFE"/>
    <w:rsid w:val="0063301F"/>
    <w:rsid w:val="00633396"/>
    <w:rsid w:val="00633499"/>
    <w:rsid w:val="00633569"/>
    <w:rsid w:val="0063361C"/>
    <w:rsid w:val="00633BC8"/>
    <w:rsid w:val="006344C5"/>
    <w:rsid w:val="0063461A"/>
    <w:rsid w:val="00634CC8"/>
    <w:rsid w:val="00634F4E"/>
    <w:rsid w:val="0063590B"/>
    <w:rsid w:val="00635DA0"/>
    <w:rsid w:val="00636826"/>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FB"/>
    <w:rsid w:val="00651957"/>
    <w:rsid w:val="00652B84"/>
    <w:rsid w:val="00653547"/>
    <w:rsid w:val="0065382D"/>
    <w:rsid w:val="00655E35"/>
    <w:rsid w:val="0065643E"/>
    <w:rsid w:val="00657D61"/>
    <w:rsid w:val="006601C9"/>
    <w:rsid w:val="00661D02"/>
    <w:rsid w:val="006621AA"/>
    <w:rsid w:val="00662BE0"/>
    <w:rsid w:val="006631CD"/>
    <w:rsid w:val="0066324F"/>
    <w:rsid w:val="00664893"/>
    <w:rsid w:val="006650FD"/>
    <w:rsid w:val="0066522F"/>
    <w:rsid w:val="006657C4"/>
    <w:rsid w:val="0066704D"/>
    <w:rsid w:val="00667163"/>
    <w:rsid w:val="0066767A"/>
    <w:rsid w:val="00670174"/>
    <w:rsid w:val="0067065D"/>
    <w:rsid w:val="00670D7F"/>
    <w:rsid w:val="006713ED"/>
    <w:rsid w:val="0067160D"/>
    <w:rsid w:val="00671911"/>
    <w:rsid w:val="00671D18"/>
    <w:rsid w:val="006725A0"/>
    <w:rsid w:val="0067263E"/>
    <w:rsid w:val="00673714"/>
    <w:rsid w:val="00674469"/>
    <w:rsid w:val="00674A34"/>
    <w:rsid w:val="00674BE6"/>
    <w:rsid w:val="00674DBD"/>
    <w:rsid w:val="00674DBF"/>
    <w:rsid w:val="00676453"/>
    <w:rsid w:val="00676AEF"/>
    <w:rsid w:val="006770EE"/>
    <w:rsid w:val="00677933"/>
    <w:rsid w:val="00680FCB"/>
    <w:rsid w:val="0068143C"/>
    <w:rsid w:val="00681BD5"/>
    <w:rsid w:val="00682CA1"/>
    <w:rsid w:val="00682CE3"/>
    <w:rsid w:val="00685334"/>
    <w:rsid w:val="00685825"/>
    <w:rsid w:val="00687655"/>
    <w:rsid w:val="00690D5D"/>
    <w:rsid w:val="00691C7E"/>
    <w:rsid w:val="00692DC5"/>
    <w:rsid w:val="0069302A"/>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B50"/>
    <w:rsid w:val="006A16BE"/>
    <w:rsid w:val="006A1BD8"/>
    <w:rsid w:val="006A1EFF"/>
    <w:rsid w:val="006A2760"/>
    <w:rsid w:val="006A2C42"/>
    <w:rsid w:val="006A3F89"/>
    <w:rsid w:val="006A418E"/>
    <w:rsid w:val="006A428C"/>
    <w:rsid w:val="006A4C83"/>
    <w:rsid w:val="006A4F59"/>
    <w:rsid w:val="006A524E"/>
    <w:rsid w:val="006A533C"/>
    <w:rsid w:val="006A53A4"/>
    <w:rsid w:val="006A5BF6"/>
    <w:rsid w:val="006A65B4"/>
    <w:rsid w:val="006A6959"/>
    <w:rsid w:val="006A6977"/>
    <w:rsid w:val="006A6D25"/>
    <w:rsid w:val="006A711B"/>
    <w:rsid w:val="006A7398"/>
    <w:rsid w:val="006A78C9"/>
    <w:rsid w:val="006A7C26"/>
    <w:rsid w:val="006B0246"/>
    <w:rsid w:val="006B0D79"/>
    <w:rsid w:val="006B271A"/>
    <w:rsid w:val="006B2B4C"/>
    <w:rsid w:val="006B2E14"/>
    <w:rsid w:val="006B309D"/>
    <w:rsid w:val="006B360C"/>
    <w:rsid w:val="006B3A49"/>
    <w:rsid w:val="006B58E6"/>
    <w:rsid w:val="006B6879"/>
    <w:rsid w:val="006C0608"/>
    <w:rsid w:val="006C2272"/>
    <w:rsid w:val="006C243E"/>
    <w:rsid w:val="006C3465"/>
    <w:rsid w:val="006C3CF2"/>
    <w:rsid w:val="006C4DC6"/>
    <w:rsid w:val="006C5717"/>
    <w:rsid w:val="006C66BE"/>
    <w:rsid w:val="006C6A09"/>
    <w:rsid w:val="006D0559"/>
    <w:rsid w:val="006D06E7"/>
    <w:rsid w:val="006D0898"/>
    <w:rsid w:val="006D0E1F"/>
    <w:rsid w:val="006D1355"/>
    <w:rsid w:val="006D1CB1"/>
    <w:rsid w:val="006D2838"/>
    <w:rsid w:val="006D2DB4"/>
    <w:rsid w:val="006D3569"/>
    <w:rsid w:val="006D3F1B"/>
    <w:rsid w:val="006D474B"/>
    <w:rsid w:val="006D5F67"/>
    <w:rsid w:val="006D639C"/>
    <w:rsid w:val="006D68AE"/>
    <w:rsid w:val="006D737E"/>
    <w:rsid w:val="006D7904"/>
    <w:rsid w:val="006D7F1A"/>
    <w:rsid w:val="006E1870"/>
    <w:rsid w:val="006E1E87"/>
    <w:rsid w:val="006E329A"/>
    <w:rsid w:val="006E44C3"/>
    <w:rsid w:val="006E4B09"/>
    <w:rsid w:val="006E57F8"/>
    <w:rsid w:val="006E5F66"/>
    <w:rsid w:val="006F00DA"/>
    <w:rsid w:val="006F0ED7"/>
    <w:rsid w:val="006F2CB9"/>
    <w:rsid w:val="006F2DEC"/>
    <w:rsid w:val="006F4002"/>
    <w:rsid w:val="006F4A64"/>
    <w:rsid w:val="006F5C3D"/>
    <w:rsid w:val="006F6295"/>
    <w:rsid w:val="006F6870"/>
    <w:rsid w:val="006F6B8D"/>
    <w:rsid w:val="006F6D4C"/>
    <w:rsid w:val="006F7443"/>
    <w:rsid w:val="006F75E8"/>
    <w:rsid w:val="006F766D"/>
    <w:rsid w:val="006F7936"/>
    <w:rsid w:val="007008F4"/>
    <w:rsid w:val="00700BCA"/>
    <w:rsid w:val="00701DC5"/>
    <w:rsid w:val="0070218F"/>
    <w:rsid w:val="00702C62"/>
    <w:rsid w:val="00703379"/>
    <w:rsid w:val="0070399E"/>
    <w:rsid w:val="00703E3C"/>
    <w:rsid w:val="00704FC3"/>
    <w:rsid w:val="007056EE"/>
    <w:rsid w:val="00705910"/>
    <w:rsid w:val="007060B9"/>
    <w:rsid w:val="007103CC"/>
    <w:rsid w:val="0071079A"/>
    <w:rsid w:val="0071109C"/>
    <w:rsid w:val="00712CE9"/>
    <w:rsid w:val="00713161"/>
    <w:rsid w:val="0071439C"/>
    <w:rsid w:val="007152A1"/>
    <w:rsid w:val="00715F6F"/>
    <w:rsid w:val="007163D2"/>
    <w:rsid w:val="007166C5"/>
    <w:rsid w:val="0071699D"/>
    <w:rsid w:val="00716DEE"/>
    <w:rsid w:val="00716E29"/>
    <w:rsid w:val="00717043"/>
    <w:rsid w:val="00717116"/>
    <w:rsid w:val="00717C97"/>
    <w:rsid w:val="00720AC9"/>
    <w:rsid w:val="00721366"/>
    <w:rsid w:val="00721EF8"/>
    <w:rsid w:val="00722507"/>
    <w:rsid w:val="00722A4D"/>
    <w:rsid w:val="00722FEF"/>
    <w:rsid w:val="00723073"/>
    <w:rsid w:val="007237A5"/>
    <w:rsid w:val="0072427D"/>
    <w:rsid w:val="00724378"/>
    <w:rsid w:val="007249DC"/>
    <w:rsid w:val="007253A5"/>
    <w:rsid w:val="00725907"/>
    <w:rsid w:val="00725C11"/>
    <w:rsid w:val="0072649F"/>
    <w:rsid w:val="007265B2"/>
    <w:rsid w:val="0073050E"/>
    <w:rsid w:val="00730813"/>
    <w:rsid w:val="00730A0F"/>
    <w:rsid w:val="00731380"/>
    <w:rsid w:val="007318DE"/>
    <w:rsid w:val="00731C74"/>
    <w:rsid w:val="00731C7D"/>
    <w:rsid w:val="007334C0"/>
    <w:rsid w:val="00733F7F"/>
    <w:rsid w:val="007340AB"/>
    <w:rsid w:val="0073561F"/>
    <w:rsid w:val="00735DAF"/>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4F7"/>
    <w:rsid w:val="00746739"/>
    <w:rsid w:val="0074796D"/>
    <w:rsid w:val="0075022C"/>
    <w:rsid w:val="00751219"/>
    <w:rsid w:val="007524C7"/>
    <w:rsid w:val="00752943"/>
    <w:rsid w:val="00752EDE"/>
    <w:rsid w:val="00753659"/>
    <w:rsid w:val="00753C62"/>
    <w:rsid w:val="00756C71"/>
    <w:rsid w:val="00757482"/>
    <w:rsid w:val="00757B43"/>
    <w:rsid w:val="007603A2"/>
    <w:rsid w:val="00760F49"/>
    <w:rsid w:val="00761F3B"/>
    <w:rsid w:val="00763044"/>
    <w:rsid w:val="00764DEB"/>
    <w:rsid w:val="00766F7D"/>
    <w:rsid w:val="007674B2"/>
    <w:rsid w:val="007702EC"/>
    <w:rsid w:val="0077062C"/>
    <w:rsid w:val="007727BA"/>
    <w:rsid w:val="00773262"/>
    <w:rsid w:val="00773700"/>
    <w:rsid w:val="007743C2"/>
    <w:rsid w:val="00775E39"/>
    <w:rsid w:val="00776A2B"/>
    <w:rsid w:val="007776F6"/>
    <w:rsid w:val="007778C0"/>
    <w:rsid w:val="007803C9"/>
    <w:rsid w:val="00781B6B"/>
    <w:rsid w:val="00784C9A"/>
    <w:rsid w:val="007859C3"/>
    <w:rsid w:val="007859E4"/>
    <w:rsid w:val="00785C10"/>
    <w:rsid w:val="007862A6"/>
    <w:rsid w:val="00786EFB"/>
    <w:rsid w:val="00786FE1"/>
    <w:rsid w:val="00787D21"/>
    <w:rsid w:val="00787EC9"/>
    <w:rsid w:val="007906A3"/>
    <w:rsid w:val="00790B13"/>
    <w:rsid w:val="007926ED"/>
    <w:rsid w:val="0079308B"/>
    <w:rsid w:val="007938BF"/>
    <w:rsid w:val="00793AA6"/>
    <w:rsid w:val="00794510"/>
    <w:rsid w:val="007955E1"/>
    <w:rsid w:val="00795B75"/>
    <w:rsid w:val="00796601"/>
    <w:rsid w:val="00797647"/>
    <w:rsid w:val="007978E6"/>
    <w:rsid w:val="00797D5D"/>
    <w:rsid w:val="007A0888"/>
    <w:rsid w:val="007A0EE0"/>
    <w:rsid w:val="007A297E"/>
    <w:rsid w:val="007A3714"/>
    <w:rsid w:val="007A375D"/>
    <w:rsid w:val="007A38A7"/>
    <w:rsid w:val="007A3E32"/>
    <w:rsid w:val="007A4953"/>
    <w:rsid w:val="007A4BDE"/>
    <w:rsid w:val="007A50B6"/>
    <w:rsid w:val="007A61F0"/>
    <w:rsid w:val="007A6C24"/>
    <w:rsid w:val="007A6E02"/>
    <w:rsid w:val="007A71B6"/>
    <w:rsid w:val="007B0148"/>
    <w:rsid w:val="007B033C"/>
    <w:rsid w:val="007B0CD9"/>
    <w:rsid w:val="007B1462"/>
    <w:rsid w:val="007B14DD"/>
    <w:rsid w:val="007B1C56"/>
    <w:rsid w:val="007B2A0F"/>
    <w:rsid w:val="007B36B3"/>
    <w:rsid w:val="007B3784"/>
    <w:rsid w:val="007B3A53"/>
    <w:rsid w:val="007B3CF8"/>
    <w:rsid w:val="007B3E97"/>
    <w:rsid w:val="007B4284"/>
    <w:rsid w:val="007B4CB8"/>
    <w:rsid w:val="007B4FC8"/>
    <w:rsid w:val="007B59AA"/>
    <w:rsid w:val="007B5EBC"/>
    <w:rsid w:val="007B662F"/>
    <w:rsid w:val="007B6AE7"/>
    <w:rsid w:val="007B6B56"/>
    <w:rsid w:val="007B6E1C"/>
    <w:rsid w:val="007C024D"/>
    <w:rsid w:val="007C0682"/>
    <w:rsid w:val="007C0853"/>
    <w:rsid w:val="007C0E1B"/>
    <w:rsid w:val="007C15C8"/>
    <w:rsid w:val="007C2CF8"/>
    <w:rsid w:val="007C370C"/>
    <w:rsid w:val="007C52C0"/>
    <w:rsid w:val="007C585E"/>
    <w:rsid w:val="007C653E"/>
    <w:rsid w:val="007C66C6"/>
    <w:rsid w:val="007C6E64"/>
    <w:rsid w:val="007C742D"/>
    <w:rsid w:val="007C76C4"/>
    <w:rsid w:val="007C7C3F"/>
    <w:rsid w:val="007C7D60"/>
    <w:rsid w:val="007D082F"/>
    <w:rsid w:val="007D08B9"/>
    <w:rsid w:val="007D0E83"/>
    <w:rsid w:val="007D12FE"/>
    <w:rsid w:val="007D174F"/>
    <w:rsid w:val="007D2835"/>
    <w:rsid w:val="007D337B"/>
    <w:rsid w:val="007D48CC"/>
    <w:rsid w:val="007D4CD0"/>
    <w:rsid w:val="007D4D72"/>
    <w:rsid w:val="007D54A9"/>
    <w:rsid w:val="007D5D24"/>
    <w:rsid w:val="007D6126"/>
    <w:rsid w:val="007D6B73"/>
    <w:rsid w:val="007D6D86"/>
    <w:rsid w:val="007D7EEB"/>
    <w:rsid w:val="007E0733"/>
    <w:rsid w:val="007E0888"/>
    <w:rsid w:val="007E0A91"/>
    <w:rsid w:val="007E0CFE"/>
    <w:rsid w:val="007E14DF"/>
    <w:rsid w:val="007E2C60"/>
    <w:rsid w:val="007E445E"/>
    <w:rsid w:val="007E4C42"/>
    <w:rsid w:val="007E57B9"/>
    <w:rsid w:val="007E594B"/>
    <w:rsid w:val="007E596D"/>
    <w:rsid w:val="007E74F8"/>
    <w:rsid w:val="007E7B4C"/>
    <w:rsid w:val="007E7BD6"/>
    <w:rsid w:val="007F014C"/>
    <w:rsid w:val="007F066E"/>
    <w:rsid w:val="007F1A4A"/>
    <w:rsid w:val="007F1F4F"/>
    <w:rsid w:val="007F2298"/>
    <w:rsid w:val="007F245C"/>
    <w:rsid w:val="007F251E"/>
    <w:rsid w:val="007F28B9"/>
    <w:rsid w:val="007F2A4A"/>
    <w:rsid w:val="007F3877"/>
    <w:rsid w:val="007F40B1"/>
    <w:rsid w:val="007F4221"/>
    <w:rsid w:val="007F42BB"/>
    <w:rsid w:val="007F4923"/>
    <w:rsid w:val="007F53AB"/>
    <w:rsid w:val="007F7709"/>
    <w:rsid w:val="008001D6"/>
    <w:rsid w:val="008004B6"/>
    <w:rsid w:val="00800995"/>
    <w:rsid w:val="00800B24"/>
    <w:rsid w:val="00800B3D"/>
    <w:rsid w:val="00800F22"/>
    <w:rsid w:val="00800F54"/>
    <w:rsid w:val="00800FED"/>
    <w:rsid w:val="008010FE"/>
    <w:rsid w:val="008023CC"/>
    <w:rsid w:val="0080347D"/>
    <w:rsid w:val="008050FC"/>
    <w:rsid w:val="00805107"/>
    <w:rsid w:val="00805EF7"/>
    <w:rsid w:val="0080650A"/>
    <w:rsid w:val="0080697E"/>
    <w:rsid w:val="00807147"/>
    <w:rsid w:val="00807E1F"/>
    <w:rsid w:val="0081030B"/>
    <w:rsid w:val="00810DA1"/>
    <w:rsid w:val="008112C4"/>
    <w:rsid w:val="00812016"/>
    <w:rsid w:val="008122B1"/>
    <w:rsid w:val="00812D03"/>
    <w:rsid w:val="00813964"/>
    <w:rsid w:val="00813E95"/>
    <w:rsid w:val="00813FCE"/>
    <w:rsid w:val="008148CA"/>
    <w:rsid w:val="00814ED5"/>
    <w:rsid w:val="0081505F"/>
    <w:rsid w:val="008163A9"/>
    <w:rsid w:val="00816666"/>
    <w:rsid w:val="00816E9B"/>
    <w:rsid w:val="00816EE0"/>
    <w:rsid w:val="00817025"/>
    <w:rsid w:val="0081760F"/>
    <w:rsid w:val="00820129"/>
    <w:rsid w:val="0082046A"/>
    <w:rsid w:val="0082057C"/>
    <w:rsid w:val="0082092E"/>
    <w:rsid w:val="008209E0"/>
    <w:rsid w:val="008216DA"/>
    <w:rsid w:val="0082217B"/>
    <w:rsid w:val="00822E9F"/>
    <w:rsid w:val="0082328B"/>
    <w:rsid w:val="0082336E"/>
    <w:rsid w:val="00823A13"/>
    <w:rsid w:val="00823BEF"/>
    <w:rsid w:val="00823C7A"/>
    <w:rsid w:val="00825357"/>
    <w:rsid w:val="008256E8"/>
    <w:rsid w:val="008263E4"/>
    <w:rsid w:val="00826DE8"/>
    <w:rsid w:val="0082708D"/>
    <w:rsid w:val="00827095"/>
    <w:rsid w:val="00827315"/>
    <w:rsid w:val="008273DD"/>
    <w:rsid w:val="00827474"/>
    <w:rsid w:val="00830442"/>
    <w:rsid w:val="00830737"/>
    <w:rsid w:val="0083088A"/>
    <w:rsid w:val="00831177"/>
    <w:rsid w:val="008315F3"/>
    <w:rsid w:val="00831F4F"/>
    <w:rsid w:val="008326D5"/>
    <w:rsid w:val="00832F5E"/>
    <w:rsid w:val="0083326B"/>
    <w:rsid w:val="00833D38"/>
    <w:rsid w:val="0083577E"/>
    <w:rsid w:val="008358E3"/>
    <w:rsid w:val="00835B1A"/>
    <w:rsid w:val="00835BD4"/>
    <w:rsid w:val="00835E86"/>
    <w:rsid w:val="0083699D"/>
    <w:rsid w:val="00836BCB"/>
    <w:rsid w:val="008370FA"/>
    <w:rsid w:val="008378F1"/>
    <w:rsid w:val="008409A1"/>
    <w:rsid w:val="00840B72"/>
    <w:rsid w:val="008411BF"/>
    <w:rsid w:val="0084176E"/>
    <w:rsid w:val="008418B0"/>
    <w:rsid w:val="008418C6"/>
    <w:rsid w:val="00842223"/>
    <w:rsid w:val="0084267C"/>
    <w:rsid w:val="00843948"/>
    <w:rsid w:val="00844363"/>
    <w:rsid w:val="008444DC"/>
    <w:rsid w:val="008463DE"/>
    <w:rsid w:val="008511D8"/>
    <w:rsid w:val="00852205"/>
    <w:rsid w:val="00854A0D"/>
    <w:rsid w:val="0085506E"/>
    <w:rsid w:val="00855624"/>
    <w:rsid w:val="00856568"/>
    <w:rsid w:val="008576CB"/>
    <w:rsid w:val="008578C5"/>
    <w:rsid w:val="008603F8"/>
    <w:rsid w:val="00860983"/>
    <w:rsid w:val="0086108C"/>
    <w:rsid w:val="00861174"/>
    <w:rsid w:val="0086128F"/>
    <w:rsid w:val="00861C6F"/>
    <w:rsid w:val="008625EA"/>
    <w:rsid w:val="00863798"/>
    <w:rsid w:val="00863E48"/>
    <w:rsid w:val="00864791"/>
    <w:rsid w:val="008650EE"/>
    <w:rsid w:val="00865203"/>
    <w:rsid w:val="00865E9B"/>
    <w:rsid w:val="00866E3E"/>
    <w:rsid w:val="00870354"/>
    <w:rsid w:val="00870880"/>
    <w:rsid w:val="00870E22"/>
    <w:rsid w:val="0087103B"/>
    <w:rsid w:val="008716EF"/>
    <w:rsid w:val="00871C43"/>
    <w:rsid w:val="0087247F"/>
    <w:rsid w:val="00872A44"/>
    <w:rsid w:val="00872ECA"/>
    <w:rsid w:val="008734D9"/>
    <w:rsid w:val="00873815"/>
    <w:rsid w:val="00873989"/>
    <w:rsid w:val="00873AF2"/>
    <w:rsid w:val="00873D90"/>
    <w:rsid w:val="008757ED"/>
    <w:rsid w:val="00875877"/>
    <w:rsid w:val="00875941"/>
    <w:rsid w:val="008759DD"/>
    <w:rsid w:val="008766EC"/>
    <w:rsid w:val="00876C36"/>
    <w:rsid w:val="008801D2"/>
    <w:rsid w:val="0088024F"/>
    <w:rsid w:val="00880E2E"/>
    <w:rsid w:val="008811EC"/>
    <w:rsid w:val="008814D1"/>
    <w:rsid w:val="00881606"/>
    <w:rsid w:val="00881A9F"/>
    <w:rsid w:val="00883336"/>
    <w:rsid w:val="00883352"/>
    <w:rsid w:val="0088353C"/>
    <w:rsid w:val="0088427E"/>
    <w:rsid w:val="00884317"/>
    <w:rsid w:val="00884A8A"/>
    <w:rsid w:val="008851F6"/>
    <w:rsid w:val="0088541B"/>
    <w:rsid w:val="008855B5"/>
    <w:rsid w:val="00885950"/>
    <w:rsid w:val="00886691"/>
    <w:rsid w:val="008866A4"/>
    <w:rsid w:val="00886E63"/>
    <w:rsid w:val="0088706F"/>
    <w:rsid w:val="00887E4E"/>
    <w:rsid w:val="00890B6C"/>
    <w:rsid w:val="008919F1"/>
    <w:rsid w:val="00891E29"/>
    <w:rsid w:val="00891EA0"/>
    <w:rsid w:val="008937FF"/>
    <w:rsid w:val="00893B79"/>
    <w:rsid w:val="00893F0B"/>
    <w:rsid w:val="008944D9"/>
    <w:rsid w:val="00894B91"/>
    <w:rsid w:val="00894F86"/>
    <w:rsid w:val="00894FC2"/>
    <w:rsid w:val="00895539"/>
    <w:rsid w:val="00895E69"/>
    <w:rsid w:val="0089639C"/>
    <w:rsid w:val="00897083"/>
    <w:rsid w:val="00897313"/>
    <w:rsid w:val="0089758E"/>
    <w:rsid w:val="008979ED"/>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920"/>
    <w:rsid w:val="008B6F47"/>
    <w:rsid w:val="008B7847"/>
    <w:rsid w:val="008B7C4B"/>
    <w:rsid w:val="008C0926"/>
    <w:rsid w:val="008C1DFA"/>
    <w:rsid w:val="008C1E36"/>
    <w:rsid w:val="008C1FB7"/>
    <w:rsid w:val="008C1FE1"/>
    <w:rsid w:val="008C2A41"/>
    <w:rsid w:val="008C2E26"/>
    <w:rsid w:val="008C3030"/>
    <w:rsid w:val="008C42F3"/>
    <w:rsid w:val="008C4A9F"/>
    <w:rsid w:val="008C4F9A"/>
    <w:rsid w:val="008C63F1"/>
    <w:rsid w:val="008C6C33"/>
    <w:rsid w:val="008C6D71"/>
    <w:rsid w:val="008C73D5"/>
    <w:rsid w:val="008C7729"/>
    <w:rsid w:val="008D0081"/>
    <w:rsid w:val="008D02D1"/>
    <w:rsid w:val="008D09F5"/>
    <w:rsid w:val="008D140A"/>
    <w:rsid w:val="008D1F7F"/>
    <w:rsid w:val="008D37BB"/>
    <w:rsid w:val="008D387B"/>
    <w:rsid w:val="008D3B04"/>
    <w:rsid w:val="008D442F"/>
    <w:rsid w:val="008D49B2"/>
    <w:rsid w:val="008D4C10"/>
    <w:rsid w:val="008D67AC"/>
    <w:rsid w:val="008D6BC9"/>
    <w:rsid w:val="008D7414"/>
    <w:rsid w:val="008D7974"/>
    <w:rsid w:val="008D7FF2"/>
    <w:rsid w:val="008E0054"/>
    <w:rsid w:val="008E043D"/>
    <w:rsid w:val="008E1BD0"/>
    <w:rsid w:val="008E2378"/>
    <w:rsid w:val="008E2B4C"/>
    <w:rsid w:val="008E30D3"/>
    <w:rsid w:val="008E469C"/>
    <w:rsid w:val="008E509B"/>
    <w:rsid w:val="008E5805"/>
    <w:rsid w:val="008E600B"/>
    <w:rsid w:val="008E60FE"/>
    <w:rsid w:val="008E6AAC"/>
    <w:rsid w:val="008E7224"/>
    <w:rsid w:val="008E779C"/>
    <w:rsid w:val="008F0494"/>
    <w:rsid w:val="008F0F16"/>
    <w:rsid w:val="008F16FE"/>
    <w:rsid w:val="008F197C"/>
    <w:rsid w:val="008F1AA2"/>
    <w:rsid w:val="008F234C"/>
    <w:rsid w:val="008F2E59"/>
    <w:rsid w:val="008F38A3"/>
    <w:rsid w:val="008F57FB"/>
    <w:rsid w:val="008F5BE7"/>
    <w:rsid w:val="008F6435"/>
    <w:rsid w:val="008F6913"/>
    <w:rsid w:val="008F7048"/>
    <w:rsid w:val="008F70D0"/>
    <w:rsid w:val="008F7173"/>
    <w:rsid w:val="00900188"/>
    <w:rsid w:val="00901B6C"/>
    <w:rsid w:val="00901F34"/>
    <w:rsid w:val="00902C6A"/>
    <w:rsid w:val="0090306E"/>
    <w:rsid w:val="009034F4"/>
    <w:rsid w:val="009035D2"/>
    <w:rsid w:val="009038C6"/>
    <w:rsid w:val="00903CB3"/>
    <w:rsid w:val="00904271"/>
    <w:rsid w:val="00904284"/>
    <w:rsid w:val="009049AA"/>
    <w:rsid w:val="00911166"/>
    <w:rsid w:val="0091132B"/>
    <w:rsid w:val="00912A48"/>
    <w:rsid w:val="00912BC6"/>
    <w:rsid w:val="00913163"/>
    <w:rsid w:val="0091325D"/>
    <w:rsid w:val="00913655"/>
    <w:rsid w:val="00914156"/>
    <w:rsid w:val="009172FD"/>
    <w:rsid w:val="00920E34"/>
    <w:rsid w:val="009212A0"/>
    <w:rsid w:val="009212E8"/>
    <w:rsid w:val="009228E7"/>
    <w:rsid w:val="00923C00"/>
    <w:rsid w:val="00924C70"/>
    <w:rsid w:val="00924F4B"/>
    <w:rsid w:val="0092664E"/>
    <w:rsid w:val="00926C04"/>
    <w:rsid w:val="00927841"/>
    <w:rsid w:val="00927E4D"/>
    <w:rsid w:val="009307E4"/>
    <w:rsid w:val="0093134F"/>
    <w:rsid w:val="0093147D"/>
    <w:rsid w:val="00931D09"/>
    <w:rsid w:val="00931F03"/>
    <w:rsid w:val="00932EA6"/>
    <w:rsid w:val="009330A8"/>
    <w:rsid w:val="009340DC"/>
    <w:rsid w:val="009345A7"/>
    <w:rsid w:val="00934827"/>
    <w:rsid w:val="009353E3"/>
    <w:rsid w:val="009364B3"/>
    <w:rsid w:val="009377F2"/>
    <w:rsid w:val="00937882"/>
    <w:rsid w:val="0094055E"/>
    <w:rsid w:val="00940E8E"/>
    <w:rsid w:val="00941B6B"/>
    <w:rsid w:val="00941B87"/>
    <w:rsid w:val="00941CD4"/>
    <w:rsid w:val="00942AE8"/>
    <w:rsid w:val="00942FA1"/>
    <w:rsid w:val="009433D0"/>
    <w:rsid w:val="00943DEB"/>
    <w:rsid w:val="00943E65"/>
    <w:rsid w:val="00944B17"/>
    <w:rsid w:val="0094534C"/>
    <w:rsid w:val="009464A2"/>
    <w:rsid w:val="00947750"/>
    <w:rsid w:val="009479B6"/>
    <w:rsid w:val="00947DAF"/>
    <w:rsid w:val="00950106"/>
    <w:rsid w:val="00950293"/>
    <w:rsid w:val="009503B7"/>
    <w:rsid w:val="009513DC"/>
    <w:rsid w:val="00951D2E"/>
    <w:rsid w:val="0095223C"/>
    <w:rsid w:val="00952944"/>
    <w:rsid w:val="00952A54"/>
    <w:rsid w:val="00952D05"/>
    <w:rsid w:val="00952E2E"/>
    <w:rsid w:val="00954749"/>
    <w:rsid w:val="0095644A"/>
    <w:rsid w:val="00957421"/>
    <w:rsid w:val="009608FC"/>
    <w:rsid w:val="00960AE8"/>
    <w:rsid w:val="0096130E"/>
    <w:rsid w:val="00961EAA"/>
    <w:rsid w:val="00961FD3"/>
    <w:rsid w:val="009627C2"/>
    <w:rsid w:val="00962F0D"/>
    <w:rsid w:val="0096309D"/>
    <w:rsid w:val="009630B8"/>
    <w:rsid w:val="0096361B"/>
    <w:rsid w:val="00963725"/>
    <w:rsid w:val="009637FC"/>
    <w:rsid w:val="00963BE1"/>
    <w:rsid w:val="00963EE2"/>
    <w:rsid w:val="00964283"/>
    <w:rsid w:val="0096543A"/>
    <w:rsid w:val="00965501"/>
    <w:rsid w:val="00967047"/>
    <w:rsid w:val="009679B8"/>
    <w:rsid w:val="0097036C"/>
    <w:rsid w:val="00970833"/>
    <w:rsid w:val="00970948"/>
    <w:rsid w:val="0097165B"/>
    <w:rsid w:val="00971A0C"/>
    <w:rsid w:val="0097386B"/>
    <w:rsid w:val="00973F73"/>
    <w:rsid w:val="00975586"/>
    <w:rsid w:val="00975D9E"/>
    <w:rsid w:val="0097743E"/>
    <w:rsid w:val="00977D41"/>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2021"/>
    <w:rsid w:val="00992251"/>
    <w:rsid w:val="009926A4"/>
    <w:rsid w:val="0099272D"/>
    <w:rsid w:val="00992F24"/>
    <w:rsid w:val="00992FA3"/>
    <w:rsid w:val="00993E0C"/>
    <w:rsid w:val="0099424A"/>
    <w:rsid w:val="0099597E"/>
    <w:rsid w:val="009961B8"/>
    <w:rsid w:val="0099685F"/>
    <w:rsid w:val="00996CC3"/>
    <w:rsid w:val="0099760D"/>
    <w:rsid w:val="00997A97"/>
    <w:rsid w:val="00997BB1"/>
    <w:rsid w:val="009A1580"/>
    <w:rsid w:val="009A247F"/>
    <w:rsid w:val="009A29D1"/>
    <w:rsid w:val="009A2C85"/>
    <w:rsid w:val="009A36B8"/>
    <w:rsid w:val="009A36EC"/>
    <w:rsid w:val="009A3BE7"/>
    <w:rsid w:val="009A43DC"/>
    <w:rsid w:val="009A4C65"/>
    <w:rsid w:val="009A5025"/>
    <w:rsid w:val="009A507B"/>
    <w:rsid w:val="009A5E54"/>
    <w:rsid w:val="009A60C4"/>
    <w:rsid w:val="009A710E"/>
    <w:rsid w:val="009B04C5"/>
    <w:rsid w:val="009B0512"/>
    <w:rsid w:val="009B0A74"/>
    <w:rsid w:val="009B1713"/>
    <w:rsid w:val="009B2008"/>
    <w:rsid w:val="009B2B9C"/>
    <w:rsid w:val="009B2F7C"/>
    <w:rsid w:val="009B33A4"/>
    <w:rsid w:val="009B3AE7"/>
    <w:rsid w:val="009B3E2F"/>
    <w:rsid w:val="009B4685"/>
    <w:rsid w:val="009B56E8"/>
    <w:rsid w:val="009B7641"/>
    <w:rsid w:val="009B79AE"/>
    <w:rsid w:val="009C0075"/>
    <w:rsid w:val="009C11F1"/>
    <w:rsid w:val="009C19B4"/>
    <w:rsid w:val="009C1B06"/>
    <w:rsid w:val="009C27F3"/>
    <w:rsid w:val="009C2975"/>
    <w:rsid w:val="009C2AA4"/>
    <w:rsid w:val="009C43E7"/>
    <w:rsid w:val="009C4776"/>
    <w:rsid w:val="009C4CBA"/>
    <w:rsid w:val="009C4DCD"/>
    <w:rsid w:val="009C4DF4"/>
    <w:rsid w:val="009C620A"/>
    <w:rsid w:val="009C654D"/>
    <w:rsid w:val="009C6C27"/>
    <w:rsid w:val="009C6F40"/>
    <w:rsid w:val="009C7307"/>
    <w:rsid w:val="009C73AC"/>
    <w:rsid w:val="009C7528"/>
    <w:rsid w:val="009C7F7A"/>
    <w:rsid w:val="009D01E1"/>
    <w:rsid w:val="009D127D"/>
    <w:rsid w:val="009D13B0"/>
    <w:rsid w:val="009D1A03"/>
    <w:rsid w:val="009D1A69"/>
    <w:rsid w:val="009D20B0"/>
    <w:rsid w:val="009D231F"/>
    <w:rsid w:val="009D2D5A"/>
    <w:rsid w:val="009D4AE0"/>
    <w:rsid w:val="009D56CD"/>
    <w:rsid w:val="009D6B64"/>
    <w:rsid w:val="009D72BA"/>
    <w:rsid w:val="009D7671"/>
    <w:rsid w:val="009E0023"/>
    <w:rsid w:val="009E029B"/>
    <w:rsid w:val="009E0820"/>
    <w:rsid w:val="009E0C0E"/>
    <w:rsid w:val="009E18FC"/>
    <w:rsid w:val="009E254B"/>
    <w:rsid w:val="009E36C4"/>
    <w:rsid w:val="009E3B08"/>
    <w:rsid w:val="009E3C8B"/>
    <w:rsid w:val="009E3E2D"/>
    <w:rsid w:val="009E474A"/>
    <w:rsid w:val="009E48BB"/>
    <w:rsid w:val="009E4A5F"/>
    <w:rsid w:val="009E4BA2"/>
    <w:rsid w:val="009E5CA0"/>
    <w:rsid w:val="009E5FA3"/>
    <w:rsid w:val="009E7212"/>
    <w:rsid w:val="009E7E56"/>
    <w:rsid w:val="009F0ABF"/>
    <w:rsid w:val="009F1535"/>
    <w:rsid w:val="009F180C"/>
    <w:rsid w:val="009F1BE4"/>
    <w:rsid w:val="009F2AF5"/>
    <w:rsid w:val="009F3C8B"/>
    <w:rsid w:val="009F407E"/>
    <w:rsid w:val="009F450D"/>
    <w:rsid w:val="009F492C"/>
    <w:rsid w:val="009F4D4D"/>
    <w:rsid w:val="009F5132"/>
    <w:rsid w:val="009F5BE7"/>
    <w:rsid w:val="009F65C3"/>
    <w:rsid w:val="009F722D"/>
    <w:rsid w:val="009F745D"/>
    <w:rsid w:val="009F7882"/>
    <w:rsid w:val="00A0073B"/>
    <w:rsid w:val="00A00AEA"/>
    <w:rsid w:val="00A00D5E"/>
    <w:rsid w:val="00A023D9"/>
    <w:rsid w:val="00A02C05"/>
    <w:rsid w:val="00A0579F"/>
    <w:rsid w:val="00A05965"/>
    <w:rsid w:val="00A05A6F"/>
    <w:rsid w:val="00A0673F"/>
    <w:rsid w:val="00A06BCB"/>
    <w:rsid w:val="00A078F9"/>
    <w:rsid w:val="00A07D65"/>
    <w:rsid w:val="00A10131"/>
    <w:rsid w:val="00A10DAA"/>
    <w:rsid w:val="00A112EC"/>
    <w:rsid w:val="00A11EF8"/>
    <w:rsid w:val="00A11FC6"/>
    <w:rsid w:val="00A128A2"/>
    <w:rsid w:val="00A12A67"/>
    <w:rsid w:val="00A134DB"/>
    <w:rsid w:val="00A1412B"/>
    <w:rsid w:val="00A1498F"/>
    <w:rsid w:val="00A14CEC"/>
    <w:rsid w:val="00A14E10"/>
    <w:rsid w:val="00A1562B"/>
    <w:rsid w:val="00A156DD"/>
    <w:rsid w:val="00A1642A"/>
    <w:rsid w:val="00A1642C"/>
    <w:rsid w:val="00A17EE6"/>
    <w:rsid w:val="00A204EF"/>
    <w:rsid w:val="00A208D7"/>
    <w:rsid w:val="00A2227A"/>
    <w:rsid w:val="00A2380D"/>
    <w:rsid w:val="00A23C35"/>
    <w:rsid w:val="00A241CB"/>
    <w:rsid w:val="00A241D1"/>
    <w:rsid w:val="00A25096"/>
    <w:rsid w:val="00A25732"/>
    <w:rsid w:val="00A26BF9"/>
    <w:rsid w:val="00A27DA2"/>
    <w:rsid w:val="00A304EB"/>
    <w:rsid w:val="00A30A80"/>
    <w:rsid w:val="00A30FAB"/>
    <w:rsid w:val="00A3147E"/>
    <w:rsid w:val="00A316BE"/>
    <w:rsid w:val="00A31856"/>
    <w:rsid w:val="00A31E30"/>
    <w:rsid w:val="00A323B2"/>
    <w:rsid w:val="00A32A45"/>
    <w:rsid w:val="00A32FFE"/>
    <w:rsid w:val="00A33BE8"/>
    <w:rsid w:val="00A35EBC"/>
    <w:rsid w:val="00A361E1"/>
    <w:rsid w:val="00A362E0"/>
    <w:rsid w:val="00A364E9"/>
    <w:rsid w:val="00A3657F"/>
    <w:rsid w:val="00A36888"/>
    <w:rsid w:val="00A37352"/>
    <w:rsid w:val="00A37B33"/>
    <w:rsid w:val="00A4067E"/>
    <w:rsid w:val="00A40963"/>
    <w:rsid w:val="00A40CB6"/>
    <w:rsid w:val="00A414E5"/>
    <w:rsid w:val="00A41EA2"/>
    <w:rsid w:val="00A42742"/>
    <w:rsid w:val="00A430C7"/>
    <w:rsid w:val="00A438A6"/>
    <w:rsid w:val="00A43DF6"/>
    <w:rsid w:val="00A440A2"/>
    <w:rsid w:val="00A44813"/>
    <w:rsid w:val="00A44A57"/>
    <w:rsid w:val="00A45BE6"/>
    <w:rsid w:val="00A4672B"/>
    <w:rsid w:val="00A4686F"/>
    <w:rsid w:val="00A46CAE"/>
    <w:rsid w:val="00A46EEB"/>
    <w:rsid w:val="00A50211"/>
    <w:rsid w:val="00A50D52"/>
    <w:rsid w:val="00A5127E"/>
    <w:rsid w:val="00A51BF7"/>
    <w:rsid w:val="00A52490"/>
    <w:rsid w:val="00A53064"/>
    <w:rsid w:val="00A54518"/>
    <w:rsid w:val="00A54FE4"/>
    <w:rsid w:val="00A550C9"/>
    <w:rsid w:val="00A55840"/>
    <w:rsid w:val="00A55C9E"/>
    <w:rsid w:val="00A56FD0"/>
    <w:rsid w:val="00A57692"/>
    <w:rsid w:val="00A57E7E"/>
    <w:rsid w:val="00A606DA"/>
    <w:rsid w:val="00A61415"/>
    <w:rsid w:val="00A62488"/>
    <w:rsid w:val="00A62A2F"/>
    <w:rsid w:val="00A62F0A"/>
    <w:rsid w:val="00A63A34"/>
    <w:rsid w:val="00A63ACD"/>
    <w:rsid w:val="00A63EF6"/>
    <w:rsid w:val="00A653A5"/>
    <w:rsid w:val="00A6596D"/>
    <w:rsid w:val="00A65979"/>
    <w:rsid w:val="00A664D1"/>
    <w:rsid w:val="00A66C02"/>
    <w:rsid w:val="00A66EF6"/>
    <w:rsid w:val="00A67130"/>
    <w:rsid w:val="00A676CB"/>
    <w:rsid w:val="00A67EB5"/>
    <w:rsid w:val="00A700A5"/>
    <w:rsid w:val="00A7010B"/>
    <w:rsid w:val="00A70A12"/>
    <w:rsid w:val="00A718CA"/>
    <w:rsid w:val="00A7192D"/>
    <w:rsid w:val="00A71A40"/>
    <w:rsid w:val="00A72234"/>
    <w:rsid w:val="00A72A36"/>
    <w:rsid w:val="00A72BD5"/>
    <w:rsid w:val="00A73D40"/>
    <w:rsid w:val="00A7440E"/>
    <w:rsid w:val="00A7467C"/>
    <w:rsid w:val="00A750CF"/>
    <w:rsid w:val="00A773BD"/>
    <w:rsid w:val="00A77B0F"/>
    <w:rsid w:val="00A77E1A"/>
    <w:rsid w:val="00A81D28"/>
    <w:rsid w:val="00A829A7"/>
    <w:rsid w:val="00A832F7"/>
    <w:rsid w:val="00A833C9"/>
    <w:rsid w:val="00A8365D"/>
    <w:rsid w:val="00A83BB6"/>
    <w:rsid w:val="00A83CB5"/>
    <w:rsid w:val="00A83D36"/>
    <w:rsid w:val="00A840A4"/>
    <w:rsid w:val="00A849B6"/>
    <w:rsid w:val="00A8502F"/>
    <w:rsid w:val="00A85A39"/>
    <w:rsid w:val="00A85E0C"/>
    <w:rsid w:val="00A86A06"/>
    <w:rsid w:val="00A86A24"/>
    <w:rsid w:val="00A86AA6"/>
    <w:rsid w:val="00A87D87"/>
    <w:rsid w:val="00A903C4"/>
    <w:rsid w:val="00A90E4F"/>
    <w:rsid w:val="00A92712"/>
    <w:rsid w:val="00A928FD"/>
    <w:rsid w:val="00A92BE7"/>
    <w:rsid w:val="00A92C76"/>
    <w:rsid w:val="00A93F3B"/>
    <w:rsid w:val="00A94087"/>
    <w:rsid w:val="00A9495C"/>
    <w:rsid w:val="00A96A81"/>
    <w:rsid w:val="00A96BC3"/>
    <w:rsid w:val="00A974B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CC4"/>
    <w:rsid w:val="00AB2692"/>
    <w:rsid w:val="00AB29BD"/>
    <w:rsid w:val="00AB343D"/>
    <w:rsid w:val="00AB35CD"/>
    <w:rsid w:val="00AB3AEB"/>
    <w:rsid w:val="00AB4F87"/>
    <w:rsid w:val="00AB69E2"/>
    <w:rsid w:val="00AB6D6A"/>
    <w:rsid w:val="00AB6F01"/>
    <w:rsid w:val="00AB7777"/>
    <w:rsid w:val="00AC0099"/>
    <w:rsid w:val="00AC1529"/>
    <w:rsid w:val="00AC168F"/>
    <w:rsid w:val="00AC16E2"/>
    <w:rsid w:val="00AC2F88"/>
    <w:rsid w:val="00AC4055"/>
    <w:rsid w:val="00AC4442"/>
    <w:rsid w:val="00AC6027"/>
    <w:rsid w:val="00AC7DED"/>
    <w:rsid w:val="00AD0041"/>
    <w:rsid w:val="00AD02E6"/>
    <w:rsid w:val="00AD076D"/>
    <w:rsid w:val="00AD163F"/>
    <w:rsid w:val="00AD25D2"/>
    <w:rsid w:val="00AD5CF0"/>
    <w:rsid w:val="00AD663D"/>
    <w:rsid w:val="00AE033E"/>
    <w:rsid w:val="00AE0656"/>
    <w:rsid w:val="00AE08FE"/>
    <w:rsid w:val="00AE0D95"/>
    <w:rsid w:val="00AE13E9"/>
    <w:rsid w:val="00AE20A8"/>
    <w:rsid w:val="00AE285F"/>
    <w:rsid w:val="00AE3127"/>
    <w:rsid w:val="00AE3D91"/>
    <w:rsid w:val="00AE521D"/>
    <w:rsid w:val="00AE54D3"/>
    <w:rsid w:val="00AE6EBA"/>
    <w:rsid w:val="00AE70E1"/>
    <w:rsid w:val="00AE7629"/>
    <w:rsid w:val="00AE7A28"/>
    <w:rsid w:val="00AE7B90"/>
    <w:rsid w:val="00AE7C0C"/>
    <w:rsid w:val="00AE7C66"/>
    <w:rsid w:val="00AE7E8A"/>
    <w:rsid w:val="00AF0BE8"/>
    <w:rsid w:val="00AF17EE"/>
    <w:rsid w:val="00AF19D3"/>
    <w:rsid w:val="00AF2EC4"/>
    <w:rsid w:val="00AF3C11"/>
    <w:rsid w:val="00AF472D"/>
    <w:rsid w:val="00AF4AC3"/>
    <w:rsid w:val="00AF55FB"/>
    <w:rsid w:val="00AF5CC5"/>
    <w:rsid w:val="00AF5D38"/>
    <w:rsid w:val="00AF5EC8"/>
    <w:rsid w:val="00AF616C"/>
    <w:rsid w:val="00AF6BE6"/>
    <w:rsid w:val="00AF749B"/>
    <w:rsid w:val="00AF79FC"/>
    <w:rsid w:val="00B00AB3"/>
    <w:rsid w:val="00B0130C"/>
    <w:rsid w:val="00B01EFF"/>
    <w:rsid w:val="00B026EB"/>
    <w:rsid w:val="00B02825"/>
    <w:rsid w:val="00B02E1B"/>
    <w:rsid w:val="00B0425A"/>
    <w:rsid w:val="00B0426F"/>
    <w:rsid w:val="00B0498C"/>
    <w:rsid w:val="00B05BFF"/>
    <w:rsid w:val="00B05C58"/>
    <w:rsid w:val="00B05FC6"/>
    <w:rsid w:val="00B0735B"/>
    <w:rsid w:val="00B07C59"/>
    <w:rsid w:val="00B07D97"/>
    <w:rsid w:val="00B11815"/>
    <w:rsid w:val="00B12AFD"/>
    <w:rsid w:val="00B12D39"/>
    <w:rsid w:val="00B131F6"/>
    <w:rsid w:val="00B140D1"/>
    <w:rsid w:val="00B146AA"/>
    <w:rsid w:val="00B14A04"/>
    <w:rsid w:val="00B15660"/>
    <w:rsid w:val="00B15C0F"/>
    <w:rsid w:val="00B163D8"/>
    <w:rsid w:val="00B1641A"/>
    <w:rsid w:val="00B1684E"/>
    <w:rsid w:val="00B16D87"/>
    <w:rsid w:val="00B16EBF"/>
    <w:rsid w:val="00B20DCF"/>
    <w:rsid w:val="00B21615"/>
    <w:rsid w:val="00B21CF9"/>
    <w:rsid w:val="00B22468"/>
    <w:rsid w:val="00B224CE"/>
    <w:rsid w:val="00B2261E"/>
    <w:rsid w:val="00B2263E"/>
    <w:rsid w:val="00B239AC"/>
    <w:rsid w:val="00B23CC8"/>
    <w:rsid w:val="00B23D37"/>
    <w:rsid w:val="00B241D6"/>
    <w:rsid w:val="00B242C1"/>
    <w:rsid w:val="00B24B54"/>
    <w:rsid w:val="00B25A2A"/>
    <w:rsid w:val="00B25FE4"/>
    <w:rsid w:val="00B278EA"/>
    <w:rsid w:val="00B27D3B"/>
    <w:rsid w:val="00B303DD"/>
    <w:rsid w:val="00B31547"/>
    <w:rsid w:val="00B3322E"/>
    <w:rsid w:val="00B33C6F"/>
    <w:rsid w:val="00B34B3A"/>
    <w:rsid w:val="00B34DEA"/>
    <w:rsid w:val="00B3619E"/>
    <w:rsid w:val="00B36CAF"/>
    <w:rsid w:val="00B377BC"/>
    <w:rsid w:val="00B37ABC"/>
    <w:rsid w:val="00B4157D"/>
    <w:rsid w:val="00B4175B"/>
    <w:rsid w:val="00B41C7E"/>
    <w:rsid w:val="00B42B92"/>
    <w:rsid w:val="00B4307B"/>
    <w:rsid w:val="00B43127"/>
    <w:rsid w:val="00B43987"/>
    <w:rsid w:val="00B43B82"/>
    <w:rsid w:val="00B43FF9"/>
    <w:rsid w:val="00B444BC"/>
    <w:rsid w:val="00B459BE"/>
    <w:rsid w:val="00B46037"/>
    <w:rsid w:val="00B47D7B"/>
    <w:rsid w:val="00B50305"/>
    <w:rsid w:val="00B50527"/>
    <w:rsid w:val="00B50591"/>
    <w:rsid w:val="00B515B9"/>
    <w:rsid w:val="00B51F25"/>
    <w:rsid w:val="00B520BF"/>
    <w:rsid w:val="00B52659"/>
    <w:rsid w:val="00B5316D"/>
    <w:rsid w:val="00B53675"/>
    <w:rsid w:val="00B53D55"/>
    <w:rsid w:val="00B5481E"/>
    <w:rsid w:val="00B54BD1"/>
    <w:rsid w:val="00B56DF2"/>
    <w:rsid w:val="00B574A0"/>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C96"/>
    <w:rsid w:val="00B679C1"/>
    <w:rsid w:val="00B71228"/>
    <w:rsid w:val="00B71512"/>
    <w:rsid w:val="00B7167D"/>
    <w:rsid w:val="00B71F43"/>
    <w:rsid w:val="00B72688"/>
    <w:rsid w:val="00B728B1"/>
    <w:rsid w:val="00B73070"/>
    <w:rsid w:val="00B73073"/>
    <w:rsid w:val="00B74EAE"/>
    <w:rsid w:val="00B75A87"/>
    <w:rsid w:val="00B76182"/>
    <w:rsid w:val="00B76837"/>
    <w:rsid w:val="00B76C29"/>
    <w:rsid w:val="00B76C3F"/>
    <w:rsid w:val="00B7728E"/>
    <w:rsid w:val="00B776D3"/>
    <w:rsid w:val="00B81AAE"/>
    <w:rsid w:val="00B81C6F"/>
    <w:rsid w:val="00B81D60"/>
    <w:rsid w:val="00B8309B"/>
    <w:rsid w:val="00B83B2C"/>
    <w:rsid w:val="00B84706"/>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A04D1"/>
    <w:rsid w:val="00BA2235"/>
    <w:rsid w:val="00BA2857"/>
    <w:rsid w:val="00BA3972"/>
    <w:rsid w:val="00BA429C"/>
    <w:rsid w:val="00BA48D8"/>
    <w:rsid w:val="00BA5121"/>
    <w:rsid w:val="00BA66DC"/>
    <w:rsid w:val="00BA68DE"/>
    <w:rsid w:val="00BA73F1"/>
    <w:rsid w:val="00BB131A"/>
    <w:rsid w:val="00BB18BE"/>
    <w:rsid w:val="00BB250E"/>
    <w:rsid w:val="00BB2887"/>
    <w:rsid w:val="00BB2DAC"/>
    <w:rsid w:val="00BB31FA"/>
    <w:rsid w:val="00BB348E"/>
    <w:rsid w:val="00BB3832"/>
    <w:rsid w:val="00BB3BD4"/>
    <w:rsid w:val="00BB46BB"/>
    <w:rsid w:val="00BB66F7"/>
    <w:rsid w:val="00BB70DE"/>
    <w:rsid w:val="00BB7193"/>
    <w:rsid w:val="00BB7C19"/>
    <w:rsid w:val="00BC0608"/>
    <w:rsid w:val="00BC09A1"/>
    <w:rsid w:val="00BC10B6"/>
    <w:rsid w:val="00BC1528"/>
    <w:rsid w:val="00BC1CAE"/>
    <w:rsid w:val="00BC2D2D"/>
    <w:rsid w:val="00BC37B1"/>
    <w:rsid w:val="00BC49E9"/>
    <w:rsid w:val="00BC5309"/>
    <w:rsid w:val="00BC60F4"/>
    <w:rsid w:val="00BC6974"/>
    <w:rsid w:val="00BC719A"/>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B58"/>
    <w:rsid w:val="00BE417C"/>
    <w:rsid w:val="00BE41F2"/>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490F"/>
    <w:rsid w:val="00BF4DDC"/>
    <w:rsid w:val="00BF4DFF"/>
    <w:rsid w:val="00BF4F8E"/>
    <w:rsid w:val="00BF57C6"/>
    <w:rsid w:val="00BF61A4"/>
    <w:rsid w:val="00BF6277"/>
    <w:rsid w:val="00BF6F30"/>
    <w:rsid w:val="00C005BE"/>
    <w:rsid w:val="00C00930"/>
    <w:rsid w:val="00C00BD6"/>
    <w:rsid w:val="00C01C94"/>
    <w:rsid w:val="00C02424"/>
    <w:rsid w:val="00C02537"/>
    <w:rsid w:val="00C025CA"/>
    <w:rsid w:val="00C028FE"/>
    <w:rsid w:val="00C0319E"/>
    <w:rsid w:val="00C0343F"/>
    <w:rsid w:val="00C03A2C"/>
    <w:rsid w:val="00C046B7"/>
    <w:rsid w:val="00C04A2A"/>
    <w:rsid w:val="00C0526E"/>
    <w:rsid w:val="00C0563F"/>
    <w:rsid w:val="00C064D9"/>
    <w:rsid w:val="00C06F85"/>
    <w:rsid w:val="00C07041"/>
    <w:rsid w:val="00C07150"/>
    <w:rsid w:val="00C079AA"/>
    <w:rsid w:val="00C101C3"/>
    <w:rsid w:val="00C10EC0"/>
    <w:rsid w:val="00C112E3"/>
    <w:rsid w:val="00C1274B"/>
    <w:rsid w:val="00C12E64"/>
    <w:rsid w:val="00C13E0B"/>
    <w:rsid w:val="00C14FE5"/>
    <w:rsid w:val="00C1544D"/>
    <w:rsid w:val="00C15613"/>
    <w:rsid w:val="00C1585A"/>
    <w:rsid w:val="00C15C6A"/>
    <w:rsid w:val="00C164BC"/>
    <w:rsid w:val="00C16E0E"/>
    <w:rsid w:val="00C17A60"/>
    <w:rsid w:val="00C207CE"/>
    <w:rsid w:val="00C21F0C"/>
    <w:rsid w:val="00C23E02"/>
    <w:rsid w:val="00C24AF2"/>
    <w:rsid w:val="00C24D26"/>
    <w:rsid w:val="00C25250"/>
    <w:rsid w:val="00C25515"/>
    <w:rsid w:val="00C25FAA"/>
    <w:rsid w:val="00C2795A"/>
    <w:rsid w:val="00C3044B"/>
    <w:rsid w:val="00C30A99"/>
    <w:rsid w:val="00C30BA0"/>
    <w:rsid w:val="00C30FF9"/>
    <w:rsid w:val="00C311AC"/>
    <w:rsid w:val="00C3123D"/>
    <w:rsid w:val="00C3179E"/>
    <w:rsid w:val="00C324AE"/>
    <w:rsid w:val="00C324D0"/>
    <w:rsid w:val="00C32953"/>
    <w:rsid w:val="00C32AF5"/>
    <w:rsid w:val="00C32C2E"/>
    <w:rsid w:val="00C33D19"/>
    <w:rsid w:val="00C3442A"/>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6648"/>
    <w:rsid w:val="00C46AED"/>
    <w:rsid w:val="00C473B4"/>
    <w:rsid w:val="00C478AC"/>
    <w:rsid w:val="00C47D59"/>
    <w:rsid w:val="00C47E05"/>
    <w:rsid w:val="00C5159E"/>
    <w:rsid w:val="00C51D44"/>
    <w:rsid w:val="00C51E7C"/>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30D4"/>
    <w:rsid w:val="00C63B15"/>
    <w:rsid w:val="00C64332"/>
    <w:rsid w:val="00C6474D"/>
    <w:rsid w:val="00C6496A"/>
    <w:rsid w:val="00C64E00"/>
    <w:rsid w:val="00C65028"/>
    <w:rsid w:val="00C653DC"/>
    <w:rsid w:val="00C6547F"/>
    <w:rsid w:val="00C65DC2"/>
    <w:rsid w:val="00C65FE0"/>
    <w:rsid w:val="00C6614F"/>
    <w:rsid w:val="00C67932"/>
    <w:rsid w:val="00C7016E"/>
    <w:rsid w:val="00C70CFF"/>
    <w:rsid w:val="00C71095"/>
    <w:rsid w:val="00C713AE"/>
    <w:rsid w:val="00C7186E"/>
    <w:rsid w:val="00C72F1C"/>
    <w:rsid w:val="00C7366A"/>
    <w:rsid w:val="00C75B4B"/>
    <w:rsid w:val="00C75C28"/>
    <w:rsid w:val="00C77329"/>
    <w:rsid w:val="00C80165"/>
    <w:rsid w:val="00C80526"/>
    <w:rsid w:val="00C805A9"/>
    <w:rsid w:val="00C809C5"/>
    <w:rsid w:val="00C80F01"/>
    <w:rsid w:val="00C81ABC"/>
    <w:rsid w:val="00C81D29"/>
    <w:rsid w:val="00C8279E"/>
    <w:rsid w:val="00C831CC"/>
    <w:rsid w:val="00C833EF"/>
    <w:rsid w:val="00C83777"/>
    <w:rsid w:val="00C843DF"/>
    <w:rsid w:val="00C84A2D"/>
    <w:rsid w:val="00C84F5B"/>
    <w:rsid w:val="00C8549F"/>
    <w:rsid w:val="00C85739"/>
    <w:rsid w:val="00C857F3"/>
    <w:rsid w:val="00C866FC"/>
    <w:rsid w:val="00C87145"/>
    <w:rsid w:val="00C878D7"/>
    <w:rsid w:val="00C87A00"/>
    <w:rsid w:val="00C87D3E"/>
    <w:rsid w:val="00C90EB6"/>
    <w:rsid w:val="00C90EED"/>
    <w:rsid w:val="00C91458"/>
    <w:rsid w:val="00C91C8A"/>
    <w:rsid w:val="00C91D6A"/>
    <w:rsid w:val="00C9224E"/>
    <w:rsid w:val="00C92793"/>
    <w:rsid w:val="00C92E4C"/>
    <w:rsid w:val="00C94433"/>
    <w:rsid w:val="00C94796"/>
    <w:rsid w:val="00C94948"/>
    <w:rsid w:val="00C96329"/>
    <w:rsid w:val="00C9666C"/>
    <w:rsid w:val="00C96F9E"/>
    <w:rsid w:val="00C971A8"/>
    <w:rsid w:val="00C9776E"/>
    <w:rsid w:val="00C97AF9"/>
    <w:rsid w:val="00CA0947"/>
    <w:rsid w:val="00CA11E1"/>
    <w:rsid w:val="00CA1374"/>
    <w:rsid w:val="00CA1CBD"/>
    <w:rsid w:val="00CA38C7"/>
    <w:rsid w:val="00CA3BF9"/>
    <w:rsid w:val="00CA40D7"/>
    <w:rsid w:val="00CA4965"/>
    <w:rsid w:val="00CA4B2F"/>
    <w:rsid w:val="00CA4F41"/>
    <w:rsid w:val="00CA51D6"/>
    <w:rsid w:val="00CA58DC"/>
    <w:rsid w:val="00CA6608"/>
    <w:rsid w:val="00CA74EB"/>
    <w:rsid w:val="00CA7A92"/>
    <w:rsid w:val="00CA7CB8"/>
    <w:rsid w:val="00CB0150"/>
    <w:rsid w:val="00CB0507"/>
    <w:rsid w:val="00CB0673"/>
    <w:rsid w:val="00CB07B1"/>
    <w:rsid w:val="00CB2165"/>
    <w:rsid w:val="00CB2205"/>
    <w:rsid w:val="00CB2B8B"/>
    <w:rsid w:val="00CB2BE6"/>
    <w:rsid w:val="00CB35B8"/>
    <w:rsid w:val="00CB3AB5"/>
    <w:rsid w:val="00CB6710"/>
    <w:rsid w:val="00CB704D"/>
    <w:rsid w:val="00CC02A6"/>
    <w:rsid w:val="00CC0417"/>
    <w:rsid w:val="00CC0620"/>
    <w:rsid w:val="00CC0BEF"/>
    <w:rsid w:val="00CC1E40"/>
    <w:rsid w:val="00CC2F04"/>
    <w:rsid w:val="00CC4A25"/>
    <w:rsid w:val="00CC4AF3"/>
    <w:rsid w:val="00CC4FE4"/>
    <w:rsid w:val="00CC5B13"/>
    <w:rsid w:val="00CC5F6F"/>
    <w:rsid w:val="00CC6454"/>
    <w:rsid w:val="00CC6FF5"/>
    <w:rsid w:val="00CC7B54"/>
    <w:rsid w:val="00CC7C43"/>
    <w:rsid w:val="00CD1071"/>
    <w:rsid w:val="00CD11E2"/>
    <w:rsid w:val="00CD210F"/>
    <w:rsid w:val="00CD28D9"/>
    <w:rsid w:val="00CD35A2"/>
    <w:rsid w:val="00CD3997"/>
    <w:rsid w:val="00CD4B3A"/>
    <w:rsid w:val="00CD6032"/>
    <w:rsid w:val="00CD6D10"/>
    <w:rsid w:val="00CD747E"/>
    <w:rsid w:val="00CD7764"/>
    <w:rsid w:val="00CD79A4"/>
    <w:rsid w:val="00CE04FB"/>
    <w:rsid w:val="00CE0F17"/>
    <w:rsid w:val="00CE1220"/>
    <w:rsid w:val="00CE1358"/>
    <w:rsid w:val="00CE28F7"/>
    <w:rsid w:val="00CE3378"/>
    <w:rsid w:val="00CE3545"/>
    <w:rsid w:val="00CE3EF9"/>
    <w:rsid w:val="00CE43DE"/>
    <w:rsid w:val="00CE4825"/>
    <w:rsid w:val="00CE4E86"/>
    <w:rsid w:val="00CE5410"/>
    <w:rsid w:val="00CE61B3"/>
    <w:rsid w:val="00CE7E53"/>
    <w:rsid w:val="00CF0C80"/>
    <w:rsid w:val="00CF15CC"/>
    <w:rsid w:val="00CF1674"/>
    <w:rsid w:val="00CF1ACC"/>
    <w:rsid w:val="00CF1F89"/>
    <w:rsid w:val="00CF3987"/>
    <w:rsid w:val="00CF45E8"/>
    <w:rsid w:val="00CF47E7"/>
    <w:rsid w:val="00CF4DC6"/>
    <w:rsid w:val="00CF533E"/>
    <w:rsid w:val="00CF564F"/>
    <w:rsid w:val="00CF5ADC"/>
    <w:rsid w:val="00CF615C"/>
    <w:rsid w:val="00CF6EF4"/>
    <w:rsid w:val="00CF7048"/>
    <w:rsid w:val="00CF7AC5"/>
    <w:rsid w:val="00CF7D74"/>
    <w:rsid w:val="00D006E7"/>
    <w:rsid w:val="00D00834"/>
    <w:rsid w:val="00D01DC2"/>
    <w:rsid w:val="00D01E5C"/>
    <w:rsid w:val="00D01EB0"/>
    <w:rsid w:val="00D01EF0"/>
    <w:rsid w:val="00D02858"/>
    <w:rsid w:val="00D02ACF"/>
    <w:rsid w:val="00D03592"/>
    <w:rsid w:val="00D035B8"/>
    <w:rsid w:val="00D038D2"/>
    <w:rsid w:val="00D03CB6"/>
    <w:rsid w:val="00D044F4"/>
    <w:rsid w:val="00D0482F"/>
    <w:rsid w:val="00D04D44"/>
    <w:rsid w:val="00D06804"/>
    <w:rsid w:val="00D1198B"/>
    <w:rsid w:val="00D12A25"/>
    <w:rsid w:val="00D12F1B"/>
    <w:rsid w:val="00D14D98"/>
    <w:rsid w:val="00D14EDB"/>
    <w:rsid w:val="00D15B0A"/>
    <w:rsid w:val="00D16026"/>
    <w:rsid w:val="00D16616"/>
    <w:rsid w:val="00D16714"/>
    <w:rsid w:val="00D168F7"/>
    <w:rsid w:val="00D173D9"/>
    <w:rsid w:val="00D17B53"/>
    <w:rsid w:val="00D17EED"/>
    <w:rsid w:val="00D17F89"/>
    <w:rsid w:val="00D20058"/>
    <w:rsid w:val="00D20A57"/>
    <w:rsid w:val="00D21E46"/>
    <w:rsid w:val="00D21E7A"/>
    <w:rsid w:val="00D22C79"/>
    <w:rsid w:val="00D23149"/>
    <w:rsid w:val="00D23767"/>
    <w:rsid w:val="00D24154"/>
    <w:rsid w:val="00D24363"/>
    <w:rsid w:val="00D252FB"/>
    <w:rsid w:val="00D254AF"/>
    <w:rsid w:val="00D25EF3"/>
    <w:rsid w:val="00D25FC2"/>
    <w:rsid w:val="00D264AF"/>
    <w:rsid w:val="00D2678E"/>
    <w:rsid w:val="00D27675"/>
    <w:rsid w:val="00D27BC6"/>
    <w:rsid w:val="00D27FB0"/>
    <w:rsid w:val="00D30004"/>
    <w:rsid w:val="00D300D2"/>
    <w:rsid w:val="00D30252"/>
    <w:rsid w:val="00D302C0"/>
    <w:rsid w:val="00D30354"/>
    <w:rsid w:val="00D30534"/>
    <w:rsid w:val="00D30542"/>
    <w:rsid w:val="00D3064C"/>
    <w:rsid w:val="00D30724"/>
    <w:rsid w:val="00D30C0E"/>
    <w:rsid w:val="00D310FD"/>
    <w:rsid w:val="00D31E22"/>
    <w:rsid w:val="00D33213"/>
    <w:rsid w:val="00D33298"/>
    <w:rsid w:val="00D33948"/>
    <w:rsid w:val="00D33975"/>
    <w:rsid w:val="00D34B5F"/>
    <w:rsid w:val="00D35683"/>
    <w:rsid w:val="00D356D0"/>
    <w:rsid w:val="00D358A3"/>
    <w:rsid w:val="00D36D87"/>
    <w:rsid w:val="00D37404"/>
    <w:rsid w:val="00D375B0"/>
    <w:rsid w:val="00D41206"/>
    <w:rsid w:val="00D421C4"/>
    <w:rsid w:val="00D424DE"/>
    <w:rsid w:val="00D43195"/>
    <w:rsid w:val="00D432E4"/>
    <w:rsid w:val="00D43533"/>
    <w:rsid w:val="00D43A2C"/>
    <w:rsid w:val="00D44708"/>
    <w:rsid w:val="00D454D2"/>
    <w:rsid w:val="00D471C7"/>
    <w:rsid w:val="00D4758B"/>
    <w:rsid w:val="00D47776"/>
    <w:rsid w:val="00D5014C"/>
    <w:rsid w:val="00D5079C"/>
    <w:rsid w:val="00D520C3"/>
    <w:rsid w:val="00D535C8"/>
    <w:rsid w:val="00D5393E"/>
    <w:rsid w:val="00D541A3"/>
    <w:rsid w:val="00D54295"/>
    <w:rsid w:val="00D545AB"/>
    <w:rsid w:val="00D54B6F"/>
    <w:rsid w:val="00D54E87"/>
    <w:rsid w:val="00D5596C"/>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4F6F"/>
    <w:rsid w:val="00D75C11"/>
    <w:rsid w:val="00D7624F"/>
    <w:rsid w:val="00D766B9"/>
    <w:rsid w:val="00D76876"/>
    <w:rsid w:val="00D804D7"/>
    <w:rsid w:val="00D8090D"/>
    <w:rsid w:val="00D81D14"/>
    <w:rsid w:val="00D82F47"/>
    <w:rsid w:val="00D82FEF"/>
    <w:rsid w:val="00D83E4E"/>
    <w:rsid w:val="00D84C88"/>
    <w:rsid w:val="00D850FD"/>
    <w:rsid w:val="00D8528B"/>
    <w:rsid w:val="00D8578F"/>
    <w:rsid w:val="00D866CE"/>
    <w:rsid w:val="00D86C9D"/>
    <w:rsid w:val="00D920B5"/>
    <w:rsid w:val="00D923C4"/>
    <w:rsid w:val="00D923CF"/>
    <w:rsid w:val="00D927CE"/>
    <w:rsid w:val="00D9383C"/>
    <w:rsid w:val="00D93A4F"/>
    <w:rsid w:val="00D93C27"/>
    <w:rsid w:val="00D93FDF"/>
    <w:rsid w:val="00D941C2"/>
    <w:rsid w:val="00D94906"/>
    <w:rsid w:val="00D95C43"/>
    <w:rsid w:val="00D95EEF"/>
    <w:rsid w:val="00D95FD7"/>
    <w:rsid w:val="00D96383"/>
    <w:rsid w:val="00D9669D"/>
    <w:rsid w:val="00D96ACF"/>
    <w:rsid w:val="00D978B4"/>
    <w:rsid w:val="00D97B35"/>
    <w:rsid w:val="00D97E50"/>
    <w:rsid w:val="00DA022C"/>
    <w:rsid w:val="00DA0B12"/>
    <w:rsid w:val="00DA163E"/>
    <w:rsid w:val="00DA18F5"/>
    <w:rsid w:val="00DA1FAC"/>
    <w:rsid w:val="00DA26AD"/>
    <w:rsid w:val="00DA311E"/>
    <w:rsid w:val="00DA33AA"/>
    <w:rsid w:val="00DA3B2B"/>
    <w:rsid w:val="00DA4280"/>
    <w:rsid w:val="00DA4989"/>
    <w:rsid w:val="00DA4BDE"/>
    <w:rsid w:val="00DA507C"/>
    <w:rsid w:val="00DA5912"/>
    <w:rsid w:val="00DA5EEE"/>
    <w:rsid w:val="00DA609F"/>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E9E"/>
    <w:rsid w:val="00DC0647"/>
    <w:rsid w:val="00DC0AAD"/>
    <w:rsid w:val="00DC0B50"/>
    <w:rsid w:val="00DC0C3C"/>
    <w:rsid w:val="00DC17BB"/>
    <w:rsid w:val="00DC2C45"/>
    <w:rsid w:val="00DC30D6"/>
    <w:rsid w:val="00DC35DC"/>
    <w:rsid w:val="00DC4235"/>
    <w:rsid w:val="00DC45AF"/>
    <w:rsid w:val="00DC4672"/>
    <w:rsid w:val="00DC60C4"/>
    <w:rsid w:val="00DC7AEC"/>
    <w:rsid w:val="00DD0619"/>
    <w:rsid w:val="00DD10BC"/>
    <w:rsid w:val="00DD13CD"/>
    <w:rsid w:val="00DD2007"/>
    <w:rsid w:val="00DD2680"/>
    <w:rsid w:val="00DD2A92"/>
    <w:rsid w:val="00DD30A5"/>
    <w:rsid w:val="00DD37ED"/>
    <w:rsid w:val="00DD3E20"/>
    <w:rsid w:val="00DD44A4"/>
    <w:rsid w:val="00DD47AF"/>
    <w:rsid w:val="00DD4C55"/>
    <w:rsid w:val="00DD5C5B"/>
    <w:rsid w:val="00DD5D91"/>
    <w:rsid w:val="00DD69B8"/>
    <w:rsid w:val="00DE0281"/>
    <w:rsid w:val="00DE04CD"/>
    <w:rsid w:val="00DE1769"/>
    <w:rsid w:val="00DE243E"/>
    <w:rsid w:val="00DE2664"/>
    <w:rsid w:val="00DE2A12"/>
    <w:rsid w:val="00DE2C9F"/>
    <w:rsid w:val="00DE49CA"/>
    <w:rsid w:val="00DE53D1"/>
    <w:rsid w:val="00DE55A6"/>
    <w:rsid w:val="00DE5ACF"/>
    <w:rsid w:val="00DE5B2A"/>
    <w:rsid w:val="00DE5B9F"/>
    <w:rsid w:val="00DE6E19"/>
    <w:rsid w:val="00DE740C"/>
    <w:rsid w:val="00DE75A5"/>
    <w:rsid w:val="00DE79D6"/>
    <w:rsid w:val="00DE7B26"/>
    <w:rsid w:val="00DE7EF5"/>
    <w:rsid w:val="00DF0A98"/>
    <w:rsid w:val="00DF1257"/>
    <w:rsid w:val="00DF12A0"/>
    <w:rsid w:val="00DF1D15"/>
    <w:rsid w:val="00DF202E"/>
    <w:rsid w:val="00DF3E4C"/>
    <w:rsid w:val="00DF4192"/>
    <w:rsid w:val="00DF5D32"/>
    <w:rsid w:val="00DF60FF"/>
    <w:rsid w:val="00DF6320"/>
    <w:rsid w:val="00DF67D4"/>
    <w:rsid w:val="00DF7769"/>
    <w:rsid w:val="00E0025E"/>
    <w:rsid w:val="00E00A48"/>
    <w:rsid w:val="00E01743"/>
    <w:rsid w:val="00E018D4"/>
    <w:rsid w:val="00E01B0F"/>
    <w:rsid w:val="00E01B4C"/>
    <w:rsid w:val="00E02F23"/>
    <w:rsid w:val="00E0355E"/>
    <w:rsid w:val="00E045EC"/>
    <w:rsid w:val="00E046E6"/>
    <w:rsid w:val="00E04ACB"/>
    <w:rsid w:val="00E05110"/>
    <w:rsid w:val="00E0515C"/>
    <w:rsid w:val="00E051FB"/>
    <w:rsid w:val="00E05448"/>
    <w:rsid w:val="00E05957"/>
    <w:rsid w:val="00E05A01"/>
    <w:rsid w:val="00E0609F"/>
    <w:rsid w:val="00E0715B"/>
    <w:rsid w:val="00E1077F"/>
    <w:rsid w:val="00E10A06"/>
    <w:rsid w:val="00E10D7F"/>
    <w:rsid w:val="00E11EFF"/>
    <w:rsid w:val="00E12531"/>
    <w:rsid w:val="00E12573"/>
    <w:rsid w:val="00E12BA6"/>
    <w:rsid w:val="00E12D6A"/>
    <w:rsid w:val="00E12FC0"/>
    <w:rsid w:val="00E13A60"/>
    <w:rsid w:val="00E142BC"/>
    <w:rsid w:val="00E14CDE"/>
    <w:rsid w:val="00E14F19"/>
    <w:rsid w:val="00E14F53"/>
    <w:rsid w:val="00E15F48"/>
    <w:rsid w:val="00E201C6"/>
    <w:rsid w:val="00E206C0"/>
    <w:rsid w:val="00E20876"/>
    <w:rsid w:val="00E20EED"/>
    <w:rsid w:val="00E22921"/>
    <w:rsid w:val="00E229C4"/>
    <w:rsid w:val="00E237C4"/>
    <w:rsid w:val="00E238C9"/>
    <w:rsid w:val="00E23C45"/>
    <w:rsid w:val="00E2489C"/>
    <w:rsid w:val="00E25093"/>
    <w:rsid w:val="00E2538F"/>
    <w:rsid w:val="00E259AF"/>
    <w:rsid w:val="00E25C10"/>
    <w:rsid w:val="00E260F1"/>
    <w:rsid w:val="00E26880"/>
    <w:rsid w:val="00E27047"/>
    <w:rsid w:val="00E276A9"/>
    <w:rsid w:val="00E3076B"/>
    <w:rsid w:val="00E30B09"/>
    <w:rsid w:val="00E31EF7"/>
    <w:rsid w:val="00E337B4"/>
    <w:rsid w:val="00E339D7"/>
    <w:rsid w:val="00E3403D"/>
    <w:rsid w:val="00E34D3A"/>
    <w:rsid w:val="00E359F0"/>
    <w:rsid w:val="00E36605"/>
    <w:rsid w:val="00E37535"/>
    <w:rsid w:val="00E4040B"/>
    <w:rsid w:val="00E41429"/>
    <w:rsid w:val="00E41C3F"/>
    <w:rsid w:val="00E41D26"/>
    <w:rsid w:val="00E424AA"/>
    <w:rsid w:val="00E42C8F"/>
    <w:rsid w:val="00E430C4"/>
    <w:rsid w:val="00E43CC1"/>
    <w:rsid w:val="00E43FD4"/>
    <w:rsid w:val="00E44473"/>
    <w:rsid w:val="00E45286"/>
    <w:rsid w:val="00E46443"/>
    <w:rsid w:val="00E4653C"/>
    <w:rsid w:val="00E466BF"/>
    <w:rsid w:val="00E47262"/>
    <w:rsid w:val="00E473F3"/>
    <w:rsid w:val="00E50443"/>
    <w:rsid w:val="00E514B3"/>
    <w:rsid w:val="00E517B0"/>
    <w:rsid w:val="00E51A85"/>
    <w:rsid w:val="00E52AD1"/>
    <w:rsid w:val="00E52BD0"/>
    <w:rsid w:val="00E5315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556D"/>
    <w:rsid w:val="00E65F0C"/>
    <w:rsid w:val="00E66C27"/>
    <w:rsid w:val="00E66DE5"/>
    <w:rsid w:val="00E671AF"/>
    <w:rsid w:val="00E67293"/>
    <w:rsid w:val="00E6785F"/>
    <w:rsid w:val="00E70568"/>
    <w:rsid w:val="00E706C7"/>
    <w:rsid w:val="00E708AA"/>
    <w:rsid w:val="00E708F8"/>
    <w:rsid w:val="00E70937"/>
    <w:rsid w:val="00E709B8"/>
    <w:rsid w:val="00E70DB0"/>
    <w:rsid w:val="00E71B1F"/>
    <w:rsid w:val="00E71E8A"/>
    <w:rsid w:val="00E71F44"/>
    <w:rsid w:val="00E7202D"/>
    <w:rsid w:val="00E72BF0"/>
    <w:rsid w:val="00E72C57"/>
    <w:rsid w:val="00E73444"/>
    <w:rsid w:val="00E7429A"/>
    <w:rsid w:val="00E7442C"/>
    <w:rsid w:val="00E74AA5"/>
    <w:rsid w:val="00E74AA9"/>
    <w:rsid w:val="00E74CFF"/>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3D7E"/>
    <w:rsid w:val="00E84E89"/>
    <w:rsid w:val="00E85ACE"/>
    <w:rsid w:val="00E862C0"/>
    <w:rsid w:val="00E87927"/>
    <w:rsid w:val="00E87C9D"/>
    <w:rsid w:val="00E87D0A"/>
    <w:rsid w:val="00E87DAF"/>
    <w:rsid w:val="00E90001"/>
    <w:rsid w:val="00E9075A"/>
    <w:rsid w:val="00E9079B"/>
    <w:rsid w:val="00E90956"/>
    <w:rsid w:val="00E90CC3"/>
    <w:rsid w:val="00E91CCD"/>
    <w:rsid w:val="00E92857"/>
    <w:rsid w:val="00E92A18"/>
    <w:rsid w:val="00E94045"/>
    <w:rsid w:val="00E9417A"/>
    <w:rsid w:val="00E94C31"/>
    <w:rsid w:val="00E94E51"/>
    <w:rsid w:val="00E9579F"/>
    <w:rsid w:val="00E95AAF"/>
    <w:rsid w:val="00E9634D"/>
    <w:rsid w:val="00E96E3E"/>
    <w:rsid w:val="00E97CDB"/>
    <w:rsid w:val="00EA0524"/>
    <w:rsid w:val="00EA05AF"/>
    <w:rsid w:val="00EA0961"/>
    <w:rsid w:val="00EA0DD4"/>
    <w:rsid w:val="00EA0E95"/>
    <w:rsid w:val="00EA100A"/>
    <w:rsid w:val="00EA117B"/>
    <w:rsid w:val="00EA1706"/>
    <w:rsid w:val="00EA19EA"/>
    <w:rsid w:val="00EA2696"/>
    <w:rsid w:val="00EA281C"/>
    <w:rsid w:val="00EA41C9"/>
    <w:rsid w:val="00EA712C"/>
    <w:rsid w:val="00EA77A6"/>
    <w:rsid w:val="00EA788F"/>
    <w:rsid w:val="00EB01C1"/>
    <w:rsid w:val="00EB0335"/>
    <w:rsid w:val="00EB07F3"/>
    <w:rsid w:val="00EB19FB"/>
    <w:rsid w:val="00EB1C07"/>
    <w:rsid w:val="00EB2ABD"/>
    <w:rsid w:val="00EB44C3"/>
    <w:rsid w:val="00EB4AAD"/>
    <w:rsid w:val="00EB4C1E"/>
    <w:rsid w:val="00EB5A1A"/>
    <w:rsid w:val="00EB63E9"/>
    <w:rsid w:val="00EB6C40"/>
    <w:rsid w:val="00EB6C4A"/>
    <w:rsid w:val="00EB6E30"/>
    <w:rsid w:val="00EB78F1"/>
    <w:rsid w:val="00EB7DE9"/>
    <w:rsid w:val="00EB7F32"/>
    <w:rsid w:val="00EC04FC"/>
    <w:rsid w:val="00EC0A72"/>
    <w:rsid w:val="00EC187D"/>
    <w:rsid w:val="00EC271B"/>
    <w:rsid w:val="00EC2B52"/>
    <w:rsid w:val="00EC2EDC"/>
    <w:rsid w:val="00EC34BD"/>
    <w:rsid w:val="00EC3B27"/>
    <w:rsid w:val="00EC3D6E"/>
    <w:rsid w:val="00EC3F0C"/>
    <w:rsid w:val="00EC5AB3"/>
    <w:rsid w:val="00EC6078"/>
    <w:rsid w:val="00EC70C0"/>
    <w:rsid w:val="00EC7872"/>
    <w:rsid w:val="00EC7AAB"/>
    <w:rsid w:val="00ED00DE"/>
    <w:rsid w:val="00ED0333"/>
    <w:rsid w:val="00ED0EAD"/>
    <w:rsid w:val="00ED1050"/>
    <w:rsid w:val="00ED1394"/>
    <w:rsid w:val="00ED2163"/>
    <w:rsid w:val="00ED2287"/>
    <w:rsid w:val="00ED3322"/>
    <w:rsid w:val="00ED34D2"/>
    <w:rsid w:val="00ED34F1"/>
    <w:rsid w:val="00ED5704"/>
    <w:rsid w:val="00ED79AB"/>
    <w:rsid w:val="00ED7A13"/>
    <w:rsid w:val="00ED7B0C"/>
    <w:rsid w:val="00EE0850"/>
    <w:rsid w:val="00EE19EA"/>
    <w:rsid w:val="00EE2826"/>
    <w:rsid w:val="00EE2C88"/>
    <w:rsid w:val="00EE2E3D"/>
    <w:rsid w:val="00EE3878"/>
    <w:rsid w:val="00EE39D0"/>
    <w:rsid w:val="00EE3EF0"/>
    <w:rsid w:val="00EE483D"/>
    <w:rsid w:val="00EE488C"/>
    <w:rsid w:val="00EE7679"/>
    <w:rsid w:val="00EE7895"/>
    <w:rsid w:val="00EE7F18"/>
    <w:rsid w:val="00EF0007"/>
    <w:rsid w:val="00EF1574"/>
    <w:rsid w:val="00EF1705"/>
    <w:rsid w:val="00EF1858"/>
    <w:rsid w:val="00EF1CC7"/>
    <w:rsid w:val="00EF5441"/>
    <w:rsid w:val="00EF5924"/>
    <w:rsid w:val="00EF5ADA"/>
    <w:rsid w:val="00EF6EFD"/>
    <w:rsid w:val="00EF7AA7"/>
    <w:rsid w:val="00F000CA"/>
    <w:rsid w:val="00F001CF"/>
    <w:rsid w:val="00F01882"/>
    <w:rsid w:val="00F019C9"/>
    <w:rsid w:val="00F01AC3"/>
    <w:rsid w:val="00F01CD9"/>
    <w:rsid w:val="00F01F5B"/>
    <w:rsid w:val="00F02980"/>
    <w:rsid w:val="00F03235"/>
    <w:rsid w:val="00F03481"/>
    <w:rsid w:val="00F03982"/>
    <w:rsid w:val="00F03B74"/>
    <w:rsid w:val="00F0526A"/>
    <w:rsid w:val="00F05EE4"/>
    <w:rsid w:val="00F05EED"/>
    <w:rsid w:val="00F0611D"/>
    <w:rsid w:val="00F06A88"/>
    <w:rsid w:val="00F0719D"/>
    <w:rsid w:val="00F075B6"/>
    <w:rsid w:val="00F07AD8"/>
    <w:rsid w:val="00F07B68"/>
    <w:rsid w:val="00F07F49"/>
    <w:rsid w:val="00F10029"/>
    <w:rsid w:val="00F105F2"/>
    <w:rsid w:val="00F1128B"/>
    <w:rsid w:val="00F129CA"/>
    <w:rsid w:val="00F12F17"/>
    <w:rsid w:val="00F1352A"/>
    <w:rsid w:val="00F13596"/>
    <w:rsid w:val="00F137E1"/>
    <w:rsid w:val="00F13990"/>
    <w:rsid w:val="00F13A48"/>
    <w:rsid w:val="00F14397"/>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2C36"/>
    <w:rsid w:val="00F2352E"/>
    <w:rsid w:val="00F23FA3"/>
    <w:rsid w:val="00F24A5E"/>
    <w:rsid w:val="00F250BD"/>
    <w:rsid w:val="00F25A5E"/>
    <w:rsid w:val="00F25B9D"/>
    <w:rsid w:val="00F25D47"/>
    <w:rsid w:val="00F25EB9"/>
    <w:rsid w:val="00F27984"/>
    <w:rsid w:val="00F308FD"/>
    <w:rsid w:val="00F31CC5"/>
    <w:rsid w:val="00F31F84"/>
    <w:rsid w:val="00F32275"/>
    <w:rsid w:val="00F32902"/>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18F1"/>
    <w:rsid w:val="00F41D44"/>
    <w:rsid w:val="00F42341"/>
    <w:rsid w:val="00F42799"/>
    <w:rsid w:val="00F4468E"/>
    <w:rsid w:val="00F45A91"/>
    <w:rsid w:val="00F46190"/>
    <w:rsid w:val="00F46192"/>
    <w:rsid w:val="00F463ED"/>
    <w:rsid w:val="00F47430"/>
    <w:rsid w:val="00F4764F"/>
    <w:rsid w:val="00F47F8D"/>
    <w:rsid w:val="00F5010F"/>
    <w:rsid w:val="00F5013B"/>
    <w:rsid w:val="00F50304"/>
    <w:rsid w:val="00F50C4E"/>
    <w:rsid w:val="00F50E20"/>
    <w:rsid w:val="00F5118B"/>
    <w:rsid w:val="00F51512"/>
    <w:rsid w:val="00F5200F"/>
    <w:rsid w:val="00F525F0"/>
    <w:rsid w:val="00F52CF5"/>
    <w:rsid w:val="00F52F6D"/>
    <w:rsid w:val="00F52FA5"/>
    <w:rsid w:val="00F53AC0"/>
    <w:rsid w:val="00F53BCA"/>
    <w:rsid w:val="00F54667"/>
    <w:rsid w:val="00F5528B"/>
    <w:rsid w:val="00F55332"/>
    <w:rsid w:val="00F559C9"/>
    <w:rsid w:val="00F55A28"/>
    <w:rsid w:val="00F566A9"/>
    <w:rsid w:val="00F568C5"/>
    <w:rsid w:val="00F569F9"/>
    <w:rsid w:val="00F601AD"/>
    <w:rsid w:val="00F6054A"/>
    <w:rsid w:val="00F6301A"/>
    <w:rsid w:val="00F63770"/>
    <w:rsid w:val="00F638CE"/>
    <w:rsid w:val="00F64134"/>
    <w:rsid w:val="00F64447"/>
    <w:rsid w:val="00F64A3C"/>
    <w:rsid w:val="00F655DF"/>
    <w:rsid w:val="00F66006"/>
    <w:rsid w:val="00F661BF"/>
    <w:rsid w:val="00F66F2D"/>
    <w:rsid w:val="00F67F3D"/>
    <w:rsid w:val="00F70B48"/>
    <w:rsid w:val="00F70CC4"/>
    <w:rsid w:val="00F715E7"/>
    <w:rsid w:val="00F7161C"/>
    <w:rsid w:val="00F724BB"/>
    <w:rsid w:val="00F73D6B"/>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473A"/>
    <w:rsid w:val="00F85C51"/>
    <w:rsid w:val="00F85D17"/>
    <w:rsid w:val="00F86B01"/>
    <w:rsid w:val="00F9069F"/>
    <w:rsid w:val="00F90776"/>
    <w:rsid w:val="00F90B7D"/>
    <w:rsid w:val="00F929C1"/>
    <w:rsid w:val="00F92B84"/>
    <w:rsid w:val="00F92DF6"/>
    <w:rsid w:val="00F93B1B"/>
    <w:rsid w:val="00F93B3A"/>
    <w:rsid w:val="00F94D65"/>
    <w:rsid w:val="00F952DE"/>
    <w:rsid w:val="00F95CB9"/>
    <w:rsid w:val="00F95FEF"/>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587E"/>
    <w:rsid w:val="00FA6311"/>
    <w:rsid w:val="00FA63D9"/>
    <w:rsid w:val="00FA7479"/>
    <w:rsid w:val="00FA7739"/>
    <w:rsid w:val="00FB0567"/>
    <w:rsid w:val="00FB0BDD"/>
    <w:rsid w:val="00FB10B6"/>
    <w:rsid w:val="00FB1300"/>
    <w:rsid w:val="00FB180E"/>
    <w:rsid w:val="00FB1FFE"/>
    <w:rsid w:val="00FB20F1"/>
    <w:rsid w:val="00FB2CD9"/>
    <w:rsid w:val="00FB3ACF"/>
    <w:rsid w:val="00FB4366"/>
    <w:rsid w:val="00FB49E2"/>
    <w:rsid w:val="00FB4E3D"/>
    <w:rsid w:val="00FB5B8A"/>
    <w:rsid w:val="00FB5E83"/>
    <w:rsid w:val="00FB63A6"/>
    <w:rsid w:val="00FB63F1"/>
    <w:rsid w:val="00FB668D"/>
    <w:rsid w:val="00FB699B"/>
    <w:rsid w:val="00FB6BB7"/>
    <w:rsid w:val="00FB6D46"/>
    <w:rsid w:val="00FB7B62"/>
    <w:rsid w:val="00FC04FD"/>
    <w:rsid w:val="00FC0D70"/>
    <w:rsid w:val="00FC25A9"/>
    <w:rsid w:val="00FC2DC5"/>
    <w:rsid w:val="00FC36A5"/>
    <w:rsid w:val="00FC4586"/>
    <w:rsid w:val="00FC4957"/>
    <w:rsid w:val="00FC497F"/>
    <w:rsid w:val="00FC4E79"/>
    <w:rsid w:val="00FC5015"/>
    <w:rsid w:val="00FC5382"/>
    <w:rsid w:val="00FC5C9E"/>
    <w:rsid w:val="00FC6910"/>
    <w:rsid w:val="00FC6B92"/>
    <w:rsid w:val="00FC7962"/>
    <w:rsid w:val="00FD025D"/>
    <w:rsid w:val="00FD04C2"/>
    <w:rsid w:val="00FD0842"/>
    <w:rsid w:val="00FD0B7F"/>
    <w:rsid w:val="00FD0EC9"/>
    <w:rsid w:val="00FD30FC"/>
    <w:rsid w:val="00FD36DE"/>
    <w:rsid w:val="00FD560B"/>
    <w:rsid w:val="00FD5FA6"/>
    <w:rsid w:val="00FD6366"/>
    <w:rsid w:val="00FE08DF"/>
    <w:rsid w:val="00FE16BE"/>
    <w:rsid w:val="00FE1C63"/>
    <w:rsid w:val="00FE1CD9"/>
    <w:rsid w:val="00FE1E90"/>
    <w:rsid w:val="00FE1F8E"/>
    <w:rsid w:val="00FE23E9"/>
    <w:rsid w:val="00FE2774"/>
    <w:rsid w:val="00FE27F7"/>
    <w:rsid w:val="00FE2B22"/>
    <w:rsid w:val="00FE37DE"/>
    <w:rsid w:val="00FE37FF"/>
    <w:rsid w:val="00FE399E"/>
    <w:rsid w:val="00FE3AA6"/>
    <w:rsid w:val="00FE42E6"/>
    <w:rsid w:val="00FE487D"/>
    <w:rsid w:val="00FE5F16"/>
    <w:rsid w:val="00FE63DB"/>
    <w:rsid w:val="00FE7809"/>
    <w:rsid w:val="00FF0E63"/>
    <w:rsid w:val="00FF1003"/>
    <w:rsid w:val="00FF233D"/>
    <w:rsid w:val="00FF29A7"/>
    <w:rsid w:val="00FF33F9"/>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7348-69F0-487C-853F-379C5EA5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7107</TotalTime>
  <Pages>1</Pages>
  <Words>3296</Words>
  <Characters>22748</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1359</cp:revision>
  <cp:lastPrinted>2020-03-09T08:11:00Z</cp:lastPrinted>
  <dcterms:created xsi:type="dcterms:W3CDTF">2019-02-25T08:58:00Z</dcterms:created>
  <dcterms:modified xsi:type="dcterms:W3CDTF">2020-03-09T09:12:00Z</dcterms:modified>
</cp:coreProperties>
</file>