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9E" w:rsidRDefault="004C4A9E" w:rsidP="004C4A9E">
      <w:pPr>
        <w:pStyle w:val="Cmsor6"/>
        <w:tabs>
          <w:tab w:val="num" w:pos="0"/>
        </w:tabs>
        <w:suppressAutoHyphens w:val="0"/>
        <w:rPr>
          <w:sz w:val="24"/>
          <w:lang/>
        </w:rPr>
      </w:pPr>
      <w:r>
        <w:rPr>
          <w:sz w:val="24"/>
          <w:lang/>
        </w:rPr>
        <w:t>PÉNZÜGYI BIZOTTSÁG</w:t>
      </w:r>
    </w:p>
    <w:p w:rsidR="004C4A9E" w:rsidRDefault="004C4A9E" w:rsidP="004C4A9E">
      <w:pPr>
        <w:pBdr>
          <w:bottom w:val="single" w:sz="8" w:space="1" w:color="000000"/>
        </w:pBdr>
        <w:rPr>
          <w:lang/>
        </w:rPr>
      </w:pPr>
    </w:p>
    <w:p w:rsidR="004C4A9E" w:rsidRDefault="004C4A9E" w:rsidP="004C4A9E">
      <w:pPr>
        <w:rPr>
          <w:lang/>
        </w:rPr>
      </w:pPr>
    </w:p>
    <w:p w:rsidR="004C4A9E" w:rsidRDefault="004C4A9E" w:rsidP="004C4A9E">
      <w:pPr>
        <w:pStyle w:val="Cmsor1"/>
        <w:numPr>
          <w:ilvl w:val="2"/>
          <w:numId w:val="1"/>
        </w:numPr>
        <w:suppressAutoHyphens w:val="0"/>
        <w:spacing w:line="240" w:lineRule="auto"/>
        <w:rPr>
          <w:sz w:val="24"/>
          <w:lang/>
        </w:rPr>
      </w:pPr>
      <w:r>
        <w:rPr>
          <w:sz w:val="24"/>
          <w:lang/>
        </w:rPr>
        <w:t>H A T Á R O Z A T</w:t>
      </w:r>
    </w:p>
    <w:p w:rsidR="004C4A9E" w:rsidRDefault="004C4A9E" w:rsidP="004C4A9E">
      <w:pPr>
        <w:pBdr>
          <w:bottom w:val="single" w:sz="8" w:space="3" w:color="000000"/>
        </w:pBdr>
        <w:ind w:left="3540" w:hanging="3540"/>
        <w:jc w:val="both"/>
        <w:rPr>
          <w:lang/>
        </w:rPr>
      </w:pPr>
      <w:r>
        <w:rPr>
          <w:b/>
          <w:lang/>
        </w:rPr>
        <w:t>Tárgykód:           Száma: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 xml:space="preserve">                         t á r g y a</w:t>
      </w:r>
    </w:p>
    <w:p w:rsidR="004C4A9E" w:rsidRDefault="004C4A9E" w:rsidP="004C4A9E">
      <w:pPr>
        <w:rPr>
          <w:lang/>
        </w:rPr>
      </w:pPr>
    </w:p>
    <w:p w:rsidR="004C4A9E" w:rsidRPr="00694B87" w:rsidRDefault="004C4A9E" w:rsidP="004C4A9E">
      <w:pPr>
        <w:ind w:left="3545" w:hanging="3538"/>
        <w:jc w:val="both"/>
        <w:rPr>
          <w:b/>
          <w:bCs/>
          <w:lang/>
        </w:rPr>
      </w:pPr>
      <w:r>
        <w:rPr>
          <w:b/>
          <w:lang/>
        </w:rPr>
        <w:t xml:space="preserve">A20                </w:t>
      </w:r>
      <w:r w:rsidR="00D147D6">
        <w:rPr>
          <w:b/>
          <w:lang/>
        </w:rPr>
        <w:t>13</w:t>
      </w:r>
      <w:r>
        <w:rPr>
          <w:b/>
          <w:lang/>
        </w:rPr>
        <w:t>/2018. (II. 14.)</w:t>
      </w:r>
      <w:r>
        <w:rPr>
          <w:lang/>
        </w:rPr>
        <w:tab/>
      </w:r>
      <w:r>
        <w:t>A</w:t>
      </w:r>
      <w:r w:rsidRPr="00D4155D">
        <w:t>z Önkormányzat 201</w:t>
      </w:r>
      <w:r>
        <w:t>8. évi költségvetési rendelete</w:t>
      </w:r>
      <w:r w:rsidRPr="00D4155D">
        <w:t xml:space="preserve"> elfogadásá</w:t>
      </w:r>
      <w:r>
        <w:t>nak javaslata</w:t>
      </w:r>
    </w:p>
    <w:p w:rsidR="004C4A9E" w:rsidRPr="00694B87" w:rsidRDefault="004C4A9E" w:rsidP="004C4A9E">
      <w:pPr>
        <w:pBdr>
          <w:bottom w:val="single" w:sz="8" w:space="1" w:color="000000"/>
        </w:pBdr>
        <w:ind w:left="3540" w:hanging="3538"/>
        <w:jc w:val="both"/>
        <w:rPr>
          <w:b/>
          <w:bCs/>
          <w:lang/>
        </w:rPr>
      </w:pPr>
    </w:p>
    <w:p w:rsidR="004C4A9E" w:rsidRDefault="004C4A9E" w:rsidP="004C4A9E">
      <w:pPr>
        <w:rPr>
          <w:lang/>
        </w:rPr>
      </w:pPr>
    </w:p>
    <w:p w:rsidR="004C4A9E" w:rsidRDefault="004C4A9E" w:rsidP="004C4A9E">
      <w:pPr>
        <w:jc w:val="center"/>
        <w:rPr>
          <w:b/>
          <w:lang w:bidi="hu-HU"/>
        </w:rPr>
      </w:pPr>
    </w:p>
    <w:p w:rsidR="004C4A9E" w:rsidRDefault="004C4A9E" w:rsidP="004C4A9E">
      <w:pPr>
        <w:jc w:val="center"/>
        <w:rPr>
          <w:b/>
          <w:lang w:bidi="hu-HU"/>
        </w:rPr>
      </w:pPr>
    </w:p>
    <w:p w:rsidR="004C4A9E" w:rsidRDefault="004C4A9E" w:rsidP="004C4A9E">
      <w:pPr>
        <w:jc w:val="center"/>
        <w:rPr>
          <w:b/>
          <w:lang w:bidi="hu-HU"/>
        </w:rPr>
      </w:pPr>
    </w:p>
    <w:p w:rsidR="004C4A9E" w:rsidRDefault="004C4A9E" w:rsidP="004C4A9E">
      <w:pPr>
        <w:jc w:val="center"/>
        <w:rPr>
          <w:b/>
          <w:lang w:bidi="hu-HU"/>
        </w:rPr>
      </w:pPr>
    </w:p>
    <w:p w:rsidR="004C4A9E" w:rsidRDefault="004C4A9E" w:rsidP="004C4A9E">
      <w:pPr>
        <w:jc w:val="center"/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pStyle w:val="Cmsor6"/>
        <w:tabs>
          <w:tab w:val="num" w:pos="0"/>
        </w:tabs>
        <w:suppressAutoHyphens w:val="0"/>
        <w:rPr>
          <w:sz w:val="24"/>
          <w:lang/>
        </w:rPr>
      </w:pPr>
      <w:r>
        <w:rPr>
          <w:sz w:val="24"/>
          <w:lang/>
        </w:rPr>
        <w:lastRenderedPageBreak/>
        <w:t>HUMÁNPOLITIKAI BIZOTTSÁG</w:t>
      </w:r>
    </w:p>
    <w:p w:rsidR="004C4A9E" w:rsidRDefault="004C4A9E" w:rsidP="004C4A9E">
      <w:pPr>
        <w:pBdr>
          <w:bottom w:val="single" w:sz="8" w:space="1" w:color="000000"/>
        </w:pBdr>
        <w:rPr>
          <w:lang/>
        </w:rPr>
      </w:pPr>
    </w:p>
    <w:p w:rsidR="004C4A9E" w:rsidRDefault="004C4A9E" w:rsidP="004C4A9E">
      <w:pPr>
        <w:rPr>
          <w:lang/>
        </w:rPr>
      </w:pPr>
    </w:p>
    <w:p w:rsidR="004C4A9E" w:rsidRDefault="004C4A9E" w:rsidP="004C4A9E">
      <w:pPr>
        <w:pStyle w:val="Cmsor1"/>
        <w:numPr>
          <w:ilvl w:val="2"/>
          <w:numId w:val="1"/>
        </w:numPr>
        <w:suppressAutoHyphens w:val="0"/>
        <w:spacing w:line="240" w:lineRule="auto"/>
        <w:rPr>
          <w:sz w:val="24"/>
          <w:lang/>
        </w:rPr>
      </w:pPr>
      <w:r>
        <w:rPr>
          <w:sz w:val="24"/>
          <w:lang/>
        </w:rPr>
        <w:t>H A T Á R O Z A T</w:t>
      </w:r>
    </w:p>
    <w:p w:rsidR="004C4A9E" w:rsidRDefault="004C4A9E" w:rsidP="004C4A9E">
      <w:pPr>
        <w:pBdr>
          <w:bottom w:val="single" w:sz="8" w:space="3" w:color="000000"/>
        </w:pBdr>
        <w:ind w:left="3540" w:hanging="3540"/>
        <w:jc w:val="both"/>
        <w:rPr>
          <w:lang/>
        </w:rPr>
      </w:pPr>
      <w:r>
        <w:rPr>
          <w:b/>
          <w:lang/>
        </w:rPr>
        <w:t>Tárgykód:           Száma: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 xml:space="preserve">                         t á r g y a</w:t>
      </w:r>
    </w:p>
    <w:p w:rsidR="004C4A9E" w:rsidRDefault="004C4A9E" w:rsidP="004C4A9E">
      <w:pPr>
        <w:rPr>
          <w:lang/>
        </w:rPr>
      </w:pPr>
    </w:p>
    <w:p w:rsidR="004C4A9E" w:rsidRPr="00694B87" w:rsidRDefault="004C4A9E" w:rsidP="004C4A9E">
      <w:pPr>
        <w:ind w:left="3545" w:hanging="3538"/>
        <w:jc w:val="both"/>
        <w:rPr>
          <w:b/>
          <w:bCs/>
          <w:lang/>
        </w:rPr>
      </w:pPr>
      <w:r>
        <w:rPr>
          <w:b/>
          <w:lang/>
        </w:rPr>
        <w:t xml:space="preserve">A20                </w:t>
      </w:r>
      <w:r w:rsidR="00D147D6">
        <w:rPr>
          <w:b/>
          <w:lang/>
        </w:rPr>
        <w:t>18</w:t>
      </w:r>
      <w:r>
        <w:rPr>
          <w:b/>
          <w:lang/>
        </w:rPr>
        <w:t>/2018. (II. 14.)</w:t>
      </w:r>
      <w:r>
        <w:rPr>
          <w:lang/>
        </w:rPr>
        <w:tab/>
      </w:r>
      <w:r>
        <w:t>A</w:t>
      </w:r>
      <w:r w:rsidRPr="00D4155D">
        <w:t>z Önkormányzat 201</w:t>
      </w:r>
      <w:r>
        <w:t>8. évi költségvetési rendelete</w:t>
      </w:r>
      <w:r w:rsidRPr="00D4155D">
        <w:t xml:space="preserve"> elfogadásá</w:t>
      </w:r>
      <w:r>
        <w:t>nak javaslata</w:t>
      </w:r>
    </w:p>
    <w:p w:rsidR="004C4A9E" w:rsidRPr="00694B87" w:rsidRDefault="004C4A9E" w:rsidP="004C4A9E">
      <w:pPr>
        <w:pBdr>
          <w:bottom w:val="single" w:sz="8" w:space="1" w:color="000000"/>
        </w:pBdr>
        <w:ind w:left="3540" w:hanging="3538"/>
        <w:jc w:val="both"/>
        <w:rPr>
          <w:b/>
          <w:bCs/>
          <w:lang/>
        </w:rPr>
      </w:pPr>
    </w:p>
    <w:p w:rsidR="004C4A9E" w:rsidRDefault="004C4A9E" w:rsidP="004C4A9E">
      <w:pPr>
        <w:rPr>
          <w:lang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pStyle w:val="Cmsor6"/>
        <w:tabs>
          <w:tab w:val="num" w:pos="0"/>
        </w:tabs>
        <w:suppressAutoHyphens w:val="0"/>
        <w:rPr>
          <w:sz w:val="24"/>
          <w:lang/>
        </w:rPr>
      </w:pPr>
      <w:r>
        <w:rPr>
          <w:sz w:val="24"/>
          <w:lang/>
        </w:rPr>
        <w:lastRenderedPageBreak/>
        <w:t>ÜGYRENDI, KÖZRENDVÉDELMI ÉS TELEPÜLÉSFEJLESZTÉSI BIZOTTSÁG</w:t>
      </w:r>
    </w:p>
    <w:p w:rsidR="004C4A9E" w:rsidRDefault="004C4A9E" w:rsidP="004C4A9E">
      <w:pPr>
        <w:pBdr>
          <w:bottom w:val="single" w:sz="8" w:space="1" w:color="000000"/>
        </w:pBdr>
        <w:rPr>
          <w:lang/>
        </w:rPr>
      </w:pPr>
    </w:p>
    <w:p w:rsidR="004C4A9E" w:rsidRDefault="004C4A9E" w:rsidP="004C4A9E">
      <w:pPr>
        <w:rPr>
          <w:lang/>
        </w:rPr>
      </w:pPr>
    </w:p>
    <w:p w:rsidR="004C4A9E" w:rsidRDefault="004C4A9E" w:rsidP="004C4A9E">
      <w:pPr>
        <w:pStyle w:val="Cmsor1"/>
        <w:numPr>
          <w:ilvl w:val="2"/>
          <w:numId w:val="1"/>
        </w:numPr>
        <w:suppressAutoHyphens w:val="0"/>
        <w:spacing w:line="240" w:lineRule="auto"/>
        <w:rPr>
          <w:sz w:val="24"/>
          <w:lang/>
        </w:rPr>
      </w:pPr>
      <w:r>
        <w:rPr>
          <w:sz w:val="24"/>
          <w:lang/>
        </w:rPr>
        <w:t>H A T Á R O Z A T</w:t>
      </w:r>
    </w:p>
    <w:p w:rsidR="004C4A9E" w:rsidRDefault="004C4A9E" w:rsidP="004C4A9E">
      <w:pPr>
        <w:pBdr>
          <w:bottom w:val="single" w:sz="8" w:space="3" w:color="000000"/>
        </w:pBdr>
        <w:ind w:left="3540" w:hanging="3540"/>
        <w:jc w:val="both"/>
        <w:rPr>
          <w:lang/>
        </w:rPr>
      </w:pPr>
      <w:r>
        <w:rPr>
          <w:b/>
          <w:lang/>
        </w:rPr>
        <w:t>Tárgykód:           Száma: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 xml:space="preserve">                         t á r g y a</w:t>
      </w:r>
    </w:p>
    <w:p w:rsidR="004C4A9E" w:rsidRDefault="004C4A9E" w:rsidP="004C4A9E">
      <w:pPr>
        <w:rPr>
          <w:lang/>
        </w:rPr>
      </w:pPr>
    </w:p>
    <w:p w:rsidR="004C4A9E" w:rsidRPr="00694B87" w:rsidRDefault="004C4A9E" w:rsidP="004C4A9E">
      <w:pPr>
        <w:ind w:left="3545" w:hanging="3538"/>
        <w:jc w:val="both"/>
        <w:rPr>
          <w:b/>
          <w:bCs/>
          <w:lang/>
        </w:rPr>
      </w:pPr>
      <w:r>
        <w:rPr>
          <w:b/>
          <w:lang/>
        </w:rPr>
        <w:t xml:space="preserve">A20                </w:t>
      </w:r>
      <w:r w:rsidR="00D147D6">
        <w:rPr>
          <w:b/>
          <w:lang/>
        </w:rPr>
        <w:t>7</w:t>
      </w:r>
      <w:bookmarkStart w:id="0" w:name="_GoBack"/>
      <w:bookmarkEnd w:id="0"/>
      <w:r>
        <w:rPr>
          <w:b/>
          <w:lang/>
        </w:rPr>
        <w:t>/2018. (II. 14.)</w:t>
      </w:r>
      <w:r>
        <w:rPr>
          <w:lang/>
        </w:rPr>
        <w:tab/>
      </w:r>
      <w:r>
        <w:t>A</w:t>
      </w:r>
      <w:r w:rsidRPr="00D4155D">
        <w:t>z Önkormányzat 201</w:t>
      </w:r>
      <w:r>
        <w:t>8. évi költségvetési rendelete</w:t>
      </w:r>
      <w:r w:rsidRPr="00D4155D">
        <w:t xml:space="preserve"> elfogadásá</w:t>
      </w:r>
      <w:r>
        <w:t>nak javaslata</w:t>
      </w:r>
    </w:p>
    <w:p w:rsidR="004C4A9E" w:rsidRPr="00694B87" w:rsidRDefault="004C4A9E" w:rsidP="004C4A9E">
      <w:pPr>
        <w:pBdr>
          <w:bottom w:val="single" w:sz="8" w:space="1" w:color="000000"/>
        </w:pBdr>
        <w:ind w:left="3540" w:hanging="3538"/>
        <w:jc w:val="both"/>
        <w:rPr>
          <w:b/>
          <w:bCs/>
          <w:lang/>
        </w:rPr>
      </w:pPr>
    </w:p>
    <w:p w:rsidR="004C4A9E" w:rsidRDefault="004C4A9E" w:rsidP="004C4A9E">
      <w:pPr>
        <w:rPr>
          <w:lang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4C4A9E" w:rsidRDefault="004C4A9E" w:rsidP="004C4A9E">
      <w:pPr>
        <w:rPr>
          <w:b/>
          <w:lang w:bidi="hu-HU"/>
        </w:rPr>
      </w:pPr>
    </w:p>
    <w:p w:rsidR="0099685F" w:rsidRDefault="0099685F" w:rsidP="0099685F"/>
    <w:p w:rsidR="0099685F" w:rsidRDefault="0099685F" w:rsidP="00944B17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 xml:space="preserve">2018. </w:t>
      </w:r>
      <w:r w:rsidR="00B928AE">
        <w:rPr>
          <w:lang w:bidi="hu-HU"/>
        </w:rPr>
        <w:t>február 14</w:t>
      </w:r>
      <w:r w:rsidR="004528A7">
        <w:rPr>
          <w:lang w:bidi="hu-HU"/>
        </w:rPr>
        <w:t>-én</w:t>
      </w:r>
      <w:r>
        <w:rPr>
          <w:lang w:bidi="hu-HU"/>
        </w:rPr>
        <w:t xml:space="preserve"> megtartott Pénzügyi Bizottság</w:t>
      </w:r>
      <w:r w:rsidR="00A66C02">
        <w:rPr>
          <w:lang w:bidi="hu-HU"/>
        </w:rPr>
        <w:t>i</w:t>
      </w:r>
      <w:r w:rsidR="00B928AE">
        <w:rPr>
          <w:lang w:bidi="hu-HU"/>
        </w:rPr>
        <w:t>, Humánpolitikai Bizottsági és Ügyrendi, Közrendvédelmi és Településfejlesztési Bizottsági együttes ülésen.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4D0991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Nagy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:rsidR="001452F4" w:rsidRDefault="001452F4" w:rsidP="0099685F">
      <w:pPr>
        <w:jc w:val="both"/>
        <w:rPr>
          <w:lang w:bidi="hu-HU"/>
        </w:rPr>
      </w:pPr>
      <w:r>
        <w:rPr>
          <w:lang w:bidi="hu-HU"/>
        </w:rPr>
        <w:tab/>
        <w:t>Hagymási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452F4" w:rsidRDefault="001452F4" w:rsidP="0099685F">
      <w:pPr>
        <w:jc w:val="both"/>
        <w:rPr>
          <w:lang w:bidi="hu-HU"/>
        </w:rPr>
      </w:pPr>
      <w:r>
        <w:rPr>
          <w:lang w:bidi="hu-HU"/>
        </w:rPr>
        <w:tab/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Szántai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8C1FB7">
      <w:pPr>
        <w:jc w:val="both"/>
        <w:rPr>
          <w:lang w:bidi="hu-HU"/>
        </w:rPr>
      </w:pPr>
      <w:r>
        <w:rPr>
          <w:lang w:bidi="hu-HU"/>
        </w:rPr>
        <w:tab/>
      </w:r>
      <w:r w:rsidR="001452F4">
        <w:rPr>
          <w:lang w:bidi="hu-HU"/>
        </w:rPr>
        <w:t>Kereszturi Norbert</w:t>
      </w:r>
      <w:r w:rsidR="001452F4"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452F4" w:rsidRDefault="001452F4" w:rsidP="008C1FB7">
      <w:pPr>
        <w:jc w:val="both"/>
        <w:rPr>
          <w:lang w:bidi="hu-HU"/>
        </w:rPr>
      </w:pPr>
    </w:p>
    <w:p w:rsidR="001452F4" w:rsidRDefault="001452F4" w:rsidP="008C1FB7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Humánpolitikai Bizottság részéről:</w:t>
      </w:r>
    </w:p>
    <w:p w:rsidR="001452F4" w:rsidRDefault="001452F4" w:rsidP="008C1FB7">
      <w:pPr>
        <w:jc w:val="both"/>
        <w:rPr>
          <w:lang w:bidi="hu-HU"/>
        </w:rPr>
      </w:pPr>
      <w:r>
        <w:rPr>
          <w:lang w:bidi="hu-HU"/>
        </w:rPr>
        <w:tab/>
        <w:t>Nagy László Csaba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:rsidR="001452F4" w:rsidRDefault="001452F4" w:rsidP="008C1FB7">
      <w:pPr>
        <w:jc w:val="both"/>
        <w:rPr>
          <w:lang w:bidi="hu-HU"/>
        </w:rPr>
      </w:pPr>
      <w:r>
        <w:rPr>
          <w:lang w:bidi="hu-HU"/>
        </w:rPr>
        <w:tab/>
        <w:t>Gyula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452F4" w:rsidRDefault="001452F4" w:rsidP="008C1FB7">
      <w:pPr>
        <w:jc w:val="both"/>
        <w:rPr>
          <w:lang w:bidi="hu-HU"/>
        </w:rPr>
      </w:pPr>
      <w:r>
        <w:rPr>
          <w:lang w:bidi="hu-HU"/>
        </w:rPr>
        <w:tab/>
        <w:t>Szabó Katalin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452F4" w:rsidRDefault="001452F4" w:rsidP="008C1FB7">
      <w:pPr>
        <w:jc w:val="both"/>
        <w:rPr>
          <w:lang w:bidi="hu-HU"/>
        </w:rPr>
      </w:pPr>
      <w:r>
        <w:rPr>
          <w:lang w:bidi="hu-HU"/>
        </w:rPr>
        <w:tab/>
        <w:t>Pásztor Károly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452F4" w:rsidRDefault="001452F4" w:rsidP="008C1FB7">
      <w:pPr>
        <w:jc w:val="both"/>
        <w:rPr>
          <w:lang w:bidi="hu-HU"/>
        </w:rPr>
      </w:pPr>
      <w:r>
        <w:rPr>
          <w:lang w:bidi="hu-HU"/>
        </w:rPr>
        <w:tab/>
        <w:t>Solymosi Rudolfné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452F4" w:rsidRDefault="001452F4" w:rsidP="008C1FB7">
      <w:pPr>
        <w:jc w:val="both"/>
        <w:rPr>
          <w:lang w:bidi="hu-HU"/>
        </w:rPr>
      </w:pPr>
    </w:p>
    <w:p w:rsidR="001452F4" w:rsidRDefault="001452F4" w:rsidP="008C1FB7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Ügyrendi, Közrendvédelmi és Településfejlesztési Bizottság részéről:</w:t>
      </w:r>
    </w:p>
    <w:p w:rsidR="001452F4" w:rsidRDefault="001452F4" w:rsidP="008C1FB7">
      <w:pPr>
        <w:jc w:val="both"/>
        <w:rPr>
          <w:lang w:bidi="hu-HU"/>
        </w:rPr>
      </w:pPr>
      <w:r>
        <w:rPr>
          <w:lang w:bidi="hu-HU"/>
        </w:rPr>
        <w:tab/>
      </w:r>
      <w:r w:rsidR="00677933">
        <w:rPr>
          <w:lang w:bidi="hu-HU"/>
        </w:rPr>
        <w:t>Nagy Istvánné</w:t>
      </w:r>
      <w:r w:rsidR="00E7505E">
        <w:rPr>
          <w:lang w:bidi="hu-HU"/>
        </w:rPr>
        <w:tab/>
      </w:r>
      <w:r w:rsidR="00E7505E">
        <w:rPr>
          <w:lang w:bidi="hu-HU"/>
        </w:rPr>
        <w:tab/>
      </w:r>
      <w:r w:rsidR="00E7505E">
        <w:rPr>
          <w:lang w:bidi="hu-HU"/>
        </w:rPr>
        <w:tab/>
      </w:r>
      <w:r w:rsidR="00E7505E">
        <w:rPr>
          <w:lang w:bidi="hu-HU"/>
        </w:rPr>
        <w:tab/>
        <w:t>bizottság levezető elnöke</w:t>
      </w:r>
    </w:p>
    <w:p w:rsidR="00E7505E" w:rsidRDefault="00E7505E" w:rsidP="008C1FB7">
      <w:pPr>
        <w:jc w:val="both"/>
        <w:rPr>
          <w:lang w:bidi="hu-HU"/>
        </w:rPr>
      </w:pPr>
      <w:r>
        <w:rPr>
          <w:lang w:bidi="hu-HU"/>
        </w:rPr>
        <w:tab/>
        <w:t>Kovács Károlyné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E7505E" w:rsidRDefault="00E7505E" w:rsidP="008C1FB7">
      <w:pPr>
        <w:jc w:val="both"/>
        <w:rPr>
          <w:lang w:bidi="hu-HU"/>
        </w:rPr>
      </w:pPr>
      <w:r>
        <w:rPr>
          <w:lang w:bidi="hu-HU"/>
        </w:rPr>
        <w:tab/>
        <w:t>Bottó Gabriella Judit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452F4" w:rsidRPr="001452F4" w:rsidRDefault="001452F4" w:rsidP="008C1FB7">
      <w:pPr>
        <w:jc w:val="both"/>
        <w:rPr>
          <w:lang w:bidi="hu-HU"/>
        </w:rPr>
      </w:pPr>
      <w:r>
        <w:rPr>
          <w:lang w:bidi="hu-HU"/>
        </w:rPr>
        <w:tab/>
      </w:r>
    </w:p>
    <w:p w:rsidR="0099685F" w:rsidRDefault="0099685F" w:rsidP="0099685F">
      <w:pPr>
        <w:ind w:left="-14"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F418F1" w:rsidRDefault="0099685F" w:rsidP="00FE16BE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Muraközi Istvá</w:t>
      </w:r>
      <w:r w:rsidR="001726D7">
        <w:rPr>
          <w:lang w:bidi="hu-HU"/>
        </w:rPr>
        <w:t>n</w:t>
      </w:r>
      <w:r w:rsidR="001726D7">
        <w:rPr>
          <w:lang w:bidi="hu-HU"/>
        </w:rPr>
        <w:tab/>
      </w:r>
      <w:r w:rsidR="001726D7">
        <w:rPr>
          <w:lang w:bidi="hu-HU"/>
        </w:rPr>
        <w:tab/>
      </w:r>
      <w:r w:rsidR="001726D7">
        <w:rPr>
          <w:lang w:bidi="hu-HU"/>
        </w:rPr>
        <w:tab/>
        <w:t>polgármester</w:t>
      </w:r>
    </w:p>
    <w:p w:rsidR="0099685F" w:rsidRDefault="0099685F" w:rsidP="0099685F">
      <w:pPr>
        <w:ind w:left="-14" w:firstLine="14"/>
        <w:jc w:val="both"/>
        <w:rPr>
          <w:lang w:bidi="hu-HU"/>
        </w:rPr>
      </w:pPr>
      <w:r>
        <w:rPr>
          <w:lang w:bidi="hu-HU"/>
        </w:rPr>
        <w:tab/>
      </w:r>
      <w:r w:rsidR="004528A7">
        <w:rPr>
          <w:lang w:bidi="hu-HU"/>
        </w:rPr>
        <w:t>Dr. Körtvélyesi Viktor</w:t>
      </w:r>
      <w:r w:rsidR="004528A7">
        <w:rPr>
          <w:lang w:bidi="hu-HU"/>
        </w:rPr>
        <w:tab/>
      </w:r>
      <w:r w:rsidR="004528A7">
        <w:rPr>
          <w:lang w:bidi="hu-HU"/>
        </w:rPr>
        <w:tab/>
        <w:t>jegyző</w:t>
      </w:r>
    </w:p>
    <w:p w:rsidR="00FE16BE" w:rsidRDefault="00FE16BE" w:rsidP="0099685F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:rsidR="00310D67" w:rsidRDefault="0099685F" w:rsidP="00FE16BE">
      <w:pPr>
        <w:ind w:left="-14" w:firstLine="14"/>
        <w:jc w:val="both"/>
        <w:rPr>
          <w:lang w:bidi="hu-HU"/>
        </w:rPr>
      </w:pPr>
      <w:r>
        <w:rPr>
          <w:lang w:bidi="hu-HU"/>
        </w:rPr>
        <w:tab/>
      </w:r>
      <w:r w:rsidR="008C1FB7">
        <w:rPr>
          <w:lang w:bidi="hu-HU"/>
        </w:rPr>
        <w:t>Dézsi Ferencné</w:t>
      </w:r>
      <w:r w:rsidR="008C1FB7">
        <w:rPr>
          <w:lang w:bidi="hu-HU"/>
        </w:rPr>
        <w:tab/>
      </w:r>
      <w:r w:rsidR="008C1FB7">
        <w:rPr>
          <w:lang w:bidi="hu-HU"/>
        </w:rPr>
        <w:tab/>
      </w:r>
      <w:r w:rsidR="008C1FB7">
        <w:rPr>
          <w:lang w:bidi="hu-HU"/>
        </w:rPr>
        <w:tab/>
        <w:t>pénzügyi irodavezető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FE16BE" w:rsidRDefault="00FE16BE" w:rsidP="0099685F">
      <w:pPr>
        <w:jc w:val="both"/>
        <w:rPr>
          <w:lang w:bidi="hu-HU"/>
        </w:rPr>
      </w:pPr>
    </w:p>
    <w:p w:rsidR="00FE16BE" w:rsidRDefault="00FE16BE" w:rsidP="0099685F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Meghívottak:</w:t>
      </w:r>
    </w:p>
    <w:p w:rsidR="00FE16BE" w:rsidRPr="00FE16BE" w:rsidRDefault="00FE16BE" w:rsidP="00FE16BE">
      <w:pPr>
        <w:ind w:firstLine="720"/>
        <w:jc w:val="both"/>
        <w:rPr>
          <w:lang w:bidi="hu-HU"/>
        </w:rPr>
      </w:pPr>
      <w:r>
        <w:rPr>
          <w:lang w:bidi="hu-HU"/>
        </w:rPr>
        <w:t>Ulicsné Erdős Erzsébet</w:t>
      </w:r>
      <w:r>
        <w:rPr>
          <w:lang w:bidi="hu-HU"/>
        </w:rPr>
        <w:tab/>
      </w:r>
      <w:r>
        <w:rPr>
          <w:lang w:bidi="hu-HU"/>
        </w:rPr>
        <w:tab/>
        <w:t>intézményvezető, Közintézmények Szolg. Irodája</w:t>
      </w:r>
    </w:p>
    <w:p w:rsidR="00FE16BE" w:rsidRDefault="00FE16BE" w:rsidP="0099685F">
      <w:pPr>
        <w:jc w:val="both"/>
        <w:rPr>
          <w:lang w:bidi="hu-HU"/>
        </w:rPr>
      </w:pPr>
      <w:r>
        <w:rPr>
          <w:lang w:bidi="hu-HU"/>
        </w:rPr>
        <w:tab/>
        <w:t>Gálné Tóth Klára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intézményvezető, Vass Jenő Óvoda és Bölcsőde</w:t>
      </w:r>
    </w:p>
    <w:p w:rsidR="00FE16BE" w:rsidRDefault="00FE16BE" w:rsidP="0099685F">
      <w:pPr>
        <w:jc w:val="both"/>
        <w:rPr>
          <w:lang w:bidi="hu-HU"/>
        </w:rPr>
      </w:pPr>
      <w:r>
        <w:rPr>
          <w:lang w:bidi="hu-HU"/>
        </w:rPr>
        <w:tab/>
        <w:t>Kállai Irén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intézményvezető, Berettyó Kulturális Központ</w:t>
      </w:r>
    </w:p>
    <w:p w:rsidR="00FE16BE" w:rsidRPr="00FE16BE" w:rsidRDefault="00FE16BE" w:rsidP="0099685F">
      <w:pPr>
        <w:jc w:val="both"/>
        <w:rPr>
          <w:lang w:bidi="hu-HU"/>
        </w:rPr>
      </w:pPr>
      <w:r>
        <w:rPr>
          <w:lang w:bidi="hu-HU"/>
        </w:rPr>
        <w:tab/>
        <w:t>Szabóné Kovács Zsuzsa</w:t>
      </w:r>
      <w:r>
        <w:rPr>
          <w:lang w:bidi="hu-HU"/>
        </w:rPr>
        <w:tab/>
      </w:r>
      <w:r>
        <w:rPr>
          <w:lang w:bidi="hu-HU"/>
        </w:rPr>
        <w:tab/>
        <w:t>intézményvezető, B</w:t>
      </w:r>
      <w:r w:rsidR="007B0148">
        <w:rPr>
          <w:lang w:bidi="hu-HU"/>
        </w:rPr>
        <w:t>ihari</w:t>
      </w:r>
      <w:r>
        <w:rPr>
          <w:lang w:bidi="hu-HU"/>
        </w:rPr>
        <w:t xml:space="preserve"> Szociális Szolg. Központ</w:t>
      </w:r>
    </w:p>
    <w:p w:rsidR="0099685F" w:rsidRDefault="0099685F" w:rsidP="0099685F">
      <w:pPr>
        <w:jc w:val="both"/>
      </w:pPr>
      <w:r>
        <w:rPr>
          <w:lang w:bidi="hu-HU"/>
        </w:rPr>
        <w:tab/>
      </w:r>
    </w:p>
    <w:p w:rsidR="0041205B" w:rsidRPr="00385D46" w:rsidRDefault="0041205B" w:rsidP="0041205B">
      <w:pPr>
        <w:jc w:val="both"/>
        <w:rPr>
          <w:sz w:val="20"/>
          <w:szCs w:val="20"/>
          <w:lang w:eastAsia="hu-HU"/>
        </w:rPr>
      </w:pPr>
      <w:r>
        <w:rPr>
          <w:lang w:bidi="hu-HU"/>
        </w:rPr>
        <w:t>A</w:t>
      </w:r>
      <w:r w:rsidR="0056524F">
        <w:rPr>
          <w:lang w:bidi="hu-HU"/>
        </w:rPr>
        <w:t xml:space="preserve">z együttes Bizottsági ülés </w:t>
      </w:r>
      <w:r>
        <w:rPr>
          <w:lang w:bidi="hu-HU"/>
        </w:rPr>
        <w:t xml:space="preserve">levezető elnöke Nagy Sándor volt. A levezető elnök köszöntötte a jelenlévőket, majd elmondta, hogy a </w:t>
      </w:r>
      <w:r w:rsidR="00EC6078">
        <w:rPr>
          <w:lang w:bidi="hu-HU"/>
        </w:rPr>
        <w:t>Humánpolitikai Bizottság 5 fővel, az Ügyrendi, Közrendvédelmi és Településfejlesztési Bizottság 3 fővel, a Pénzügyi Bizottság 5 fővel határozatképes.</w:t>
      </w:r>
      <w:r w:rsidR="008418B0">
        <w:rPr>
          <w:lang w:bidi="hu-HU"/>
        </w:rPr>
        <w:t xml:space="preserve"> A határozatképesség megállapítását követően a meghívóban szereplő egy napirendi pont megtárgyalására tett javaslatot.</w:t>
      </w:r>
      <w:r w:rsidR="00AE13E9">
        <w:rPr>
          <w:lang w:eastAsia="hu-HU" w:bidi="hu-HU"/>
        </w:rPr>
        <w:t xml:space="preserve"> </w:t>
      </w:r>
      <w:r w:rsidR="008418B0">
        <w:rPr>
          <w:lang w:eastAsia="hu-HU" w:bidi="hu-HU"/>
        </w:rPr>
        <w:t>Ezt követően</w:t>
      </w:r>
      <w:r w:rsidR="00EA0DD4">
        <w:rPr>
          <w:lang w:eastAsia="hu-HU" w:bidi="hu-HU"/>
        </w:rPr>
        <w:t xml:space="preserve"> elmondta, hogy</w:t>
      </w:r>
      <w:r w:rsidR="008418B0">
        <w:rPr>
          <w:lang w:eastAsia="hu-HU" w:bidi="hu-HU"/>
        </w:rPr>
        <w:t xml:space="preserve"> a napirendi pont kapcsán szóbeli kiegészítést hallgatnak meg az előterjesztő részéről, majd ezután, amennyiben módosító javaslatok, indítványok lesznek a Bizottsági tagok részéről, úgy ezek tárgyalására kerül </w:t>
      </w:r>
      <w:r w:rsidR="008418B0">
        <w:rPr>
          <w:lang w:eastAsia="hu-HU" w:bidi="hu-HU"/>
        </w:rPr>
        <w:lastRenderedPageBreak/>
        <w:t xml:space="preserve">majd sor. </w:t>
      </w:r>
      <w:r w:rsidR="00EA0DD4">
        <w:rPr>
          <w:lang w:eastAsia="hu-HU" w:bidi="hu-HU"/>
        </w:rPr>
        <w:t>A</w:t>
      </w:r>
      <w:r w:rsidR="0056524F">
        <w:rPr>
          <w:lang w:eastAsia="hu-HU" w:bidi="hu-HU"/>
        </w:rPr>
        <w:t xml:space="preserve"> költségvetési rendelet-tervezet kapcsán a</w:t>
      </w:r>
      <w:r w:rsidR="00EA0DD4">
        <w:rPr>
          <w:lang w:eastAsia="hu-HU" w:bidi="hu-HU"/>
        </w:rPr>
        <w:t xml:space="preserve"> szavazás Bizottságonként fog történni, először a Humánpolitikai Bizottság, utána az Ügyrendi, Közrendvédelmi és Településfejlesztési Bizottság, végül a Pénzügyi Bizottság fog szavazni a napirendi pontról. </w:t>
      </w:r>
    </w:p>
    <w:p w:rsidR="0041205B" w:rsidRPr="00385D46" w:rsidRDefault="0041205B" w:rsidP="0041205B">
      <w:pPr>
        <w:suppressAutoHyphens w:val="0"/>
        <w:jc w:val="both"/>
        <w:rPr>
          <w:lang w:eastAsia="hu-HU" w:bidi="hu-HU"/>
        </w:rPr>
      </w:pPr>
    </w:p>
    <w:p w:rsidR="0041205B" w:rsidRDefault="0041205B" w:rsidP="0041205B">
      <w:pPr>
        <w:jc w:val="both"/>
        <w:rPr>
          <w:lang w:bidi="hu-HU"/>
        </w:rPr>
      </w:pPr>
      <w:r>
        <w:rPr>
          <w:lang w:bidi="hu-HU"/>
        </w:rPr>
        <w:t xml:space="preserve">A levezető elnök </w:t>
      </w:r>
      <w:r w:rsidR="00992251">
        <w:rPr>
          <w:lang w:bidi="hu-HU"/>
        </w:rPr>
        <w:t xml:space="preserve">elmondta, hogy az előterjesztés </w:t>
      </w:r>
      <w:r w:rsidR="0056524F">
        <w:rPr>
          <w:lang w:bidi="hu-HU"/>
        </w:rPr>
        <w:t>vonatkozásában</w:t>
      </w:r>
      <w:r w:rsidR="00992251">
        <w:rPr>
          <w:lang w:bidi="hu-HU"/>
        </w:rPr>
        <w:t xml:space="preserve"> két meghívót kaptak. Az elsőt még február 2-ai, a másodikat pedig február 9-ei keltezéssel. A február 9-ei meghívóval egy kiegészítést kaptak meg a február 2-án kiküldött előterjesztés vonatkozásában. </w:t>
      </w:r>
      <w:r w:rsidR="00F655DF">
        <w:rPr>
          <w:lang w:bidi="hu-HU"/>
        </w:rPr>
        <w:t>A kiegészítésre azért volt szükség, mert az időközben beérkezett képviselői javaslatok beépítésre kerültek a költségvetési rendelet-tervezetbe, illetve egyéb adatok is módosultak.</w:t>
      </w:r>
    </w:p>
    <w:p w:rsidR="00F655DF" w:rsidRDefault="00F655DF" w:rsidP="0041205B">
      <w:pPr>
        <w:jc w:val="both"/>
      </w:pPr>
    </w:p>
    <w:p w:rsidR="00F655DF" w:rsidRDefault="00F655DF" w:rsidP="0041205B">
      <w:pPr>
        <w:jc w:val="both"/>
      </w:pPr>
      <w:r>
        <w:t>Ezt követően a levezető elnök a napirendi pont tárgyalását Bizottságonként szavazásra bocsátotta.</w:t>
      </w:r>
    </w:p>
    <w:p w:rsidR="00F655DF" w:rsidRDefault="00F655DF" w:rsidP="0041205B">
      <w:pPr>
        <w:jc w:val="both"/>
      </w:pPr>
    </w:p>
    <w:p w:rsidR="00F655DF" w:rsidRDefault="00F655DF" w:rsidP="0041205B">
      <w:pPr>
        <w:jc w:val="both"/>
      </w:pPr>
      <w:r>
        <w:t>A Humánpolitikai Bizottság a napirendi pont tárgyalását 5 igennel támogatta.</w:t>
      </w:r>
    </w:p>
    <w:p w:rsidR="00F655DF" w:rsidRDefault="00F655DF" w:rsidP="0041205B">
      <w:pPr>
        <w:jc w:val="both"/>
      </w:pPr>
      <w:r>
        <w:t>Az Ügyrendi, Közrendvédelmi és Településfejlesztési Bizottság a napirendi pont tárgyalását 3 igennel támogatta.</w:t>
      </w:r>
    </w:p>
    <w:p w:rsidR="00F655DF" w:rsidRDefault="00F655DF" w:rsidP="0041205B">
      <w:pPr>
        <w:jc w:val="both"/>
      </w:pPr>
      <w:r>
        <w:t>A Pénzügyi Bizottság a napirendi pont tárgyalását 5 igennel támogatta.</w:t>
      </w:r>
    </w:p>
    <w:p w:rsidR="0041205B" w:rsidRDefault="0041205B" w:rsidP="0041205B">
      <w:pPr>
        <w:jc w:val="both"/>
        <w:rPr>
          <w:lang w:bidi="hu-HU"/>
        </w:rPr>
      </w:pPr>
    </w:p>
    <w:p w:rsidR="0041205B" w:rsidRDefault="0041205B" w:rsidP="0041205B">
      <w:pPr>
        <w:jc w:val="both"/>
      </w:pPr>
      <w:r>
        <w:t>A napirendi pont ismertetését, valamint egyhangú elfogadását követően a Bizottság</w:t>
      </w:r>
      <w:r w:rsidR="00E337B4">
        <w:t>ok</w:t>
      </w:r>
      <w:r>
        <w:t xml:space="preserve"> megkezdt</w:t>
      </w:r>
      <w:r w:rsidR="00E337B4">
        <w:t>ék</w:t>
      </w:r>
      <w:r>
        <w:t xml:space="preserve"> az előterjesztés tárgyalását.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99685F" w:rsidRDefault="0099685F" w:rsidP="0099685F">
      <w:pPr>
        <w:suppressAutoHyphens w:val="0"/>
        <w:jc w:val="both"/>
      </w:pPr>
      <w:r>
        <w:rPr>
          <w:b/>
          <w:bCs/>
          <w:u w:val="single"/>
          <w:lang w:eastAsia="hu-HU"/>
        </w:rPr>
        <w:t xml:space="preserve">Az ülés napirendje: 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56524F" w:rsidRPr="00A142DE" w:rsidRDefault="0056524F" w:rsidP="0056524F">
      <w:pPr>
        <w:ind w:left="720" w:hanging="720"/>
        <w:jc w:val="both"/>
        <w:rPr>
          <w:lang w:eastAsia="hu-HU"/>
        </w:rPr>
      </w:pPr>
      <w:r w:rsidRPr="00A142DE">
        <w:rPr>
          <w:lang w:eastAsia="hu-HU"/>
        </w:rPr>
        <w:t>1./</w:t>
      </w:r>
      <w:r w:rsidRPr="00A142DE">
        <w:rPr>
          <w:lang w:eastAsia="hu-HU"/>
        </w:rPr>
        <w:tab/>
        <w:t xml:space="preserve">Előterjesztés Berettyóújfalu Város Önkormányzata 2018. évi költségvetési rendeletének elfogadására </w:t>
      </w:r>
    </w:p>
    <w:p w:rsidR="0056524F" w:rsidRPr="00A142DE" w:rsidRDefault="0056524F" w:rsidP="0056524F">
      <w:pPr>
        <w:ind w:left="720" w:hanging="720"/>
        <w:jc w:val="both"/>
        <w:rPr>
          <w:lang w:eastAsia="hu-HU"/>
        </w:rPr>
      </w:pPr>
      <w:r w:rsidRPr="00A142DE">
        <w:rPr>
          <w:lang w:eastAsia="hu-HU"/>
        </w:rPr>
        <w:tab/>
        <w:t>(Együtt a „Kiegészítés Berettyóújfalu Város Önkormányzata 2018. évi költségvetési rendelet tervezetéhez” című anyaggal)</w:t>
      </w:r>
    </w:p>
    <w:p w:rsidR="0099685F" w:rsidRPr="00D14D98" w:rsidRDefault="0056524F" w:rsidP="0056524F">
      <w:pPr>
        <w:ind w:left="1413" w:hanging="705"/>
        <w:jc w:val="both"/>
        <w:rPr>
          <w:lang w:eastAsia="hu-HU"/>
        </w:rPr>
      </w:pPr>
      <w:r w:rsidRPr="00A142DE">
        <w:rPr>
          <w:b/>
          <w:u w:val="single"/>
          <w:lang w:eastAsia="hu-HU"/>
        </w:rPr>
        <w:t>Előterjesztő:</w:t>
      </w:r>
      <w:r w:rsidRPr="00A142DE">
        <w:rPr>
          <w:lang w:eastAsia="hu-HU"/>
        </w:rPr>
        <w:tab/>
        <w:t>Muraközi István polgármester</w:t>
      </w:r>
    </w:p>
    <w:p w:rsidR="000F71E6" w:rsidRDefault="000F71E6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56524F" w:rsidRPr="00A142DE">
        <w:rPr>
          <w:lang w:eastAsia="hu-HU"/>
        </w:rPr>
        <w:t>Előterjesztés Berettyóújfalu Város Önkormányzata 2018. évi költségvetési rendeletének elfogadására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94534C" w:rsidRDefault="00E90CC3" w:rsidP="0094534C">
      <w:pPr>
        <w:pStyle w:val="Listaszerbekezds1"/>
        <w:ind w:left="0"/>
        <w:jc w:val="both"/>
      </w:pPr>
      <w:r>
        <w:rPr>
          <w:b/>
        </w:rPr>
        <w:t>Muraközi István polgármester</w:t>
      </w:r>
      <w:r>
        <w:t xml:space="preserve"> kiegészítésében elmondta, hogy </w:t>
      </w:r>
      <w:r w:rsidR="00E339D7">
        <w:t xml:space="preserve">február 2-án </w:t>
      </w:r>
      <w:r w:rsidR="0019583F">
        <w:t>készült el első olvasatban a város 2018. évi költségvetési rendelete, mely még aznap kiküldésre került a képviselő-testület, illetve a bizottsági tagok részére.</w:t>
      </w:r>
      <w:r w:rsidR="009B3E2F">
        <w:t xml:space="preserve"> Ezt követően 1 hét állt rendelkezésre, hogy a képviselő-testület, illetve a bizottságok tagjai írásban módosító indítványokat, javaslatokat fogalmazzanak meg a költségvetést illetően. </w:t>
      </w:r>
      <w:r w:rsidR="005C3C5D">
        <w:t xml:space="preserve">Ezért van egy új előterjesztés, mert a határidőben beérkezett javaslatok beépítésre kerültek a költségvetésbe. </w:t>
      </w:r>
      <w:r w:rsidR="00D173D9">
        <w:t>A szervezeti és működési szabályzat értelmében a rendelet</w:t>
      </w:r>
      <w:r w:rsidR="008358E3">
        <w:t xml:space="preserve"> kapcsán</w:t>
      </w:r>
      <w:r w:rsidR="00D173D9">
        <w:t xml:space="preserve"> csak írásban benyújtott módosító indítványokat lehet tárgyalni.</w:t>
      </w:r>
      <w:r w:rsidR="00A208D7">
        <w:t xml:space="preserve"> Elmondta, hogy amennyiben a jövő heti soros bizottsági ülésig írásban módosító indítvány érkezik, úgy a napirendi pontok közé újra felveszik a 2018. évi költségvetés</w:t>
      </w:r>
      <w:r w:rsidR="009D20B0">
        <w:t xml:space="preserve"> tárgyalását. </w:t>
      </w:r>
      <w:r w:rsidR="00463562">
        <w:t xml:space="preserve">Hozzátette, hogy több körös egyeztetéseket követően sikerült megalkotni a város 2018. évi költségvetését. </w:t>
      </w:r>
      <w:r w:rsidR="001B2843">
        <w:t>Az utóbbi években inkább működési jellegű, a működést előtérbe helyező költségvetések kerültek elfogadásra. A 2018. évi költségvetés az elmúlt 5 év legnagyobb főösszegű költségvetése.</w:t>
      </w:r>
      <w:r w:rsidR="00787EC9">
        <w:t xml:space="preserve"> Ez a költségvetés már kimondottan egy felhalmozási jellegű, a fejlődést tükröző költségvetés.</w:t>
      </w:r>
      <w:r w:rsidR="00472F0A">
        <w:t xml:space="preserve"> A működés minden évben egy nagyjából 2 milliárd Ft-os összeget ölel fel, ehhez pedig idén egy 3 milliárd Ft-os felhalmozási bevétel és kiadás kapcsolódik. </w:t>
      </w:r>
      <w:r w:rsidR="000F4817">
        <w:t xml:space="preserve">Az előzetes egyeztetések az intézményekkel, a Polgármesteri </w:t>
      </w:r>
      <w:r w:rsidR="000F4817">
        <w:lastRenderedPageBreak/>
        <w:t xml:space="preserve">Hivatallal, illetve az érdekképviseleti szervekkel is megtörténtek, melyekről a tegnapi nap folyamán jegyzőkönyvek készültek. </w:t>
      </w:r>
    </w:p>
    <w:p w:rsidR="0094534C" w:rsidRDefault="0094534C" w:rsidP="0094534C">
      <w:pPr>
        <w:pStyle w:val="Listaszerbekezds1"/>
        <w:ind w:left="0"/>
        <w:jc w:val="both"/>
      </w:pPr>
    </w:p>
    <w:p w:rsidR="0094534C" w:rsidRPr="00DE7EF5" w:rsidRDefault="00DE7EF5" w:rsidP="0094534C">
      <w:pPr>
        <w:pStyle w:val="Listaszerbekezds1"/>
        <w:ind w:left="0"/>
        <w:jc w:val="both"/>
      </w:pPr>
      <w:r>
        <w:rPr>
          <w:b/>
        </w:rPr>
        <w:t>Dézsi Ferencné pénzügyi irodavezető</w:t>
      </w:r>
      <w:r>
        <w:t xml:space="preserve"> </w:t>
      </w:r>
      <w:r w:rsidR="00414E0E">
        <w:t>hozzátette, hogy a 2018. évben feladatfinanszírozás tekintetében 90 millió Ft-tal többet kap város, ami még mindig nem elegendő</w:t>
      </w:r>
      <w:r w:rsidR="00CF45E8">
        <w:t xml:space="preserve">, mert a feladatok ellátását az önkormányzatnak saját bevételből ki kell egészítenie. A saját bevételek túlnyomó részt a helyi adóbevételek, melyekből a 2017. évben több, mint 630 millió Ft folyt be. A tervezés során azonban ekkora összeggel nem lehetett számolni a 2018. év vonatkozásában, mert nincs rá garancia, hogy idén is ekkora összegben folynak be az adóbevételek. </w:t>
      </w:r>
      <w:r w:rsidR="00C005BE">
        <w:t xml:space="preserve">Ezen ok miatt a 2018. évi költségvetésbe 600 millió Ft adóbevétel került beépítésre. </w:t>
      </w:r>
      <w:r w:rsidR="00962F0D">
        <w:t xml:space="preserve">Egyéb bevételek, mint például a pótlékok, vagy egyéb sajátos bevételek, az utóbbi évekhez hasonló összegben kerültek betervezésre. Elmondta, hogy két tételt szeretne kiemelni. Az egyik a bölcsőde és az óvoda finanszírozása, a másik pedig a szociális ellátások finanszírozása, melyet a BSZSZK útján lát el az Önkormányzat. </w:t>
      </w:r>
      <w:r w:rsidR="003C4A56">
        <w:t>A házi segítségnyújtás</w:t>
      </w:r>
      <w:r w:rsidR="00071731">
        <w:t xml:space="preserve"> finanszírozása az előző évekhez képest megduplázódott. Beépítésre kerültek a költségvetésbe azok a javaslatok, melyek írásban a megadott határidőig beérkeztek. </w:t>
      </w:r>
      <w:r w:rsidR="003C6C6F">
        <w:t>A helyi utak karbantartására, felújítására eredetileg tervezett 22 millió Ft képviselői javaslatra 11 millió Ft-tal került emelésre, így összesen 33 millió Ft-ban lett meghatározva az utak karbantartására fordítható összeg. Januárban a képviselő-testület új ellátási formákat fogadott el a szociális rendeletében, melyeket a költségvetés tervezésekor figyelembe vett az önkormányzat, így beépítésre kerültek a tervezetbe.</w:t>
      </w:r>
      <w:r w:rsidR="00DA5EEE">
        <w:t xml:space="preserve"> A köztisztviselők bére központilag még mindig nem került rendezésre, ezt az Önkormányzat egy 15%-os illetménykiegészítéssel igyekszik kompenzálni.</w:t>
      </w:r>
      <w:r w:rsidR="003C6C6F">
        <w:t xml:space="preserve"> </w:t>
      </w:r>
      <w:r w:rsidR="00DA5EEE">
        <w:t xml:space="preserve">A Humánpolitikai Bizottság ebben az évben is 15 millió Ft támogatás odaítéléséről dönthet sport-, illetve kulturális támogatások vonatkozásában, azonban 4 szervezet támogatása közel 5 millió Ft értékben külön jogcímen került beépítésre a költségvetésbe. </w:t>
      </w:r>
      <w:r w:rsidR="00FA3ABD">
        <w:t xml:space="preserve">Általános tartalék vonatkozásában 10 millió Ft, fejlesztési tartalék esetében pedig 15 millió Ft került betervezésre. A fejlesztési tartalék a költségvetésben nem szereplő pályázatok önkormányzati önerejét hivatott finanszírozni. </w:t>
      </w:r>
    </w:p>
    <w:p w:rsidR="0094534C" w:rsidRDefault="0094534C" w:rsidP="0094534C">
      <w:pPr>
        <w:pStyle w:val="Listaszerbekezds1"/>
        <w:ind w:left="0"/>
        <w:jc w:val="both"/>
      </w:pPr>
    </w:p>
    <w:p w:rsidR="0094534C" w:rsidRPr="00D044F4" w:rsidRDefault="00D044F4" w:rsidP="0094534C">
      <w:pPr>
        <w:pStyle w:val="Listaszerbekezds1"/>
        <w:ind w:left="0"/>
        <w:jc w:val="both"/>
      </w:pPr>
      <w:r>
        <w:rPr>
          <w:b/>
        </w:rPr>
        <w:t>Hagymási Gyula</w:t>
      </w:r>
      <w:r>
        <w:t xml:space="preserve"> hozzátette, hogy az előterjesztésből látszik, hogy a köznevelési feladatok finanszírozásában ebben az évben az állam nagyobb szerepet vállal, a korábbi évekhez viszonyítva nagyobb támogatásban részesül az Önkormányzat. </w:t>
      </w:r>
      <w:r w:rsidR="0015652E">
        <w:t>Ez a növekmény meglátása szerint messze ellensúlyozza a minimálbér emelésével járó kiadásokat. Kérdést tett fel arra vonatkozóan, hogy jól látja-e ezt ezekből a számokból?</w:t>
      </w:r>
    </w:p>
    <w:p w:rsidR="0094534C" w:rsidRDefault="0094534C" w:rsidP="0094534C">
      <w:pPr>
        <w:pStyle w:val="Listaszerbekezds1"/>
        <w:ind w:left="0"/>
        <w:jc w:val="both"/>
      </w:pPr>
    </w:p>
    <w:p w:rsidR="0094534C" w:rsidRPr="0015652E" w:rsidRDefault="0015652E" w:rsidP="0094534C">
      <w:pPr>
        <w:pStyle w:val="Listaszerbekezds1"/>
        <w:ind w:left="0"/>
        <w:jc w:val="both"/>
      </w:pPr>
      <w:r>
        <w:rPr>
          <w:b/>
        </w:rPr>
        <w:t>Dézsi Ferencné pénzügyi irodavezető</w:t>
      </w:r>
      <w:r>
        <w:t xml:space="preserve"> válaszában elmondta, hogy a köznevelési </w:t>
      </w:r>
      <w:r w:rsidR="00823C7A">
        <w:t>intézmény alatt az óvodát kell érteni, az ott dolgozók bérére jelentős támogatást kap az Önkormányzat, vagyis nem minimálbérért dolgoznak a munkavállalók.</w:t>
      </w:r>
      <w:r w:rsidR="00EA100A">
        <w:t xml:space="preserve"> Esetükben a minimálbér kompenzációjáról nem lehet beszélni. </w:t>
      </w:r>
    </w:p>
    <w:p w:rsidR="0094534C" w:rsidRDefault="0094534C" w:rsidP="0094534C">
      <w:pPr>
        <w:pStyle w:val="Listaszerbekezds1"/>
        <w:ind w:left="0"/>
        <w:jc w:val="both"/>
      </w:pPr>
    </w:p>
    <w:p w:rsidR="0094534C" w:rsidRDefault="003756B9" w:rsidP="0094534C">
      <w:pPr>
        <w:pStyle w:val="Listaszerbekezds1"/>
        <w:ind w:left="0"/>
        <w:jc w:val="both"/>
      </w:pPr>
      <w:r>
        <w:rPr>
          <w:b/>
        </w:rPr>
        <w:t xml:space="preserve">Szántai László </w:t>
      </w:r>
      <w:r w:rsidR="00ED0333">
        <w:t>az előterjesztés kapcsán az alábbi kérdéseket fogalmazta meg:</w:t>
      </w:r>
    </w:p>
    <w:p w:rsidR="00ED0333" w:rsidRDefault="00C614D2" w:rsidP="00861174">
      <w:pPr>
        <w:pStyle w:val="Listaszerbekezds1"/>
        <w:numPr>
          <w:ilvl w:val="0"/>
          <w:numId w:val="6"/>
        </w:numPr>
        <w:jc w:val="both"/>
      </w:pPr>
      <w:r>
        <w:t>A működőképesség megőrzését szolgáló kiegészítő támogatás összege a képviselő javaslat</w:t>
      </w:r>
      <w:r w:rsidR="00861174">
        <w:t>ok miatt 94 millió Ft-ról 105 millió Ft-ra emelkedett. Ez a bevétel véleménye szerint remélhető, de nem teljesen biztos. Kérdést tett fel arra vonatkozóan, hogy mi várható, ha az Önkormányzat nem kapja meg ezt a támogatást?</w:t>
      </w:r>
    </w:p>
    <w:p w:rsidR="00861174" w:rsidRDefault="00861174" w:rsidP="00861174">
      <w:pPr>
        <w:pStyle w:val="Listaszerbekezds1"/>
        <w:numPr>
          <w:ilvl w:val="0"/>
          <w:numId w:val="6"/>
        </w:numPr>
        <w:jc w:val="both"/>
      </w:pPr>
      <w:r>
        <w:t xml:space="preserve">A előterjesztés hetedik oldalán a rendkívüli települési támogatás 13 millió Ft, a lakhatási támogatás pedig 33,6 millió Ft összegben szerepel a költségvetésben. </w:t>
      </w:r>
      <w:r w:rsidR="002A5460">
        <w:t>A rendelkezésére álló dokumentumokban nem találta meg az előző évi adatokat. Kérdést tett fel arra vonatkozóan, hogy ezek a tételek egy évvel korábban mekkora összeg</w:t>
      </w:r>
      <w:r w:rsidR="00AC63B3">
        <w:t>gel</w:t>
      </w:r>
      <w:r w:rsidR="002A5460">
        <w:t xml:space="preserve"> szerepeltek a költségvetésben? </w:t>
      </w:r>
      <w:r w:rsidR="002A5460">
        <w:lastRenderedPageBreak/>
        <w:t>A rendkívüli települési támogatás esetében 3.000 Ft/fő-vel számolva ez 4.333 tételt, a lakhatási támogatás pedig 3.500 Ft/fő/hó értéken számolva 9.600 tételt jelent. Szeretné tudni, hogy jól számolt-e</w:t>
      </w:r>
      <w:r w:rsidR="008B6920">
        <w:t>, hogy ilyen óriási mennyiségben kell ilyen ellátásokat biztosítani.</w:t>
      </w:r>
      <w:r w:rsidR="00BB2DAC">
        <w:t xml:space="preserve"> Ezen a jogcímen 14 milliós növekmény jelenik meg a tavalyi évhez képest, ennek szeretné tudni az okát.</w:t>
      </w:r>
    </w:p>
    <w:p w:rsidR="008B6920" w:rsidRDefault="00790B13" w:rsidP="00861174">
      <w:pPr>
        <w:pStyle w:val="Listaszerbekezds1"/>
        <w:numPr>
          <w:ilvl w:val="0"/>
          <w:numId w:val="6"/>
        </w:numPr>
        <w:jc w:val="both"/>
      </w:pPr>
      <w:r>
        <w:t>A Berettyó Kulturális Központ kapcsán elmondta, hogy a tavalyi évben az önkormányzati támogatás 99</w:t>
      </w:r>
      <w:r w:rsidR="004E4134">
        <w:t>,6 millió Ft volt. A 2018. évben viszont ez az összeg 132 millió Ft. Kérdést tett fel arra vonatkozóan, hogy ennek a jelentős növekménynek mi az oka?</w:t>
      </w:r>
      <w:r w:rsidR="007B5EBC">
        <w:t xml:space="preserve"> A tavalyi évben 31 fő, idén 42 fő lett tervezve. Ennek is szeretné tudni az okát.</w:t>
      </w:r>
    </w:p>
    <w:p w:rsidR="007B5EBC" w:rsidRDefault="00A7192D" w:rsidP="00861174">
      <w:pPr>
        <w:pStyle w:val="Listaszerbekezds1"/>
        <w:numPr>
          <w:ilvl w:val="0"/>
          <w:numId w:val="6"/>
        </w:numPr>
        <w:jc w:val="both"/>
      </w:pPr>
      <w:r>
        <w:t>Polgármester tartalék jogcímen 1 millió Ft került betervezésre a költségvetésbe. Ezt az összeget kicsinek tartja. Az előterjesztésben az szerepel, hogy ez a támogatás egy-egy civil szervezet támogatását finanszírozhatja. Kérdést tett fel arra vonatkozóan, hogy már eleve el van döntve, hogy polgármester úr ezt mire használhatja fel?</w:t>
      </w:r>
    </w:p>
    <w:p w:rsidR="00EE483D" w:rsidRDefault="007A4953" w:rsidP="00861174">
      <w:pPr>
        <w:pStyle w:val="Listaszerbekezds1"/>
        <w:numPr>
          <w:ilvl w:val="0"/>
          <w:numId w:val="6"/>
        </w:numPr>
        <w:jc w:val="both"/>
      </w:pPr>
      <w:r>
        <w:t>A kiadások részletezésénél van 2 db sebességmérő tábla beszerzése és felszerelése. Kérdésként fogalmazta meg, hogy jól érti-e, hogy a főútvonal mellett</w:t>
      </w:r>
      <w:r w:rsidR="00DA735E">
        <w:t>i</w:t>
      </w:r>
      <w:r>
        <w:t xml:space="preserve"> tájékoztató jellegű sebességmérő táblá</w:t>
      </w:r>
      <w:r w:rsidR="00DA735E">
        <w:t>k</w:t>
      </w:r>
      <w:r>
        <w:t>ról van szó?</w:t>
      </w:r>
    </w:p>
    <w:p w:rsidR="00633BC8" w:rsidRDefault="00E766B1" w:rsidP="00861174">
      <w:pPr>
        <w:pStyle w:val="Listaszerbekezds1"/>
        <w:numPr>
          <w:ilvl w:val="0"/>
          <w:numId w:val="6"/>
        </w:numPr>
        <w:jc w:val="both"/>
      </w:pPr>
      <w:r>
        <w:t>A hivatali gépjármű vásárlása 10 millió Ft-tal van előirányozva, kérdést tett fel arra vonatkozóan, hogy milyen gépjárműről van szó, illetve milyen célra</w:t>
      </w:r>
      <w:r w:rsidR="00554E62">
        <w:t xml:space="preserve"> van ez betervezve a költségvetésbe?</w:t>
      </w:r>
    </w:p>
    <w:p w:rsidR="00554E62" w:rsidRDefault="006F7936" w:rsidP="00861174">
      <w:pPr>
        <w:pStyle w:val="Listaszerbekezds1"/>
        <w:numPr>
          <w:ilvl w:val="0"/>
          <w:numId w:val="6"/>
        </w:numPr>
        <w:jc w:val="both"/>
      </w:pPr>
      <w:r>
        <w:t>A 2. számú mellékletben a településüzemeltetési kiadások esetében a várható teljesítési adatnál 500 millió Ft szerepel. A 2016. évi tény adat 560 millió Ft, a 2018. évi terv előirányzat ezzel szemben 284 millió Ft. Kérdést tett fel arra vonatkozóan, hogy ennek mi az oka?</w:t>
      </w:r>
    </w:p>
    <w:p w:rsidR="006F7936" w:rsidRDefault="006F7936" w:rsidP="00861174">
      <w:pPr>
        <w:pStyle w:val="Listaszerbekezds1"/>
        <w:numPr>
          <w:ilvl w:val="0"/>
          <w:numId w:val="6"/>
        </w:numPr>
        <w:jc w:val="both"/>
      </w:pPr>
      <w:r>
        <w:t>A közművelődés és sport esetében ezen a jogcímen szerepel a 15 millió Ft-os bizottsági hatáskörbe tartozó támogatások kerete. Ezzel szemben a terv előirányzat 15,7 millió Ft. Kérdést tett fel arra vonatkozóan, hogy pontosan mi ez a 700.000 Ft?</w:t>
      </w:r>
    </w:p>
    <w:p w:rsidR="00406D8A" w:rsidRDefault="00406D8A" w:rsidP="00861174">
      <w:pPr>
        <w:pStyle w:val="Listaszerbekezds1"/>
        <w:numPr>
          <w:ilvl w:val="0"/>
          <w:numId w:val="6"/>
        </w:numPr>
        <w:jc w:val="both"/>
      </w:pPr>
      <w:r>
        <w:t>A legutóbbi Bihari Hírlaphoz volt csatolva egy reklámkiadvány, melyre vonatkozóan polgármester urat már kérdezte, hogy ez miből lett finanszírozva. Polgármester úr akkor azt a választ adta, hogy a polgármesteri tartalékból került finanszírozásra. Ezzel szemben</w:t>
      </w:r>
      <w:r w:rsidR="00513877">
        <w:t xml:space="preserve"> a polgármesteri tartalék esetében</w:t>
      </w:r>
      <w:r>
        <w:t xml:space="preserve"> a 2017. évi várható teljesítés adatnál 0 Ft szerepel.</w:t>
      </w:r>
      <w:r w:rsidR="004A0E66">
        <w:t xml:space="preserve"> Kérdést tett fel arra vonatkozóan, hogy ez pontosan hogy is van, mert nem teljesen érti.</w:t>
      </w:r>
    </w:p>
    <w:p w:rsidR="004A0E66" w:rsidRPr="00ED0333" w:rsidRDefault="00B53D55" w:rsidP="00861174">
      <w:pPr>
        <w:pStyle w:val="Listaszerbekezds1"/>
        <w:numPr>
          <w:ilvl w:val="0"/>
          <w:numId w:val="6"/>
        </w:numPr>
        <w:jc w:val="both"/>
      </w:pPr>
      <w:r>
        <w:t>A Képviselő alap esetében a 2018. évi terv előirányzat 5,5 millió Ft. Úgy tudja, hogy ennek a kerete évente 3 millió Ft.  2017. évi teljesítésnél 250.000 Ft szerepel. Ezt nem teljesen érti, de akkor a képviselő alap valószínűleg nem váltotta be a hozzá fűzött reményeket.</w:t>
      </w:r>
    </w:p>
    <w:p w:rsidR="0094534C" w:rsidRDefault="0094534C" w:rsidP="0094534C">
      <w:pPr>
        <w:pStyle w:val="Listaszerbekezds1"/>
        <w:ind w:left="0"/>
        <w:jc w:val="both"/>
      </w:pPr>
    </w:p>
    <w:p w:rsidR="00A732C2" w:rsidRDefault="0096361B" w:rsidP="0094534C">
      <w:pPr>
        <w:pStyle w:val="Listaszerbekezds1"/>
        <w:ind w:left="0"/>
        <w:jc w:val="both"/>
      </w:pPr>
      <w:r>
        <w:rPr>
          <w:b/>
        </w:rPr>
        <w:t>Muraközi István polgármester</w:t>
      </w:r>
      <w:r>
        <w:t xml:space="preserve"> </w:t>
      </w:r>
      <w:r w:rsidR="00A732C2">
        <w:t>Szántai László kérdéseire az alábbi válaszokat adta:</w:t>
      </w:r>
    </w:p>
    <w:p w:rsidR="00A732C2" w:rsidRDefault="0096361B" w:rsidP="00A732C2">
      <w:pPr>
        <w:pStyle w:val="Listaszerbekezds1"/>
        <w:numPr>
          <w:ilvl w:val="0"/>
          <w:numId w:val="8"/>
        </w:numPr>
        <w:jc w:val="both"/>
      </w:pPr>
      <w:r>
        <w:t>az 1 millió Ft-os polgármesteri tartalék egész évre vonatkozik, ha egy civil szervezet kisebb támogatásért, pl. utazási költség támogatásával kapcsolatban fordul az Önkormányzathoz, akkor ezek a polgármesteri tartalék terhére kerülnek finanszírozásra. Alapítványokat ezen a módon nem támogat az Önkormányzat, mert az minden esetben képviselő-testületi hatáskör.</w:t>
      </w:r>
      <w:r w:rsidR="007A4953">
        <w:t xml:space="preserve"> </w:t>
      </w:r>
    </w:p>
    <w:p w:rsidR="00A732C2" w:rsidRDefault="007A4953" w:rsidP="00A732C2">
      <w:pPr>
        <w:pStyle w:val="Listaszerbekezds1"/>
        <w:numPr>
          <w:ilvl w:val="0"/>
          <w:numId w:val="8"/>
        </w:numPr>
        <w:jc w:val="both"/>
      </w:pPr>
      <w:r>
        <w:t xml:space="preserve">A sebességmérő táblákkal kapcsolatban elmondta, hogy a Péterszegi úton kerültek kihelyezésre, az ott közlekedő kamionok, a kamionforgalom kontrollálására. </w:t>
      </w:r>
      <w:r w:rsidR="00633BC8">
        <w:t>Az út fenntartása a közútkezelő feladata, viszont az ott élők biztonsága érdekében szerezte be az Önkormányzat a sebességmérő táblákat. Ezek mobil táblák, vagyis adott esetben akár iskolák környékére is át lehet őket helyezni, amennyiben hasznosnak bizonyulnak, úgy akár még több sebességmérő tábla kihelyezése is szóba kerülhet.</w:t>
      </w:r>
      <w:r w:rsidR="003A0FF2">
        <w:t xml:space="preserve"> </w:t>
      </w:r>
    </w:p>
    <w:p w:rsidR="0094534C" w:rsidRPr="0096361B" w:rsidRDefault="003A0FF2" w:rsidP="00A732C2">
      <w:pPr>
        <w:pStyle w:val="Listaszerbekezds1"/>
        <w:numPr>
          <w:ilvl w:val="0"/>
          <w:numId w:val="8"/>
        </w:numPr>
        <w:jc w:val="both"/>
      </w:pPr>
      <w:r>
        <w:lastRenderedPageBreak/>
        <w:t xml:space="preserve">Az Önkormányzat jelenlegi kisbuszát, az Opel Vivaro gépkocsit annak idején használtan vásárolta az Önkormányzat. A gépkocsi futásteljesítménye 300.000 km felett van, ennek a cseréjét szeretné az Önkormányzat megvalósítani. A gépkocsit a hivatali kollégák, civil szervezetek, nyugdíjas klubok, táncosok is használják, az Önkormányzat pedig örömmel oda is adja, hiszen jó célokat szolgál. A gépkocsi fenntartása sokba kerül, ezért ebben az évben ennek a cseréje is tervben van. </w:t>
      </w:r>
      <w:r w:rsidR="007C0682">
        <w:t>Az Opel Vivaro átadásra kerülne a Berettyó Kulturális Központ részére</w:t>
      </w:r>
      <w:r w:rsidR="002B2769">
        <w:t>, vagy múzeumi tárgyak szállítására is alkalmas lehet viszonylag hosszabb távon.</w:t>
      </w:r>
    </w:p>
    <w:p w:rsidR="0094534C" w:rsidRDefault="0094534C" w:rsidP="0094534C">
      <w:pPr>
        <w:pStyle w:val="Listaszerbekezds1"/>
        <w:ind w:left="0"/>
        <w:jc w:val="both"/>
      </w:pPr>
    </w:p>
    <w:p w:rsidR="00A07D65" w:rsidRDefault="007318DE" w:rsidP="0094534C">
      <w:pPr>
        <w:pStyle w:val="Listaszerbekezds1"/>
        <w:ind w:left="0"/>
        <w:jc w:val="both"/>
      </w:pPr>
      <w:r>
        <w:rPr>
          <w:b/>
        </w:rPr>
        <w:t>Dézsi Ferencné pénzügyi irodavezető</w:t>
      </w:r>
      <w:r>
        <w:t xml:space="preserve"> </w:t>
      </w:r>
      <w:r w:rsidR="00A07D65">
        <w:t>Szántai László kérdéseire az alábbi válaszokat adta:</w:t>
      </w:r>
    </w:p>
    <w:p w:rsidR="0094534C" w:rsidRDefault="00C9224E" w:rsidP="00A07D65">
      <w:pPr>
        <w:pStyle w:val="Listaszerbekezds1"/>
        <w:numPr>
          <w:ilvl w:val="0"/>
          <w:numId w:val="7"/>
        </w:numPr>
        <w:jc w:val="both"/>
      </w:pPr>
      <w:r>
        <w:t>A</w:t>
      </w:r>
      <w:r w:rsidR="007318DE">
        <w:t xml:space="preserve"> települési támogatások esetében a legkisebb összeg 5.000 Ft. Ezzel kapcsolatban korábban döntés született, tehát nem 3.000 Ft, hanem 5.000 Ft a legkisebb összeg, így már jóval kevesebb tétellel lehet számolni.</w:t>
      </w:r>
    </w:p>
    <w:p w:rsidR="00A07D65" w:rsidRDefault="00C9224E" w:rsidP="00A07D65">
      <w:pPr>
        <w:pStyle w:val="Listaszerbekezds1"/>
        <w:numPr>
          <w:ilvl w:val="0"/>
          <w:numId w:val="7"/>
        </w:numPr>
        <w:jc w:val="both"/>
      </w:pPr>
      <w:r>
        <w:t>A</w:t>
      </w:r>
      <w:r w:rsidR="00A07D65">
        <w:t xml:space="preserve"> rendkívüli önkormányzati költségvetési támogatás esetében valóban egy nagyobb összeg van betervezve, valószínűleg ezt nem fogja az Önkormányzat megkapni. </w:t>
      </w:r>
      <w:r>
        <w:t>Több, jelenleg futó pályázat kapcsán is van már kifizetett számlája az Önkormányzatnak, melyek esetében a támogatások megérkezését követően az Önkormányzat visszakapja a megelőlegezett összegeket. Ez az a tétel, amit a két oldal egyezősége miatt mozgatni lehet.</w:t>
      </w:r>
    </w:p>
    <w:p w:rsidR="007B14DD" w:rsidRDefault="007B14DD" w:rsidP="00A07D65">
      <w:pPr>
        <w:pStyle w:val="Listaszerbekezds1"/>
        <w:numPr>
          <w:ilvl w:val="0"/>
          <w:numId w:val="7"/>
        </w:numPr>
        <w:jc w:val="both"/>
      </w:pPr>
      <w:r>
        <w:t>A lakhatási támogatás 33,6 millió Ft-os összege reális, ugyanis az Önkormányzat erre a támogatási formára nagyjából havi 3 millió Ft-ot költ, így a terv adat megfelel a valóságnak.</w:t>
      </w:r>
    </w:p>
    <w:p w:rsidR="007B14DD" w:rsidRDefault="007B14DD" w:rsidP="00A07D65">
      <w:pPr>
        <w:pStyle w:val="Listaszerbekezds1"/>
        <w:numPr>
          <w:ilvl w:val="0"/>
          <w:numId w:val="7"/>
        </w:numPr>
        <w:jc w:val="both"/>
      </w:pPr>
      <w:r>
        <w:t>A BKK létszáma 34 fő, a plusz 8 fő az a közfoglalkoztatotti létszám. Tavaly 31 fő létszám</w:t>
      </w:r>
      <w:r w:rsidR="001502FC">
        <w:t xml:space="preserve"> lett előirányozva, de májusban 1 fővel nőtt a létszám, az idei költségvetésben pedig a 32 fős létszám lett megnövelve 2 fővel.</w:t>
      </w:r>
      <w:r w:rsidR="006F6D4C">
        <w:t xml:space="preserve"> Az önkormányzati kiegészítés nagyobb összege többek között a Médiacsoport fejlesztésével is összefügg.</w:t>
      </w:r>
    </w:p>
    <w:p w:rsidR="001F1C2C" w:rsidRDefault="001F1C2C" w:rsidP="00A07D65">
      <w:pPr>
        <w:pStyle w:val="Listaszerbekezds1"/>
        <w:numPr>
          <w:ilvl w:val="0"/>
          <w:numId w:val="7"/>
        </w:numPr>
        <w:jc w:val="both"/>
      </w:pPr>
      <w:r>
        <w:t>A sebességmérő táblák beszerzése a 2017. évben megtörtént, azonban kifizetve nem lettek, ezért áthúzódó tételként jelentkeznek a 2/b. mellékletben. Ez egyébként vastagon ki is van emelve.</w:t>
      </w:r>
    </w:p>
    <w:p w:rsidR="00E10D7F" w:rsidRDefault="00E10D7F" w:rsidP="00A07D65">
      <w:pPr>
        <w:pStyle w:val="Listaszerbekezds1"/>
        <w:numPr>
          <w:ilvl w:val="0"/>
          <w:numId w:val="7"/>
        </w:numPr>
        <w:jc w:val="both"/>
      </w:pPr>
      <w:r>
        <w:t>A településüzemeltetési kiadások esetében a közcélú foglalkoztatással kapcsolatos támogatások nem kerültek beépítésre, mivel nem tudható, hogy az Önkormányzat a 2018. évben mennyi támogatást fog kapni. A tavalyi évben ez 172 millió Ft volt, ez a várható teljesítési adatokban benne is van. Ha csak ugyanennyivel számolunk, akkor a költségvetés módosítása során ennyivel mindenképpen emelkedni fog a településüzemeltetési kiadások előirányzata.</w:t>
      </w:r>
      <w:r w:rsidR="001437E5">
        <w:t xml:space="preserve"> Tehát a közfoglalkoztatottak bére és annak járulékai fognak majd ezen a soron megjelenni a későbbiekben.</w:t>
      </w:r>
    </w:p>
    <w:p w:rsidR="006F6D4C" w:rsidRDefault="006F6D4C" w:rsidP="00A07D65">
      <w:pPr>
        <w:pStyle w:val="Listaszerbekezds1"/>
        <w:numPr>
          <w:ilvl w:val="0"/>
          <w:numId w:val="7"/>
        </w:numPr>
        <w:jc w:val="both"/>
      </w:pPr>
      <w:r>
        <w:t>A közművelődés és sport jogcímen a 700.000 Ft a kitüntetések bérjellegű kiadásának a fedezete. A kitüntetések átadására a májusi képviselő-testületi ülésen szokott sor kerülni, ezek fedezete a 700.000 Ft.</w:t>
      </w:r>
    </w:p>
    <w:p w:rsidR="003D5F44" w:rsidRPr="007318DE" w:rsidRDefault="003D5F44" w:rsidP="00A07D65">
      <w:pPr>
        <w:pStyle w:val="Listaszerbekezds1"/>
        <w:numPr>
          <w:ilvl w:val="0"/>
          <w:numId w:val="7"/>
        </w:numPr>
        <w:jc w:val="both"/>
      </w:pPr>
      <w:r>
        <w:t>A képviselői alapok nem nagyon kerültek felhasználásra</w:t>
      </w:r>
      <w:r w:rsidR="001D685D">
        <w:t>, volt olyan képviselő, aki a megadott határidőig nem is nyilatkozott a képviselői-alap felhasználását illetően.</w:t>
      </w:r>
      <w:r w:rsidR="00210A72">
        <w:t xml:space="preserve"> A képviselői-alap felhasználásáról a képviselő</w:t>
      </w:r>
      <w:r w:rsidR="0052057E">
        <w:t>k</w:t>
      </w:r>
      <w:r w:rsidR="00210A72">
        <w:t xml:space="preserve"> többsége határidőben nyilatkozott, azonban ezek megvalósítására már csak a 2018. évben kerül majd sor, emiatt ezek az összegek áthúzódtak erre az évre.</w:t>
      </w:r>
    </w:p>
    <w:p w:rsidR="0094534C" w:rsidRDefault="0094534C" w:rsidP="0094534C">
      <w:pPr>
        <w:pStyle w:val="Listaszerbekezds1"/>
        <w:ind w:left="0"/>
        <w:jc w:val="both"/>
      </w:pPr>
    </w:p>
    <w:p w:rsidR="0094534C" w:rsidRPr="004F1AD6" w:rsidRDefault="004F1AD6" w:rsidP="0094534C">
      <w:pPr>
        <w:pStyle w:val="Listaszerbekezds1"/>
        <w:ind w:left="0"/>
        <w:jc w:val="both"/>
      </w:pPr>
      <w:r>
        <w:rPr>
          <w:b/>
        </w:rPr>
        <w:t xml:space="preserve">Szántai László </w:t>
      </w:r>
      <w:r>
        <w:t>elmondta, hogy a Berettyó Kulturális Központ esetében még vannak kérdései</w:t>
      </w:r>
      <w:r w:rsidR="00591B0F">
        <w:t>. Tavaly a kiadások esetében 161</w:t>
      </w:r>
      <w:r>
        <w:t xml:space="preserve"> millió Ft került betervezésre</w:t>
      </w:r>
      <w:r w:rsidR="002F0629">
        <w:t xml:space="preserve">, mellyel szemben a várható teljesítés 197 millió Ft. Év közben tehát a BKK költségvetése közel 40 millió Ft-tal nőtt. </w:t>
      </w:r>
      <w:r w:rsidR="0060130C">
        <w:t xml:space="preserve">Ez elég nagy eltérés a tényadathoz képest. A 2018. évi terv előirányzat pedig a 2017. évi tény adathoz igazodóan közel </w:t>
      </w:r>
      <w:r w:rsidR="0060130C">
        <w:lastRenderedPageBreak/>
        <w:t>197 millió Ft összegben került meghatározásra.</w:t>
      </w:r>
      <w:r w:rsidR="00725644">
        <w:t xml:space="preserve"> Itt év közben történt valami, ami elvileg már múlt idő, mert a 2017. évi tény adatokról van szó, ami 40 millióval haladja meg a 2017. évi tervet. Ezt pedig nem lehet azzal magyarázni, hogy a BKK médiacsoportja kerül fejlesztésre.</w:t>
      </w:r>
      <w:r w:rsidR="0060130C">
        <w:t xml:space="preserve"> </w:t>
      </w:r>
      <w:r w:rsidR="00725644">
        <w:t>Kérdést tett fel arra vonatkozóan, hogy mi okozta azt a 40 milliós növekményt?</w:t>
      </w:r>
    </w:p>
    <w:p w:rsidR="0094534C" w:rsidRDefault="0094534C" w:rsidP="0094534C">
      <w:pPr>
        <w:pStyle w:val="Listaszerbekezds1"/>
        <w:ind w:left="0"/>
        <w:jc w:val="both"/>
      </w:pPr>
    </w:p>
    <w:p w:rsidR="0094534C" w:rsidRPr="00725644" w:rsidRDefault="00725644" w:rsidP="0094534C">
      <w:pPr>
        <w:pStyle w:val="Listaszerbekezds1"/>
        <w:ind w:left="0"/>
        <w:jc w:val="both"/>
      </w:pPr>
      <w:r>
        <w:rPr>
          <w:b/>
        </w:rPr>
        <w:t>Kállai Irén intézményvezető</w:t>
      </w:r>
      <w:r>
        <w:t xml:space="preserve"> válaszában elmondta, hogy a BKK a tavalyi évben kapta meg a Berettyó-kártyával kapcsolatos feladatokat, melyhez eszközbeszerzések is tartoztak. </w:t>
      </w:r>
      <w:r w:rsidR="000D37C5">
        <w:t>Szintén a Berettyó-kártyához kapcsolódóan 1 fővel bővült a létszám, akinek a bére szintén a BKK költségvetését növelte.</w:t>
      </w:r>
      <w:r w:rsidR="00D41D93">
        <w:t xml:space="preserve"> Ezen felül a BKK az eredeti költségvetésben tervezett saját bevételeit szinte megduplázta, ami szintén növelte a költségvetést.</w:t>
      </w:r>
      <w:r w:rsidR="0083383D">
        <w:t xml:space="preserve"> Voltak továbbá olyan programok, melyeket az eredeti költségvetésbe nem terveztek be, viszont a BKK megkapta a támogatást a megvalósításukra, melyek úgyszintén növelték a költségvetés összegét.</w:t>
      </w:r>
    </w:p>
    <w:p w:rsidR="0094534C" w:rsidRDefault="0094534C" w:rsidP="0094534C">
      <w:pPr>
        <w:pStyle w:val="Listaszerbekezds1"/>
        <w:ind w:left="0"/>
        <w:jc w:val="both"/>
      </w:pPr>
    </w:p>
    <w:p w:rsidR="0094534C" w:rsidRPr="00B83F39" w:rsidRDefault="00B83F39" w:rsidP="0094534C">
      <w:pPr>
        <w:pStyle w:val="Listaszerbekezds1"/>
        <w:ind w:left="0"/>
        <w:jc w:val="both"/>
      </w:pPr>
      <w:r>
        <w:rPr>
          <w:b/>
        </w:rPr>
        <w:t>Nagy Sándor</w:t>
      </w:r>
      <w:r>
        <w:t xml:space="preserve"> elmondta, hogy az első körben kiküldött rendelet-tervezethez képest 224 millió Ft-tal nőtt a költségvetés főösszege. Ez két tételből áll, az egyik a helyi utak karbantartására fordítandó 11 millió Ft, ami képviselői javaslatra került be a költségvetésbe. A másik az Inkubátorházas pályázat, amely 213 millió Ft-tal szerepel a költségvetésben.</w:t>
      </w:r>
      <w:r w:rsidR="002D33C7">
        <w:t xml:space="preserve"> Kérdést tett fel arra vonatkozóan, hogy a támogatói döntés azt követően érkezett, hogy első olvasatban ki lett küldve a költségvetés?</w:t>
      </w:r>
    </w:p>
    <w:p w:rsidR="0094534C" w:rsidRDefault="0094534C" w:rsidP="0094534C">
      <w:pPr>
        <w:pStyle w:val="Listaszerbekezds1"/>
        <w:ind w:left="0"/>
        <w:jc w:val="both"/>
      </w:pPr>
    </w:p>
    <w:p w:rsidR="0094534C" w:rsidRPr="002D33C7" w:rsidRDefault="002D33C7" w:rsidP="0094534C">
      <w:pPr>
        <w:pStyle w:val="Listaszerbekezds1"/>
        <w:ind w:left="0"/>
        <w:jc w:val="both"/>
      </w:pPr>
      <w:r>
        <w:rPr>
          <w:b/>
        </w:rPr>
        <w:t>Dézsi Ferencné pénzügyi irodavezető</w:t>
      </w:r>
      <w:r>
        <w:t xml:space="preserve"> válaszában elmondta, hogy képviselő úr jól gondolja, a támogatói döntésről a költségvetés kiküldését követően érkezett tájékoztatás, ezért nem került beépítésre az első körben kiküldött anyagba.</w:t>
      </w:r>
    </w:p>
    <w:p w:rsidR="0094534C" w:rsidRDefault="0094534C" w:rsidP="0094534C">
      <w:pPr>
        <w:pStyle w:val="Listaszerbekezds1"/>
        <w:ind w:left="0"/>
        <w:jc w:val="both"/>
      </w:pPr>
    </w:p>
    <w:p w:rsidR="0094534C" w:rsidRPr="00926257" w:rsidRDefault="00926257" w:rsidP="0094534C">
      <w:pPr>
        <w:pStyle w:val="Listaszerbekezds1"/>
        <w:ind w:left="0"/>
        <w:jc w:val="both"/>
      </w:pPr>
      <w:r>
        <w:rPr>
          <w:b/>
        </w:rPr>
        <w:t>Szabó Katalin</w:t>
      </w:r>
      <w:r>
        <w:t xml:space="preserve"> kiegészítésében elmondta, hogy a Vass Jenő Óvoda és Bölcsőde esetében a dologi kiadások közé van beépítve a játszótéri eszközök beszerzése. Elmondta, hogy számára ez a dologi kiadások sor szinte megfoghatatlan, sokkal jobban örült volna, ha a javaslata alapján a játszótéri eszközök beszerzésére fordítható 5 millió Ft külön költségvetési soron jelent volna meg.</w:t>
      </w:r>
      <w:r w:rsidR="003065C7">
        <w:t xml:space="preserve"> Jelen pillanatban van olyan intézmény, ahol nincs egy hinta vagy egy csúszda sem. Az ellenőrző szerv nagyon megnyirbálta a kültéri játszótéri eszközöket.</w:t>
      </w:r>
    </w:p>
    <w:p w:rsidR="0094534C" w:rsidRDefault="0094534C" w:rsidP="0094534C">
      <w:pPr>
        <w:pStyle w:val="Listaszerbekezds1"/>
        <w:ind w:left="0"/>
        <w:jc w:val="both"/>
      </w:pPr>
    </w:p>
    <w:p w:rsidR="00C624EC" w:rsidRDefault="00BC5797" w:rsidP="0099685F">
      <w:pPr>
        <w:pStyle w:val="Listaszerbekezds1"/>
        <w:ind w:left="0"/>
        <w:jc w:val="both"/>
      </w:pPr>
      <w:r>
        <w:rPr>
          <w:b/>
        </w:rPr>
        <w:t>Nagy Sándor</w:t>
      </w:r>
      <w:r>
        <w:t xml:space="preserve"> </w:t>
      </w:r>
      <w:r w:rsidR="00F902CC">
        <w:t>hozzátette,</w:t>
      </w:r>
      <w:r>
        <w:t xml:space="preserve"> hogy </w:t>
      </w:r>
      <w:r w:rsidR="00C41BB9">
        <w:t xml:space="preserve">polgármester úr korábban már </w:t>
      </w:r>
      <w:r w:rsidR="00F902CC">
        <w:t>említette</w:t>
      </w:r>
      <w:r w:rsidR="00C41BB9">
        <w:t xml:space="preserve">, hogy a szervezeti és működési szabályzat szerint </w:t>
      </w:r>
      <w:r w:rsidR="00F902CC">
        <w:t>módosító indítványt írásban lehet benyújtani a rendelethez. Kérdést tett fel a Bizottságok tagjainak, hogy a következő bizottsági ülésig, illetve a Képviselő-testületi ülésig kíván-e valaki írásbeli módosító indítványt benyújtani?</w:t>
      </w:r>
    </w:p>
    <w:p w:rsidR="00F902CC" w:rsidRDefault="00F902CC" w:rsidP="0099685F">
      <w:pPr>
        <w:pStyle w:val="Listaszerbekezds1"/>
        <w:ind w:left="0"/>
        <w:jc w:val="both"/>
      </w:pPr>
    </w:p>
    <w:p w:rsidR="00F902CC" w:rsidRDefault="00F902CC" w:rsidP="0099685F">
      <w:pPr>
        <w:pStyle w:val="Listaszerbekezds1"/>
        <w:ind w:left="0"/>
        <w:jc w:val="both"/>
      </w:pPr>
      <w:r>
        <w:t>A jelenlévő bizottsági tagok ez irányú szándékot nem jeleztek.</w:t>
      </w:r>
    </w:p>
    <w:p w:rsidR="00F902CC" w:rsidRDefault="00F902CC" w:rsidP="0099685F">
      <w:pPr>
        <w:pStyle w:val="Listaszerbekezds1"/>
        <w:ind w:left="0"/>
        <w:jc w:val="both"/>
      </w:pPr>
    </w:p>
    <w:p w:rsidR="00F902CC" w:rsidRPr="00F902CC" w:rsidRDefault="00F902CC" w:rsidP="0099685F">
      <w:pPr>
        <w:pStyle w:val="Listaszerbekezds1"/>
        <w:ind w:left="0"/>
        <w:jc w:val="both"/>
      </w:pPr>
      <w:r>
        <w:rPr>
          <w:b/>
        </w:rPr>
        <w:t xml:space="preserve">Szántai László </w:t>
      </w:r>
      <w:r>
        <w:t>kifejtette, hogy Kállai Irén intézményvezető asszony válaszát a tavalyi költségvetés kapcsán megértette. Kérdést tett fel arra vonatkozóan, hogy a 2018. évi költségvetésre vonatkozóan a több, mint 30 milliós plusz önkormányzati támogatás hasonló okokból került betervezésre?</w:t>
      </w:r>
    </w:p>
    <w:p w:rsidR="00BC5797" w:rsidRDefault="00BC5797" w:rsidP="0099685F">
      <w:pPr>
        <w:pStyle w:val="Listaszerbekezds1"/>
        <w:ind w:left="0"/>
        <w:jc w:val="both"/>
      </w:pPr>
    </w:p>
    <w:p w:rsidR="007962F6" w:rsidRDefault="00F902CC" w:rsidP="0099685F">
      <w:pPr>
        <w:pStyle w:val="Listaszerbekezds1"/>
        <w:ind w:left="0"/>
        <w:jc w:val="both"/>
      </w:pPr>
      <w:r>
        <w:rPr>
          <w:b/>
        </w:rPr>
        <w:t>Kállai Irén intézményvezető</w:t>
      </w:r>
      <w:r>
        <w:t xml:space="preserve"> válaszában elmondta, hogy nyár közepén bezár a Könyvtár és a Múzeum is, mert a TOP-os pályázat kapcsán indulnak a felújítások. Ennek következtében nem lesz látogatójuk ebben az időszakban, így bevételeket kihelyezett foglalkozásokkal igyekeznek realizálni. </w:t>
      </w:r>
      <w:r w:rsidR="00FA58FA">
        <w:t xml:space="preserve">Elmondta továbbá, hogy jelenleg is több pályázatuk vár elbírálásra, így biztos benne, hogy nem kell majd annyival kiegészíteni az intézmény működését, mint amennyi a tervben van. </w:t>
      </w:r>
    </w:p>
    <w:p w:rsidR="008D3B04" w:rsidRDefault="00543504" w:rsidP="0099685F">
      <w:pPr>
        <w:pStyle w:val="Listaszerbekezds1"/>
        <w:ind w:left="0"/>
        <w:jc w:val="both"/>
      </w:pPr>
      <w:r>
        <w:lastRenderedPageBreak/>
        <w:t>Az előterjesztéssel kapcsolatban további hozzászólás, észrevétel, vélemény nem érkezett, ezért a levezető elnök a határozati javaslatot szavazásra bocsátotta.</w:t>
      </w:r>
      <w:r w:rsidR="00D44848">
        <w:t xml:space="preserve"> A szavazásra Bizottságonként került sor.</w:t>
      </w:r>
    </w:p>
    <w:p w:rsidR="00D44848" w:rsidRDefault="00D44848" w:rsidP="0099685F">
      <w:pPr>
        <w:pStyle w:val="Listaszerbekezds1"/>
        <w:ind w:left="0"/>
        <w:jc w:val="both"/>
      </w:pPr>
    </w:p>
    <w:p w:rsidR="00F213DC" w:rsidRDefault="00F213DC" w:rsidP="00F213DC">
      <w:pPr>
        <w:jc w:val="both"/>
        <w:rPr>
          <w:lang/>
        </w:rPr>
      </w:pPr>
      <w:r>
        <w:rPr>
          <w:lang/>
        </w:rPr>
        <w:t>A Humánpolitikai Bizottság 5 igen, 0 nem, 0 tartózkodás mellett az alábbi határozatot hozta:</w:t>
      </w:r>
    </w:p>
    <w:p w:rsidR="00F213DC" w:rsidRDefault="00F213DC" w:rsidP="00F213DC">
      <w:pPr>
        <w:jc w:val="both"/>
        <w:rPr>
          <w:lang/>
        </w:rPr>
      </w:pPr>
    </w:p>
    <w:p w:rsidR="00F213DC" w:rsidRDefault="00243763" w:rsidP="00F213DC">
      <w:pPr>
        <w:ind w:left="708"/>
        <w:jc w:val="both"/>
        <w:rPr>
          <w:b/>
          <w:u w:val="single"/>
          <w:lang/>
        </w:rPr>
      </w:pPr>
      <w:r>
        <w:rPr>
          <w:b/>
          <w:u w:val="single"/>
          <w:lang/>
        </w:rPr>
        <w:t>18</w:t>
      </w:r>
      <w:r w:rsidR="00F213DC">
        <w:rPr>
          <w:b/>
          <w:u w:val="single"/>
          <w:lang/>
        </w:rPr>
        <w:t>/201</w:t>
      </w:r>
      <w:r w:rsidR="00FD4F5B">
        <w:rPr>
          <w:b/>
          <w:u w:val="single"/>
          <w:lang/>
        </w:rPr>
        <w:t>8</w:t>
      </w:r>
      <w:r w:rsidR="00F213DC">
        <w:rPr>
          <w:b/>
          <w:u w:val="single"/>
          <w:lang/>
        </w:rPr>
        <w:t xml:space="preserve">. (II. </w:t>
      </w:r>
      <w:r w:rsidR="00FD4F5B">
        <w:rPr>
          <w:b/>
          <w:u w:val="single"/>
          <w:lang/>
        </w:rPr>
        <w:t>14</w:t>
      </w:r>
      <w:r w:rsidR="00F213DC">
        <w:rPr>
          <w:b/>
          <w:u w:val="single"/>
          <w:lang/>
        </w:rPr>
        <w:t>.) Humánpolitikai Bizottsági Határozat</w:t>
      </w:r>
    </w:p>
    <w:p w:rsidR="00F213DC" w:rsidRPr="000741FE" w:rsidRDefault="00F213DC" w:rsidP="00F213DC">
      <w:pPr>
        <w:ind w:left="708"/>
        <w:jc w:val="both"/>
        <w:rPr>
          <w:i/>
        </w:rPr>
      </w:pPr>
      <w:r w:rsidRPr="000741FE">
        <w:rPr>
          <w:lang/>
        </w:rPr>
        <w:t xml:space="preserve">A </w:t>
      </w:r>
      <w:r>
        <w:rPr>
          <w:lang/>
        </w:rPr>
        <w:t>Humánpolitikai</w:t>
      </w:r>
      <w:r w:rsidRPr="000741FE">
        <w:rPr>
          <w:lang/>
        </w:rPr>
        <w:t xml:space="preserve"> Bizottság </w:t>
      </w:r>
      <w:r>
        <w:t>az Önkormányzat 201</w:t>
      </w:r>
      <w:r w:rsidR="00FD4F5B">
        <w:t>8</w:t>
      </w:r>
      <w:r>
        <w:t>. évi költségvetési rendeletének elfogadását</w:t>
      </w:r>
      <w:r>
        <w:rPr>
          <w:i/>
        </w:rPr>
        <w:t xml:space="preserve"> </w:t>
      </w:r>
      <w:r w:rsidRPr="000741FE">
        <w:rPr>
          <w:bCs/>
          <w:lang w:eastAsia="ar-SA"/>
        </w:rPr>
        <w:t>támogatja és a képviselő-testületnek elfogadásra javasolja.</w:t>
      </w:r>
    </w:p>
    <w:p w:rsidR="00F213DC" w:rsidRPr="00BF143A" w:rsidRDefault="00F213DC" w:rsidP="00F213DC">
      <w:pPr>
        <w:ind w:left="708"/>
        <w:jc w:val="both"/>
        <w:rPr>
          <w:b/>
          <w:bCs/>
          <w:u w:val="single"/>
          <w:lang w:eastAsia="ar-SA"/>
        </w:rPr>
      </w:pPr>
      <w:r w:rsidRPr="00BF143A">
        <w:rPr>
          <w:b/>
          <w:u w:val="single"/>
          <w:lang/>
        </w:rPr>
        <w:t>Határidő:</w:t>
      </w:r>
      <w:r>
        <w:rPr>
          <w:lang/>
        </w:rPr>
        <w:t xml:space="preserve"> 201</w:t>
      </w:r>
      <w:r w:rsidR="00FD4F5B">
        <w:rPr>
          <w:lang/>
        </w:rPr>
        <w:t>8</w:t>
      </w:r>
      <w:r>
        <w:rPr>
          <w:lang/>
        </w:rPr>
        <w:t xml:space="preserve">. február </w:t>
      </w:r>
      <w:r w:rsidR="00C46110">
        <w:rPr>
          <w:lang/>
        </w:rPr>
        <w:t>22.</w:t>
      </w:r>
    </w:p>
    <w:p w:rsidR="00F213DC" w:rsidRDefault="00F213DC" w:rsidP="00F213DC">
      <w:pPr>
        <w:pStyle w:val="ListParagraph"/>
        <w:ind w:left="0"/>
        <w:jc w:val="both"/>
        <w:rPr>
          <w:bCs/>
          <w:sz w:val="24"/>
          <w:szCs w:val="24"/>
          <w:lang w:eastAsia="ar-SA"/>
        </w:rPr>
      </w:pPr>
      <w:r w:rsidRPr="00BF143A">
        <w:rPr>
          <w:bCs/>
          <w:sz w:val="24"/>
          <w:szCs w:val="24"/>
          <w:lang w:eastAsia="ar-SA"/>
        </w:rPr>
        <w:tab/>
      </w:r>
      <w:r w:rsidRPr="00BF143A">
        <w:rPr>
          <w:b/>
          <w:bCs/>
          <w:sz w:val="24"/>
          <w:szCs w:val="24"/>
          <w:u w:val="single"/>
          <w:lang w:eastAsia="ar-SA"/>
        </w:rPr>
        <w:t>Felelős:</w:t>
      </w:r>
      <w:r w:rsidRPr="00BF143A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Nagy László Csaba</w:t>
      </w:r>
      <w:r w:rsidRPr="00BF143A">
        <w:rPr>
          <w:bCs/>
          <w:sz w:val="24"/>
          <w:szCs w:val="24"/>
          <w:lang w:eastAsia="ar-SA"/>
        </w:rPr>
        <w:t xml:space="preserve"> bizottsági elnö</w:t>
      </w:r>
      <w:r>
        <w:rPr>
          <w:bCs/>
          <w:sz w:val="24"/>
          <w:szCs w:val="24"/>
          <w:lang w:eastAsia="ar-SA"/>
        </w:rPr>
        <w:t>k</w:t>
      </w:r>
    </w:p>
    <w:p w:rsidR="00F213DC" w:rsidRDefault="00F213DC" w:rsidP="00F213DC">
      <w:pPr>
        <w:jc w:val="both"/>
      </w:pPr>
    </w:p>
    <w:p w:rsidR="00F213DC" w:rsidRDefault="00F213DC" w:rsidP="00F213DC">
      <w:pPr>
        <w:jc w:val="both"/>
        <w:rPr>
          <w:lang/>
        </w:rPr>
      </w:pPr>
      <w:r>
        <w:rPr>
          <w:lang/>
        </w:rPr>
        <w:t xml:space="preserve">Az Ügyrendi, Közrendvédelmi és Településfejlesztési Bizottság </w:t>
      </w:r>
      <w:r w:rsidR="00C46110">
        <w:rPr>
          <w:lang/>
        </w:rPr>
        <w:t>3</w:t>
      </w:r>
      <w:r>
        <w:rPr>
          <w:lang/>
        </w:rPr>
        <w:t xml:space="preserve"> igen, 0 nem, </w:t>
      </w:r>
      <w:r w:rsidR="00C46110">
        <w:rPr>
          <w:lang/>
        </w:rPr>
        <w:t>0</w:t>
      </w:r>
      <w:r>
        <w:rPr>
          <w:lang/>
        </w:rPr>
        <w:t xml:space="preserve"> tartózkodás mellett az alábbi határozatot hozta:</w:t>
      </w:r>
    </w:p>
    <w:p w:rsidR="00F213DC" w:rsidRDefault="00F213DC" w:rsidP="00F213DC">
      <w:pPr>
        <w:jc w:val="both"/>
        <w:rPr>
          <w:lang/>
        </w:rPr>
      </w:pPr>
    </w:p>
    <w:p w:rsidR="00F213DC" w:rsidRDefault="00D03CC8" w:rsidP="00F213DC">
      <w:pPr>
        <w:ind w:left="708"/>
        <w:jc w:val="both"/>
        <w:rPr>
          <w:b/>
          <w:u w:val="single"/>
          <w:lang/>
        </w:rPr>
      </w:pPr>
      <w:r>
        <w:rPr>
          <w:b/>
          <w:u w:val="single"/>
          <w:lang/>
        </w:rPr>
        <w:t>7</w:t>
      </w:r>
      <w:r w:rsidR="00F213DC">
        <w:rPr>
          <w:b/>
          <w:u w:val="single"/>
          <w:lang/>
        </w:rPr>
        <w:t>/201</w:t>
      </w:r>
      <w:r w:rsidR="00C46110">
        <w:rPr>
          <w:b/>
          <w:u w:val="single"/>
          <w:lang/>
        </w:rPr>
        <w:t>8</w:t>
      </w:r>
      <w:r w:rsidR="00F213DC">
        <w:rPr>
          <w:b/>
          <w:u w:val="single"/>
          <w:lang/>
        </w:rPr>
        <w:t xml:space="preserve">. (II. </w:t>
      </w:r>
      <w:r w:rsidR="00C46110">
        <w:rPr>
          <w:b/>
          <w:u w:val="single"/>
          <w:lang/>
        </w:rPr>
        <w:t>14</w:t>
      </w:r>
      <w:r w:rsidR="00F213DC">
        <w:rPr>
          <w:b/>
          <w:u w:val="single"/>
          <w:lang/>
        </w:rPr>
        <w:t>.) Ügyrendi, Közrendvédelmi és Településfejlesztési Bizottsági Határozat</w:t>
      </w:r>
    </w:p>
    <w:p w:rsidR="00F213DC" w:rsidRPr="000741FE" w:rsidRDefault="00F213DC" w:rsidP="00F213DC">
      <w:pPr>
        <w:ind w:left="708"/>
        <w:jc w:val="both"/>
        <w:rPr>
          <w:i/>
        </w:rPr>
      </w:pPr>
      <w:r w:rsidRPr="000741FE">
        <w:rPr>
          <w:lang/>
        </w:rPr>
        <w:t>A</w:t>
      </w:r>
      <w:r>
        <w:rPr>
          <w:lang/>
        </w:rPr>
        <w:t>z</w:t>
      </w:r>
      <w:r w:rsidRPr="000741FE">
        <w:rPr>
          <w:lang/>
        </w:rPr>
        <w:t xml:space="preserve"> </w:t>
      </w:r>
      <w:r>
        <w:rPr>
          <w:lang/>
        </w:rPr>
        <w:t>Ügyrendi, Közrendvédelmi és Településfejlesztési</w:t>
      </w:r>
      <w:r w:rsidRPr="000741FE">
        <w:rPr>
          <w:lang/>
        </w:rPr>
        <w:t xml:space="preserve"> Bizottság </w:t>
      </w:r>
      <w:r>
        <w:t>az Önkormányzat 201</w:t>
      </w:r>
      <w:r w:rsidR="00C46110">
        <w:t>8</w:t>
      </w:r>
      <w:r>
        <w:t>. évi költségvetési rendeletének elfogadását</w:t>
      </w:r>
      <w:r>
        <w:rPr>
          <w:i/>
        </w:rPr>
        <w:t xml:space="preserve"> </w:t>
      </w:r>
      <w:r w:rsidRPr="000741FE">
        <w:rPr>
          <w:bCs/>
          <w:lang w:eastAsia="ar-SA"/>
        </w:rPr>
        <w:t>támogatja és a képviselő-testületnek elfogadásra javasolja.</w:t>
      </w:r>
    </w:p>
    <w:p w:rsidR="00F213DC" w:rsidRPr="00BF143A" w:rsidRDefault="00F213DC" w:rsidP="00F213DC">
      <w:pPr>
        <w:ind w:left="708"/>
        <w:jc w:val="both"/>
        <w:rPr>
          <w:b/>
          <w:bCs/>
          <w:u w:val="single"/>
          <w:lang w:eastAsia="ar-SA"/>
        </w:rPr>
      </w:pPr>
      <w:r w:rsidRPr="00BF143A">
        <w:rPr>
          <w:b/>
          <w:u w:val="single"/>
          <w:lang/>
        </w:rPr>
        <w:t>Határidő:</w:t>
      </w:r>
      <w:r>
        <w:rPr>
          <w:lang/>
        </w:rPr>
        <w:t xml:space="preserve"> 201</w:t>
      </w:r>
      <w:r w:rsidR="00C46110">
        <w:rPr>
          <w:lang/>
        </w:rPr>
        <w:t>8</w:t>
      </w:r>
      <w:r>
        <w:rPr>
          <w:lang/>
        </w:rPr>
        <w:t xml:space="preserve">. február </w:t>
      </w:r>
      <w:r w:rsidR="00C46110">
        <w:rPr>
          <w:lang/>
        </w:rPr>
        <w:t>22</w:t>
      </w:r>
      <w:r>
        <w:rPr>
          <w:lang/>
        </w:rPr>
        <w:t>.</w:t>
      </w:r>
    </w:p>
    <w:p w:rsidR="00F213DC" w:rsidRDefault="00F213DC" w:rsidP="00F213DC">
      <w:pPr>
        <w:pStyle w:val="ListParagraph"/>
        <w:ind w:left="0"/>
        <w:jc w:val="both"/>
        <w:rPr>
          <w:bCs/>
          <w:sz w:val="24"/>
          <w:szCs w:val="24"/>
          <w:lang w:eastAsia="ar-SA"/>
        </w:rPr>
      </w:pPr>
      <w:r w:rsidRPr="00BF143A">
        <w:rPr>
          <w:bCs/>
          <w:sz w:val="24"/>
          <w:szCs w:val="24"/>
          <w:lang w:eastAsia="ar-SA"/>
        </w:rPr>
        <w:tab/>
      </w:r>
      <w:r w:rsidRPr="00BF143A">
        <w:rPr>
          <w:b/>
          <w:bCs/>
          <w:sz w:val="24"/>
          <w:szCs w:val="24"/>
          <w:u w:val="single"/>
          <w:lang w:eastAsia="ar-SA"/>
        </w:rPr>
        <w:t>Felelős:</w:t>
      </w:r>
      <w:r w:rsidRPr="00BF143A">
        <w:rPr>
          <w:bCs/>
          <w:sz w:val="24"/>
          <w:szCs w:val="24"/>
          <w:lang w:eastAsia="ar-SA"/>
        </w:rPr>
        <w:t xml:space="preserve"> </w:t>
      </w:r>
      <w:r w:rsidR="00043302">
        <w:rPr>
          <w:bCs/>
          <w:sz w:val="24"/>
          <w:szCs w:val="24"/>
          <w:lang w:eastAsia="ar-SA"/>
        </w:rPr>
        <w:t>Nagy Istvánné levezető elnök</w:t>
      </w:r>
    </w:p>
    <w:p w:rsidR="00F213DC" w:rsidRDefault="00F213DC" w:rsidP="00F213DC">
      <w:pPr>
        <w:jc w:val="both"/>
      </w:pPr>
    </w:p>
    <w:p w:rsidR="00F213DC" w:rsidRDefault="00F213DC" w:rsidP="00F213DC">
      <w:pPr>
        <w:jc w:val="both"/>
        <w:rPr>
          <w:lang/>
        </w:rPr>
      </w:pPr>
      <w:r>
        <w:rPr>
          <w:lang/>
        </w:rPr>
        <w:t>A Pénzügyi Bizottság 5 igen, 0 nem, 0 tartózkodás mellett az alábbi határozatot hozta:</w:t>
      </w:r>
    </w:p>
    <w:p w:rsidR="00F213DC" w:rsidRDefault="00F213DC" w:rsidP="00F213DC">
      <w:pPr>
        <w:jc w:val="both"/>
        <w:rPr>
          <w:lang/>
        </w:rPr>
      </w:pPr>
    </w:p>
    <w:p w:rsidR="00F213DC" w:rsidRDefault="0053271A" w:rsidP="00F213DC">
      <w:pPr>
        <w:ind w:left="708"/>
        <w:jc w:val="both"/>
        <w:rPr>
          <w:b/>
          <w:u w:val="single"/>
          <w:lang/>
        </w:rPr>
      </w:pPr>
      <w:r>
        <w:rPr>
          <w:b/>
          <w:u w:val="single"/>
          <w:lang/>
        </w:rPr>
        <w:t>13</w:t>
      </w:r>
      <w:r w:rsidR="00F213DC">
        <w:rPr>
          <w:b/>
          <w:u w:val="single"/>
          <w:lang/>
        </w:rPr>
        <w:t>/201</w:t>
      </w:r>
      <w:r w:rsidR="00C46110">
        <w:rPr>
          <w:b/>
          <w:u w:val="single"/>
          <w:lang/>
        </w:rPr>
        <w:t>8</w:t>
      </w:r>
      <w:r w:rsidR="00F213DC">
        <w:rPr>
          <w:b/>
          <w:u w:val="single"/>
          <w:lang/>
        </w:rPr>
        <w:t xml:space="preserve">. (II. </w:t>
      </w:r>
      <w:r w:rsidR="00C46110">
        <w:rPr>
          <w:b/>
          <w:u w:val="single"/>
          <w:lang/>
        </w:rPr>
        <w:t>14</w:t>
      </w:r>
      <w:r w:rsidR="00F213DC">
        <w:rPr>
          <w:b/>
          <w:u w:val="single"/>
          <w:lang/>
        </w:rPr>
        <w:t>.) Pénzügyi Bizottsági Határozat</w:t>
      </w:r>
    </w:p>
    <w:p w:rsidR="00F213DC" w:rsidRPr="000741FE" w:rsidRDefault="00F213DC" w:rsidP="00F213DC">
      <w:pPr>
        <w:ind w:left="708"/>
        <w:jc w:val="both"/>
        <w:rPr>
          <w:i/>
        </w:rPr>
      </w:pPr>
      <w:r w:rsidRPr="000741FE">
        <w:rPr>
          <w:lang/>
        </w:rPr>
        <w:t xml:space="preserve">A </w:t>
      </w:r>
      <w:r>
        <w:rPr>
          <w:lang/>
        </w:rPr>
        <w:t>Pénzügyi</w:t>
      </w:r>
      <w:r w:rsidRPr="000741FE">
        <w:rPr>
          <w:lang/>
        </w:rPr>
        <w:t xml:space="preserve"> Bizottság </w:t>
      </w:r>
      <w:r>
        <w:t>az Önkormányzat 201</w:t>
      </w:r>
      <w:r w:rsidR="00C46110">
        <w:t>8</w:t>
      </w:r>
      <w:r>
        <w:t>. évi költségvetési rendeletének elfogadását</w:t>
      </w:r>
      <w:r>
        <w:rPr>
          <w:i/>
        </w:rPr>
        <w:t xml:space="preserve"> </w:t>
      </w:r>
      <w:r w:rsidRPr="000741FE">
        <w:rPr>
          <w:bCs/>
          <w:lang w:eastAsia="ar-SA"/>
        </w:rPr>
        <w:t>támogatja és a képviselő-testületnek elfogadásra javasolja.</w:t>
      </w:r>
    </w:p>
    <w:p w:rsidR="00F213DC" w:rsidRPr="00BF143A" w:rsidRDefault="00F213DC" w:rsidP="00F213DC">
      <w:pPr>
        <w:ind w:left="708"/>
        <w:jc w:val="both"/>
        <w:rPr>
          <w:b/>
          <w:bCs/>
          <w:u w:val="single"/>
          <w:lang w:eastAsia="ar-SA"/>
        </w:rPr>
      </w:pPr>
      <w:r w:rsidRPr="00BF143A">
        <w:rPr>
          <w:b/>
          <w:u w:val="single"/>
          <w:lang/>
        </w:rPr>
        <w:t>Határidő:</w:t>
      </w:r>
      <w:r>
        <w:rPr>
          <w:lang/>
        </w:rPr>
        <w:t xml:space="preserve"> 201</w:t>
      </w:r>
      <w:r w:rsidR="00C46110">
        <w:rPr>
          <w:lang/>
        </w:rPr>
        <w:t>8</w:t>
      </w:r>
      <w:r>
        <w:rPr>
          <w:lang/>
        </w:rPr>
        <w:t xml:space="preserve">. február </w:t>
      </w:r>
      <w:r w:rsidR="00C46110">
        <w:rPr>
          <w:lang/>
        </w:rPr>
        <w:t>22</w:t>
      </w:r>
      <w:r>
        <w:rPr>
          <w:lang/>
        </w:rPr>
        <w:t>.</w:t>
      </w:r>
    </w:p>
    <w:p w:rsidR="00F213DC" w:rsidRDefault="00F213DC" w:rsidP="00F213DC">
      <w:pPr>
        <w:pStyle w:val="ListParagraph"/>
        <w:ind w:left="0"/>
        <w:jc w:val="both"/>
        <w:rPr>
          <w:bCs/>
          <w:sz w:val="24"/>
          <w:szCs w:val="24"/>
          <w:lang w:eastAsia="ar-SA"/>
        </w:rPr>
      </w:pPr>
      <w:r w:rsidRPr="00BF143A">
        <w:rPr>
          <w:bCs/>
          <w:sz w:val="24"/>
          <w:szCs w:val="24"/>
          <w:lang w:eastAsia="ar-SA"/>
        </w:rPr>
        <w:tab/>
      </w:r>
      <w:r w:rsidRPr="00BF143A">
        <w:rPr>
          <w:b/>
          <w:bCs/>
          <w:sz w:val="24"/>
          <w:szCs w:val="24"/>
          <w:u w:val="single"/>
          <w:lang w:eastAsia="ar-SA"/>
        </w:rPr>
        <w:t>Felelős:</w:t>
      </w:r>
      <w:r w:rsidRPr="00BF143A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Nagy Sándor</w:t>
      </w:r>
      <w:r w:rsidRPr="00BF143A">
        <w:rPr>
          <w:bCs/>
          <w:sz w:val="24"/>
          <w:szCs w:val="24"/>
          <w:lang w:eastAsia="ar-SA"/>
        </w:rPr>
        <w:t xml:space="preserve"> bizottsági elnö</w:t>
      </w:r>
      <w:r>
        <w:rPr>
          <w:bCs/>
          <w:sz w:val="24"/>
          <w:szCs w:val="24"/>
          <w:lang w:eastAsia="ar-SA"/>
        </w:rPr>
        <w:t>k</w:t>
      </w:r>
    </w:p>
    <w:p w:rsidR="00F213DC" w:rsidRDefault="00F213DC" w:rsidP="00F213DC">
      <w:pPr>
        <w:jc w:val="both"/>
      </w:pPr>
    </w:p>
    <w:p w:rsidR="00F213DC" w:rsidRDefault="00F213DC" w:rsidP="00F213DC">
      <w:pPr>
        <w:jc w:val="both"/>
      </w:pPr>
      <w:r>
        <w:t xml:space="preserve">A levezető elnök megköszönte a jelenlévők munkáját és az ülést </w:t>
      </w:r>
      <w:r w:rsidR="00107C0E">
        <w:t>16:51</w:t>
      </w:r>
      <w:r>
        <w:t xml:space="preserve"> perckor bezárta.</w:t>
      </w:r>
    </w:p>
    <w:p w:rsidR="00F213DC" w:rsidRDefault="00F213DC" w:rsidP="00F213DC">
      <w:pPr>
        <w:jc w:val="both"/>
      </w:pPr>
    </w:p>
    <w:p w:rsidR="00F213DC" w:rsidRDefault="00F213DC" w:rsidP="00F213DC">
      <w:pPr>
        <w:jc w:val="center"/>
      </w:pPr>
      <w:r>
        <w:t>k.m.f.</w:t>
      </w:r>
    </w:p>
    <w:p w:rsidR="00F213DC" w:rsidRDefault="00F213DC" w:rsidP="00F213DC"/>
    <w:p w:rsidR="00F213DC" w:rsidRDefault="00F213DC" w:rsidP="00F213DC">
      <w:pPr>
        <w:ind w:firstLine="709"/>
      </w:pPr>
      <w:r>
        <w:tab/>
        <w:t xml:space="preserve">    </w:t>
      </w:r>
      <w:r w:rsidR="00107C0E">
        <w:tab/>
        <w:t xml:space="preserve">    </w:t>
      </w:r>
      <w:r>
        <w:t>Nagy Sándor</w:t>
      </w:r>
      <w:r>
        <w:tab/>
      </w:r>
      <w:r>
        <w:tab/>
        <w:t xml:space="preserve">                       </w:t>
      </w:r>
      <w:r>
        <w:tab/>
      </w:r>
      <w:r>
        <w:tab/>
        <w:t xml:space="preserve">  Szántai László</w:t>
      </w:r>
    </w:p>
    <w:p w:rsidR="00F213DC" w:rsidRDefault="00F213DC" w:rsidP="00F213DC">
      <w:pPr>
        <w:ind w:firstLine="709"/>
      </w:pPr>
      <w:r>
        <w:t xml:space="preserve">     Pénzügyi Bizottság Elnöke</w:t>
      </w:r>
      <w:r>
        <w:tab/>
      </w:r>
      <w:r>
        <w:tab/>
        <w:t xml:space="preserve">     </w:t>
      </w:r>
      <w:r>
        <w:tab/>
        <w:t xml:space="preserve">      Pénzügyi Bizottság Tagja</w:t>
      </w:r>
    </w:p>
    <w:p w:rsidR="00F213DC" w:rsidRDefault="00F213DC" w:rsidP="00F213DC">
      <w:pPr>
        <w:ind w:firstLine="709"/>
      </w:pPr>
    </w:p>
    <w:p w:rsidR="00F213DC" w:rsidRDefault="00F213DC" w:rsidP="00107C0E"/>
    <w:p w:rsidR="00107C0E" w:rsidRDefault="00107C0E" w:rsidP="00107C0E"/>
    <w:p w:rsidR="00107C0E" w:rsidRDefault="00107C0E" w:rsidP="00107C0E"/>
    <w:p w:rsidR="00107C0E" w:rsidRDefault="00107C0E" w:rsidP="00107C0E"/>
    <w:p w:rsidR="00F213DC" w:rsidRDefault="00107C0E" w:rsidP="00F213DC">
      <w:pPr>
        <w:ind w:firstLine="709"/>
      </w:pPr>
      <w:r>
        <w:tab/>
      </w:r>
      <w:r w:rsidR="00F213DC">
        <w:tab/>
        <w:t>Nagy László Csaba</w:t>
      </w:r>
      <w:r w:rsidR="00F213DC">
        <w:tab/>
      </w:r>
      <w:r w:rsidR="00F213DC">
        <w:tab/>
      </w:r>
      <w:r w:rsidR="00F213DC">
        <w:tab/>
      </w:r>
      <w:r w:rsidR="00F213DC">
        <w:tab/>
      </w:r>
      <w:r w:rsidR="00F213DC">
        <w:tab/>
      </w:r>
      <w:r>
        <w:t xml:space="preserve"> </w:t>
      </w:r>
      <w:r w:rsidR="00F213DC">
        <w:t>Szabó Katalin</w:t>
      </w:r>
    </w:p>
    <w:p w:rsidR="00F213DC" w:rsidRDefault="00F213DC" w:rsidP="00F213DC">
      <w:pPr>
        <w:ind w:firstLine="709"/>
      </w:pPr>
      <w:r>
        <w:t>Humánpolitikai Bizottság Elnöke</w:t>
      </w:r>
      <w:r>
        <w:tab/>
      </w:r>
      <w:r>
        <w:tab/>
      </w:r>
      <w:r>
        <w:tab/>
        <w:t>Humánpolitikai Bizottság Tagja</w:t>
      </w:r>
    </w:p>
    <w:p w:rsidR="00F213DC" w:rsidRDefault="00F213DC" w:rsidP="00F213DC">
      <w:pPr>
        <w:ind w:firstLine="709"/>
      </w:pPr>
    </w:p>
    <w:p w:rsidR="00F213DC" w:rsidRDefault="00F213DC" w:rsidP="00F213DC">
      <w:pPr>
        <w:ind w:firstLine="709"/>
      </w:pPr>
    </w:p>
    <w:p w:rsidR="00F213DC" w:rsidRDefault="00F213DC" w:rsidP="00F213DC">
      <w:pPr>
        <w:ind w:firstLine="709"/>
      </w:pPr>
    </w:p>
    <w:p w:rsidR="00F213DC" w:rsidRDefault="00F213DC" w:rsidP="00F213DC">
      <w:pPr>
        <w:ind w:firstLine="709"/>
      </w:pPr>
    </w:p>
    <w:p w:rsidR="00F373E7" w:rsidRDefault="00F373E7" w:rsidP="00F213DC">
      <w:pPr>
        <w:ind w:firstLine="709"/>
      </w:pPr>
    </w:p>
    <w:p w:rsidR="00F213DC" w:rsidRDefault="00F213DC" w:rsidP="00F213DC">
      <w:pPr>
        <w:ind w:firstLine="709"/>
      </w:pPr>
      <w:r>
        <w:tab/>
      </w:r>
      <w:r w:rsidR="00F373E7">
        <w:tab/>
        <w:t>Nagy Istvánné</w:t>
      </w:r>
      <w:r>
        <w:tab/>
      </w:r>
      <w:r>
        <w:tab/>
      </w:r>
      <w:r>
        <w:tab/>
      </w:r>
      <w:r>
        <w:tab/>
      </w:r>
      <w:r>
        <w:tab/>
      </w:r>
      <w:r w:rsidR="00F373E7">
        <w:t xml:space="preserve">          Bottó Gabriella Judit</w:t>
      </w:r>
    </w:p>
    <w:p w:rsidR="00F213DC" w:rsidRDefault="00F213DC" w:rsidP="00F373E7">
      <w:pPr>
        <w:ind w:firstLine="709"/>
      </w:pPr>
      <w:r>
        <w:t>Ügyrendi, Közrendvédelmi és</w:t>
      </w:r>
      <w:r>
        <w:tab/>
      </w:r>
      <w:r>
        <w:tab/>
        <w:t xml:space="preserve">             </w:t>
      </w:r>
      <w:r w:rsidR="00F373E7">
        <w:tab/>
        <w:t xml:space="preserve">     </w:t>
      </w:r>
      <w:r>
        <w:t>Ügyrendi, Közrendvédelmi és</w:t>
      </w:r>
      <w:r w:rsidR="00F373E7">
        <w:t xml:space="preserve"> </w:t>
      </w:r>
      <w:r>
        <w:t xml:space="preserve">Településfejlesztési Bizottság </w:t>
      </w:r>
      <w:r w:rsidR="00F373E7">
        <w:t>levezető elnöke</w:t>
      </w:r>
      <w:r>
        <w:t xml:space="preserve">                      Településfejlesztési Bizottság Tagja</w:t>
      </w:r>
    </w:p>
    <w:p w:rsidR="00F373E7" w:rsidRDefault="00F373E7" w:rsidP="00F373E7">
      <w:pPr>
        <w:ind w:firstLine="709"/>
      </w:pPr>
    </w:p>
    <w:p w:rsidR="00F373E7" w:rsidRDefault="00F373E7" w:rsidP="00F373E7">
      <w:pPr>
        <w:ind w:firstLine="709"/>
      </w:pPr>
    </w:p>
    <w:p w:rsidR="00F373E7" w:rsidRDefault="00F373E7" w:rsidP="00F373E7">
      <w:pPr>
        <w:ind w:firstLine="709"/>
      </w:pPr>
    </w:p>
    <w:p w:rsidR="00F373E7" w:rsidRDefault="00F373E7" w:rsidP="00F373E7">
      <w:pPr>
        <w:ind w:firstLine="709"/>
      </w:pPr>
    </w:p>
    <w:p w:rsidR="00F373E7" w:rsidRDefault="00F373E7" w:rsidP="00F373E7">
      <w:pPr>
        <w:ind w:firstLine="709"/>
      </w:pPr>
    </w:p>
    <w:p w:rsidR="00F373E7" w:rsidRDefault="00F373E7" w:rsidP="00F373E7">
      <w:pPr>
        <w:ind w:firstLine="709"/>
        <w:jc w:val="center"/>
      </w:pPr>
      <w:r>
        <w:t>Mile Sándor</w:t>
      </w:r>
    </w:p>
    <w:p w:rsidR="00F373E7" w:rsidRDefault="00F373E7" w:rsidP="00F373E7">
      <w:pPr>
        <w:ind w:firstLine="709"/>
        <w:jc w:val="center"/>
      </w:pPr>
      <w:r>
        <w:t>jegyzőkönyvvezető</w:t>
      </w:r>
    </w:p>
    <w:p w:rsidR="00D44848" w:rsidRDefault="00D44848" w:rsidP="0099685F">
      <w:pPr>
        <w:pStyle w:val="Listaszerbekezds1"/>
        <w:ind w:left="0"/>
        <w:jc w:val="both"/>
      </w:pPr>
    </w:p>
    <w:sectPr w:rsidR="00D448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82" w:rsidRDefault="009F7882" w:rsidP="006E1870">
      <w:r>
        <w:separator/>
      </w:r>
    </w:p>
  </w:endnote>
  <w:endnote w:type="continuationSeparator" w:id="0">
    <w:p w:rsidR="009F7882" w:rsidRDefault="009F7882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82" w:rsidRDefault="009F7882" w:rsidP="006E1870">
      <w:r>
        <w:separator/>
      </w:r>
    </w:p>
  </w:footnote>
  <w:footnote w:type="continuationSeparator" w:id="0">
    <w:p w:rsidR="009F7882" w:rsidRDefault="009F7882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067CC"/>
    <w:multiLevelType w:val="hybridMultilevel"/>
    <w:tmpl w:val="02ACCC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F"/>
    <w:rsid w:val="000002AB"/>
    <w:rsid w:val="00000BAB"/>
    <w:rsid w:val="0000177B"/>
    <w:rsid w:val="00004789"/>
    <w:rsid w:val="00004AA1"/>
    <w:rsid w:val="00005B7A"/>
    <w:rsid w:val="00007B41"/>
    <w:rsid w:val="00010980"/>
    <w:rsid w:val="00012EA5"/>
    <w:rsid w:val="00013432"/>
    <w:rsid w:val="0001759B"/>
    <w:rsid w:val="00022D91"/>
    <w:rsid w:val="000244F0"/>
    <w:rsid w:val="0002456A"/>
    <w:rsid w:val="00025415"/>
    <w:rsid w:val="000305F5"/>
    <w:rsid w:val="00032405"/>
    <w:rsid w:val="00033D50"/>
    <w:rsid w:val="00040DDA"/>
    <w:rsid w:val="000410A0"/>
    <w:rsid w:val="00041DF3"/>
    <w:rsid w:val="00043302"/>
    <w:rsid w:val="00043F6A"/>
    <w:rsid w:val="0005013D"/>
    <w:rsid w:val="00054C3B"/>
    <w:rsid w:val="00064A0D"/>
    <w:rsid w:val="00071731"/>
    <w:rsid w:val="00077149"/>
    <w:rsid w:val="0007766D"/>
    <w:rsid w:val="00080572"/>
    <w:rsid w:val="00080C74"/>
    <w:rsid w:val="0008309B"/>
    <w:rsid w:val="000956A4"/>
    <w:rsid w:val="00097D4E"/>
    <w:rsid w:val="000A1BE0"/>
    <w:rsid w:val="000A1DCF"/>
    <w:rsid w:val="000A6341"/>
    <w:rsid w:val="000C1913"/>
    <w:rsid w:val="000C274E"/>
    <w:rsid w:val="000C2CAA"/>
    <w:rsid w:val="000D23CA"/>
    <w:rsid w:val="000D23D6"/>
    <w:rsid w:val="000D28B2"/>
    <w:rsid w:val="000D37C5"/>
    <w:rsid w:val="000D4F71"/>
    <w:rsid w:val="000E1CA9"/>
    <w:rsid w:val="000E5EE3"/>
    <w:rsid w:val="000F369A"/>
    <w:rsid w:val="000F4817"/>
    <w:rsid w:val="000F71E6"/>
    <w:rsid w:val="000F7633"/>
    <w:rsid w:val="000F7923"/>
    <w:rsid w:val="0010321C"/>
    <w:rsid w:val="00103356"/>
    <w:rsid w:val="001059D2"/>
    <w:rsid w:val="00106568"/>
    <w:rsid w:val="00107C0E"/>
    <w:rsid w:val="001151DB"/>
    <w:rsid w:val="0011612A"/>
    <w:rsid w:val="00117A96"/>
    <w:rsid w:val="0012190E"/>
    <w:rsid w:val="00123E78"/>
    <w:rsid w:val="001272BD"/>
    <w:rsid w:val="0013119C"/>
    <w:rsid w:val="001419F0"/>
    <w:rsid w:val="001434B2"/>
    <w:rsid w:val="001437E5"/>
    <w:rsid w:val="00143DCF"/>
    <w:rsid w:val="001445C4"/>
    <w:rsid w:val="001452F4"/>
    <w:rsid w:val="00146235"/>
    <w:rsid w:val="001502FC"/>
    <w:rsid w:val="00151D1A"/>
    <w:rsid w:val="0015494F"/>
    <w:rsid w:val="0015652E"/>
    <w:rsid w:val="0016195F"/>
    <w:rsid w:val="00162835"/>
    <w:rsid w:val="001646E7"/>
    <w:rsid w:val="00166B6D"/>
    <w:rsid w:val="001726D7"/>
    <w:rsid w:val="0018091B"/>
    <w:rsid w:val="0018575E"/>
    <w:rsid w:val="0019583F"/>
    <w:rsid w:val="001A05D2"/>
    <w:rsid w:val="001A09A2"/>
    <w:rsid w:val="001A4745"/>
    <w:rsid w:val="001A71DE"/>
    <w:rsid w:val="001B2843"/>
    <w:rsid w:val="001B32B8"/>
    <w:rsid w:val="001B3D6B"/>
    <w:rsid w:val="001B6898"/>
    <w:rsid w:val="001B69FE"/>
    <w:rsid w:val="001C16D0"/>
    <w:rsid w:val="001C22BF"/>
    <w:rsid w:val="001C2BEA"/>
    <w:rsid w:val="001C2DE8"/>
    <w:rsid w:val="001C78A4"/>
    <w:rsid w:val="001D227E"/>
    <w:rsid w:val="001D5944"/>
    <w:rsid w:val="001D662C"/>
    <w:rsid w:val="001D685D"/>
    <w:rsid w:val="001F0760"/>
    <w:rsid w:val="001F1C2C"/>
    <w:rsid w:val="001F23DE"/>
    <w:rsid w:val="001F273A"/>
    <w:rsid w:val="002005D1"/>
    <w:rsid w:val="00202809"/>
    <w:rsid w:val="00204113"/>
    <w:rsid w:val="00204F0E"/>
    <w:rsid w:val="00207506"/>
    <w:rsid w:val="00210A72"/>
    <w:rsid w:val="00213777"/>
    <w:rsid w:val="002174B1"/>
    <w:rsid w:val="00221147"/>
    <w:rsid w:val="00222A14"/>
    <w:rsid w:val="00222DD7"/>
    <w:rsid w:val="00225F34"/>
    <w:rsid w:val="00241457"/>
    <w:rsid w:val="0024278A"/>
    <w:rsid w:val="00243637"/>
    <w:rsid w:val="00243763"/>
    <w:rsid w:val="00246558"/>
    <w:rsid w:val="002501A2"/>
    <w:rsid w:val="00252C04"/>
    <w:rsid w:val="0025792C"/>
    <w:rsid w:val="00257B93"/>
    <w:rsid w:val="002616A6"/>
    <w:rsid w:val="00263DB1"/>
    <w:rsid w:val="002643BA"/>
    <w:rsid w:val="00264AA9"/>
    <w:rsid w:val="00265652"/>
    <w:rsid w:val="002723F1"/>
    <w:rsid w:val="00276D76"/>
    <w:rsid w:val="00283112"/>
    <w:rsid w:val="002A13A7"/>
    <w:rsid w:val="002A1612"/>
    <w:rsid w:val="002A5460"/>
    <w:rsid w:val="002B1136"/>
    <w:rsid w:val="002B2769"/>
    <w:rsid w:val="002B5AEA"/>
    <w:rsid w:val="002C0236"/>
    <w:rsid w:val="002D33C7"/>
    <w:rsid w:val="002D5C28"/>
    <w:rsid w:val="002E1B66"/>
    <w:rsid w:val="002E3F00"/>
    <w:rsid w:val="002E5A82"/>
    <w:rsid w:val="002E6C8F"/>
    <w:rsid w:val="002F0629"/>
    <w:rsid w:val="002F2CDD"/>
    <w:rsid w:val="00300F7E"/>
    <w:rsid w:val="00304CB3"/>
    <w:rsid w:val="003065C7"/>
    <w:rsid w:val="0030794A"/>
    <w:rsid w:val="00310D67"/>
    <w:rsid w:val="003114AF"/>
    <w:rsid w:val="00314ED3"/>
    <w:rsid w:val="00316E24"/>
    <w:rsid w:val="003179D5"/>
    <w:rsid w:val="00320D03"/>
    <w:rsid w:val="00323E4F"/>
    <w:rsid w:val="003275DD"/>
    <w:rsid w:val="00336EF2"/>
    <w:rsid w:val="00340134"/>
    <w:rsid w:val="00340E29"/>
    <w:rsid w:val="003417CA"/>
    <w:rsid w:val="00345CC9"/>
    <w:rsid w:val="00350812"/>
    <w:rsid w:val="003510FC"/>
    <w:rsid w:val="00352E87"/>
    <w:rsid w:val="00353A04"/>
    <w:rsid w:val="00364159"/>
    <w:rsid w:val="003756B9"/>
    <w:rsid w:val="00380FB1"/>
    <w:rsid w:val="00384C62"/>
    <w:rsid w:val="00387FD7"/>
    <w:rsid w:val="00392548"/>
    <w:rsid w:val="003942B6"/>
    <w:rsid w:val="003A0FF2"/>
    <w:rsid w:val="003B29AF"/>
    <w:rsid w:val="003B563F"/>
    <w:rsid w:val="003C2431"/>
    <w:rsid w:val="003C3A70"/>
    <w:rsid w:val="003C4A56"/>
    <w:rsid w:val="003C6C6F"/>
    <w:rsid w:val="003C781C"/>
    <w:rsid w:val="003D33CB"/>
    <w:rsid w:val="003D3614"/>
    <w:rsid w:val="003D4D06"/>
    <w:rsid w:val="003D5F44"/>
    <w:rsid w:val="003E555C"/>
    <w:rsid w:val="003F000E"/>
    <w:rsid w:val="003F2774"/>
    <w:rsid w:val="003F6503"/>
    <w:rsid w:val="00400DC6"/>
    <w:rsid w:val="00402A14"/>
    <w:rsid w:val="00406D8A"/>
    <w:rsid w:val="00407C98"/>
    <w:rsid w:val="004100DD"/>
    <w:rsid w:val="0041205B"/>
    <w:rsid w:val="00412A21"/>
    <w:rsid w:val="00414E0E"/>
    <w:rsid w:val="00416AAD"/>
    <w:rsid w:val="00421A72"/>
    <w:rsid w:val="004237B4"/>
    <w:rsid w:val="00425A7A"/>
    <w:rsid w:val="004300FA"/>
    <w:rsid w:val="00431D81"/>
    <w:rsid w:val="00440955"/>
    <w:rsid w:val="00441B79"/>
    <w:rsid w:val="00446882"/>
    <w:rsid w:val="00451AD4"/>
    <w:rsid w:val="004528A7"/>
    <w:rsid w:val="00453881"/>
    <w:rsid w:val="00463562"/>
    <w:rsid w:val="00466A43"/>
    <w:rsid w:val="00472F0A"/>
    <w:rsid w:val="00476CC5"/>
    <w:rsid w:val="00491385"/>
    <w:rsid w:val="0049621F"/>
    <w:rsid w:val="004A0752"/>
    <w:rsid w:val="004A0E66"/>
    <w:rsid w:val="004A4C72"/>
    <w:rsid w:val="004A6C28"/>
    <w:rsid w:val="004B4E14"/>
    <w:rsid w:val="004C4A9E"/>
    <w:rsid w:val="004C5708"/>
    <w:rsid w:val="004D0991"/>
    <w:rsid w:val="004D4647"/>
    <w:rsid w:val="004D5D24"/>
    <w:rsid w:val="004D7323"/>
    <w:rsid w:val="004E1150"/>
    <w:rsid w:val="004E11BE"/>
    <w:rsid w:val="004E3806"/>
    <w:rsid w:val="004E4134"/>
    <w:rsid w:val="004E67B1"/>
    <w:rsid w:val="004E6A5A"/>
    <w:rsid w:val="004F1AD6"/>
    <w:rsid w:val="004F2C9A"/>
    <w:rsid w:val="00500069"/>
    <w:rsid w:val="0050063B"/>
    <w:rsid w:val="00500D37"/>
    <w:rsid w:val="00501AE8"/>
    <w:rsid w:val="0050227A"/>
    <w:rsid w:val="00503F12"/>
    <w:rsid w:val="005122C4"/>
    <w:rsid w:val="00513877"/>
    <w:rsid w:val="00515D89"/>
    <w:rsid w:val="005160B3"/>
    <w:rsid w:val="0052057E"/>
    <w:rsid w:val="0052128B"/>
    <w:rsid w:val="0052652B"/>
    <w:rsid w:val="005274ED"/>
    <w:rsid w:val="005279FE"/>
    <w:rsid w:val="00527E6D"/>
    <w:rsid w:val="00531148"/>
    <w:rsid w:val="0053271A"/>
    <w:rsid w:val="00533D03"/>
    <w:rsid w:val="00537E12"/>
    <w:rsid w:val="005428DB"/>
    <w:rsid w:val="00542C0B"/>
    <w:rsid w:val="00543504"/>
    <w:rsid w:val="00545757"/>
    <w:rsid w:val="0055456A"/>
    <w:rsid w:val="00554E62"/>
    <w:rsid w:val="005567C3"/>
    <w:rsid w:val="0056418D"/>
    <w:rsid w:val="0056524F"/>
    <w:rsid w:val="005715AD"/>
    <w:rsid w:val="005827A1"/>
    <w:rsid w:val="00591B0F"/>
    <w:rsid w:val="005933CF"/>
    <w:rsid w:val="00597A61"/>
    <w:rsid w:val="005A1345"/>
    <w:rsid w:val="005A37E2"/>
    <w:rsid w:val="005A59CA"/>
    <w:rsid w:val="005B0916"/>
    <w:rsid w:val="005B2118"/>
    <w:rsid w:val="005C3C5D"/>
    <w:rsid w:val="005D3414"/>
    <w:rsid w:val="005D45E3"/>
    <w:rsid w:val="005E32B4"/>
    <w:rsid w:val="005E4FE8"/>
    <w:rsid w:val="005F0717"/>
    <w:rsid w:val="005F1D00"/>
    <w:rsid w:val="0060130C"/>
    <w:rsid w:val="0060377C"/>
    <w:rsid w:val="006039F3"/>
    <w:rsid w:val="00603BA2"/>
    <w:rsid w:val="006061C6"/>
    <w:rsid w:val="00606CD4"/>
    <w:rsid w:val="006071D9"/>
    <w:rsid w:val="006208E8"/>
    <w:rsid w:val="00630B82"/>
    <w:rsid w:val="00633BC8"/>
    <w:rsid w:val="00634CC8"/>
    <w:rsid w:val="006410FB"/>
    <w:rsid w:val="00641C15"/>
    <w:rsid w:val="00642839"/>
    <w:rsid w:val="006463BB"/>
    <w:rsid w:val="00657D61"/>
    <w:rsid w:val="0066324F"/>
    <w:rsid w:val="00670174"/>
    <w:rsid w:val="0067065D"/>
    <w:rsid w:val="006725A0"/>
    <w:rsid w:val="0067263E"/>
    <w:rsid w:val="00674DBF"/>
    <w:rsid w:val="00676AEF"/>
    <w:rsid w:val="00677933"/>
    <w:rsid w:val="00692DC5"/>
    <w:rsid w:val="006948E9"/>
    <w:rsid w:val="00695756"/>
    <w:rsid w:val="00696429"/>
    <w:rsid w:val="006A0919"/>
    <w:rsid w:val="006A0B50"/>
    <w:rsid w:val="006A1EFF"/>
    <w:rsid w:val="006A3F89"/>
    <w:rsid w:val="006A7C26"/>
    <w:rsid w:val="006B3A49"/>
    <w:rsid w:val="006C3CF2"/>
    <w:rsid w:val="006D7904"/>
    <w:rsid w:val="006E1870"/>
    <w:rsid w:val="006E44C3"/>
    <w:rsid w:val="006E57F8"/>
    <w:rsid w:val="006F0ED7"/>
    <w:rsid w:val="006F4002"/>
    <w:rsid w:val="006F4A64"/>
    <w:rsid w:val="006F6D4C"/>
    <w:rsid w:val="006F7936"/>
    <w:rsid w:val="007008F4"/>
    <w:rsid w:val="00701DC5"/>
    <w:rsid w:val="00712CE9"/>
    <w:rsid w:val="0071439C"/>
    <w:rsid w:val="00721EF8"/>
    <w:rsid w:val="007249DC"/>
    <w:rsid w:val="00725644"/>
    <w:rsid w:val="00725907"/>
    <w:rsid w:val="00725C11"/>
    <w:rsid w:val="007318DE"/>
    <w:rsid w:val="00736F35"/>
    <w:rsid w:val="0074012D"/>
    <w:rsid w:val="00741122"/>
    <w:rsid w:val="00756C71"/>
    <w:rsid w:val="00760F49"/>
    <w:rsid w:val="00764DEB"/>
    <w:rsid w:val="00766F7D"/>
    <w:rsid w:val="007803C9"/>
    <w:rsid w:val="00784C9A"/>
    <w:rsid w:val="007862A6"/>
    <w:rsid w:val="00787EC9"/>
    <w:rsid w:val="007906A3"/>
    <w:rsid w:val="00790B13"/>
    <w:rsid w:val="0079308B"/>
    <w:rsid w:val="00794510"/>
    <w:rsid w:val="007962F6"/>
    <w:rsid w:val="00796601"/>
    <w:rsid w:val="007A297E"/>
    <w:rsid w:val="007A3E32"/>
    <w:rsid w:val="007A4953"/>
    <w:rsid w:val="007B0148"/>
    <w:rsid w:val="007B14DD"/>
    <w:rsid w:val="007B3784"/>
    <w:rsid w:val="007B5EBC"/>
    <w:rsid w:val="007C0682"/>
    <w:rsid w:val="007C585E"/>
    <w:rsid w:val="007D48CC"/>
    <w:rsid w:val="007D4D72"/>
    <w:rsid w:val="007E594B"/>
    <w:rsid w:val="007E74F8"/>
    <w:rsid w:val="007F014C"/>
    <w:rsid w:val="007F3877"/>
    <w:rsid w:val="007F40B1"/>
    <w:rsid w:val="007F7709"/>
    <w:rsid w:val="008004B6"/>
    <w:rsid w:val="008050FC"/>
    <w:rsid w:val="00805EF7"/>
    <w:rsid w:val="00812016"/>
    <w:rsid w:val="008148CA"/>
    <w:rsid w:val="00814ED5"/>
    <w:rsid w:val="00816EE0"/>
    <w:rsid w:val="0081760F"/>
    <w:rsid w:val="0082217B"/>
    <w:rsid w:val="0082328B"/>
    <w:rsid w:val="00823C7A"/>
    <w:rsid w:val="00831F4F"/>
    <w:rsid w:val="008326D5"/>
    <w:rsid w:val="00832F5E"/>
    <w:rsid w:val="0083383D"/>
    <w:rsid w:val="00833D38"/>
    <w:rsid w:val="008358E3"/>
    <w:rsid w:val="008418B0"/>
    <w:rsid w:val="008418C6"/>
    <w:rsid w:val="0085506E"/>
    <w:rsid w:val="008568E7"/>
    <w:rsid w:val="008576CB"/>
    <w:rsid w:val="008603F8"/>
    <w:rsid w:val="00861174"/>
    <w:rsid w:val="00861C6F"/>
    <w:rsid w:val="00864791"/>
    <w:rsid w:val="008759DD"/>
    <w:rsid w:val="0088427E"/>
    <w:rsid w:val="00891E29"/>
    <w:rsid w:val="00894F86"/>
    <w:rsid w:val="008A0591"/>
    <w:rsid w:val="008A0F25"/>
    <w:rsid w:val="008A1848"/>
    <w:rsid w:val="008B1D2C"/>
    <w:rsid w:val="008B55A9"/>
    <w:rsid w:val="008B6920"/>
    <w:rsid w:val="008B7C4B"/>
    <w:rsid w:val="008C1FB7"/>
    <w:rsid w:val="008C6D71"/>
    <w:rsid w:val="008D3B04"/>
    <w:rsid w:val="008E1BD0"/>
    <w:rsid w:val="008E509B"/>
    <w:rsid w:val="008F0494"/>
    <w:rsid w:val="008F0F16"/>
    <w:rsid w:val="008F234C"/>
    <w:rsid w:val="008F2E59"/>
    <w:rsid w:val="00903CB3"/>
    <w:rsid w:val="00904271"/>
    <w:rsid w:val="009172FD"/>
    <w:rsid w:val="00924C70"/>
    <w:rsid w:val="00926257"/>
    <w:rsid w:val="0092664E"/>
    <w:rsid w:val="00931D09"/>
    <w:rsid w:val="009340DC"/>
    <w:rsid w:val="009353E3"/>
    <w:rsid w:val="00941B6B"/>
    <w:rsid w:val="00941B87"/>
    <w:rsid w:val="009433D0"/>
    <w:rsid w:val="00943E65"/>
    <w:rsid w:val="00944B17"/>
    <w:rsid w:val="0094534C"/>
    <w:rsid w:val="009513DC"/>
    <w:rsid w:val="00954749"/>
    <w:rsid w:val="0096130E"/>
    <w:rsid w:val="00962F0D"/>
    <w:rsid w:val="0096361B"/>
    <w:rsid w:val="0097036C"/>
    <w:rsid w:val="0097165B"/>
    <w:rsid w:val="00975D9E"/>
    <w:rsid w:val="0098388B"/>
    <w:rsid w:val="009901EE"/>
    <w:rsid w:val="00990802"/>
    <w:rsid w:val="00992251"/>
    <w:rsid w:val="0099272D"/>
    <w:rsid w:val="0099685F"/>
    <w:rsid w:val="009A2C85"/>
    <w:rsid w:val="009A43DC"/>
    <w:rsid w:val="009A507B"/>
    <w:rsid w:val="009B33A4"/>
    <w:rsid w:val="009B3E2F"/>
    <w:rsid w:val="009B79AE"/>
    <w:rsid w:val="009C19B4"/>
    <w:rsid w:val="009C7307"/>
    <w:rsid w:val="009D20B0"/>
    <w:rsid w:val="009E48BB"/>
    <w:rsid w:val="009E5FA3"/>
    <w:rsid w:val="009E7212"/>
    <w:rsid w:val="009F2AF5"/>
    <w:rsid w:val="009F3C8B"/>
    <w:rsid w:val="009F450D"/>
    <w:rsid w:val="009F65C3"/>
    <w:rsid w:val="009F745D"/>
    <w:rsid w:val="009F7882"/>
    <w:rsid w:val="00A023D9"/>
    <w:rsid w:val="00A05A6F"/>
    <w:rsid w:val="00A0673F"/>
    <w:rsid w:val="00A07D65"/>
    <w:rsid w:val="00A208D7"/>
    <w:rsid w:val="00A362E0"/>
    <w:rsid w:val="00A364E9"/>
    <w:rsid w:val="00A4067E"/>
    <w:rsid w:val="00A45BE6"/>
    <w:rsid w:val="00A5127E"/>
    <w:rsid w:val="00A62A2F"/>
    <w:rsid w:val="00A6596D"/>
    <w:rsid w:val="00A66C02"/>
    <w:rsid w:val="00A7192D"/>
    <w:rsid w:val="00A732C2"/>
    <w:rsid w:val="00A7440E"/>
    <w:rsid w:val="00A81D28"/>
    <w:rsid w:val="00A829A7"/>
    <w:rsid w:val="00A833C9"/>
    <w:rsid w:val="00A83CB5"/>
    <w:rsid w:val="00A840A4"/>
    <w:rsid w:val="00A849B6"/>
    <w:rsid w:val="00A8502F"/>
    <w:rsid w:val="00A85E0C"/>
    <w:rsid w:val="00A86A06"/>
    <w:rsid w:val="00A90E4F"/>
    <w:rsid w:val="00AA3397"/>
    <w:rsid w:val="00AA3886"/>
    <w:rsid w:val="00AB2692"/>
    <w:rsid w:val="00AC6027"/>
    <w:rsid w:val="00AC63B3"/>
    <w:rsid w:val="00AD076D"/>
    <w:rsid w:val="00AE13E9"/>
    <w:rsid w:val="00AE3127"/>
    <w:rsid w:val="00AE521D"/>
    <w:rsid w:val="00AF0BE8"/>
    <w:rsid w:val="00AF19D3"/>
    <w:rsid w:val="00AF6BE6"/>
    <w:rsid w:val="00B0130C"/>
    <w:rsid w:val="00B02825"/>
    <w:rsid w:val="00B0426F"/>
    <w:rsid w:val="00B14A04"/>
    <w:rsid w:val="00B1641A"/>
    <w:rsid w:val="00B21615"/>
    <w:rsid w:val="00B2261E"/>
    <w:rsid w:val="00B239AC"/>
    <w:rsid w:val="00B23CC8"/>
    <w:rsid w:val="00B24B54"/>
    <w:rsid w:val="00B33C6F"/>
    <w:rsid w:val="00B47D7B"/>
    <w:rsid w:val="00B51F25"/>
    <w:rsid w:val="00B5316D"/>
    <w:rsid w:val="00B53D55"/>
    <w:rsid w:val="00B54BD1"/>
    <w:rsid w:val="00B626D6"/>
    <w:rsid w:val="00B65455"/>
    <w:rsid w:val="00B73070"/>
    <w:rsid w:val="00B73073"/>
    <w:rsid w:val="00B75A87"/>
    <w:rsid w:val="00B81C6F"/>
    <w:rsid w:val="00B83F39"/>
    <w:rsid w:val="00B86A84"/>
    <w:rsid w:val="00B928AE"/>
    <w:rsid w:val="00B92D98"/>
    <w:rsid w:val="00BB2DAC"/>
    <w:rsid w:val="00BB3832"/>
    <w:rsid w:val="00BB46BB"/>
    <w:rsid w:val="00BC37B1"/>
    <w:rsid w:val="00BC5797"/>
    <w:rsid w:val="00BD1D84"/>
    <w:rsid w:val="00BD22DE"/>
    <w:rsid w:val="00BD5A40"/>
    <w:rsid w:val="00BD61B7"/>
    <w:rsid w:val="00BD7E57"/>
    <w:rsid w:val="00BE6841"/>
    <w:rsid w:val="00BE731F"/>
    <w:rsid w:val="00BF01D5"/>
    <w:rsid w:val="00BF22AC"/>
    <w:rsid w:val="00C005BE"/>
    <w:rsid w:val="00C0319E"/>
    <w:rsid w:val="00C046B7"/>
    <w:rsid w:val="00C06F85"/>
    <w:rsid w:val="00C324D0"/>
    <w:rsid w:val="00C41BB9"/>
    <w:rsid w:val="00C46110"/>
    <w:rsid w:val="00C478AC"/>
    <w:rsid w:val="00C568B4"/>
    <w:rsid w:val="00C614D2"/>
    <w:rsid w:val="00C624EC"/>
    <w:rsid w:val="00C628F4"/>
    <w:rsid w:val="00C6474D"/>
    <w:rsid w:val="00C80F01"/>
    <w:rsid w:val="00C831CC"/>
    <w:rsid w:val="00C87D3E"/>
    <w:rsid w:val="00C9224E"/>
    <w:rsid w:val="00C96F9E"/>
    <w:rsid w:val="00CA40D7"/>
    <w:rsid w:val="00CA4B2F"/>
    <w:rsid w:val="00CA4F41"/>
    <w:rsid w:val="00CB0673"/>
    <w:rsid w:val="00CC02A6"/>
    <w:rsid w:val="00CC0620"/>
    <w:rsid w:val="00CC4AF3"/>
    <w:rsid w:val="00CC7B54"/>
    <w:rsid w:val="00CD11E2"/>
    <w:rsid w:val="00CD3997"/>
    <w:rsid w:val="00CD6032"/>
    <w:rsid w:val="00CD747E"/>
    <w:rsid w:val="00CE0F17"/>
    <w:rsid w:val="00CF45E8"/>
    <w:rsid w:val="00CF5ADC"/>
    <w:rsid w:val="00CF7AC5"/>
    <w:rsid w:val="00D01EB0"/>
    <w:rsid w:val="00D03CC8"/>
    <w:rsid w:val="00D044F4"/>
    <w:rsid w:val="00D147D6"/>
    <w:rsid w:val="00D14D98"/>
    <w:rsid w:val="00D16026"/>
    <w:rsid w:val="00D16616"/>
    <w:rsid w:val="00D16714"/>
    <w:rsid w:val="00D173D9"/>
    <w:rsid w:val="00D24363"/>
    <w:rsid w:val="00D2678E"/>
    <w:rsid w:val="00D30004"/>
    <w:rsid w:val="00D300D2"/>
    <w:rsid w:val="00D30252"/>
    <w:rsid w:val="00D30534"/>
    <w:rsid w:val="00D3064C"/>
    <w:rsid w:val="00D30724"/>
    <w:rsid w:val="00D33948"/>
    <w:rsid w:val="00D35683"/>
    <w:rsid w:val="00D36D87"/>
    <w:rsid w:val="00D37404"/>
    <w:rsid w:val="00D375B0"/>
    <w:rsid w:val="00D41D93"/>
    <w:rsid w:val="00D44848"/>
    <w:rsid w:val="00D520C3"/>
    <w:rsid w:val="00D602C2"/>
    <w:rsid w:val="00D62E1A"/>
    <w:rsid w:val="00D82F47"/>
    <w:rsid w:val="00D850FD"/>
    <w:rsid w:val="00D95C43"/>
    <w:rsid w:val="00D96ACF"/>
    <w:rsid w:val="00DA022C"/>
    <w:rsid w:val="00DA163E"/>
    <w:rsid w:val="00DA26AD"/>
    <w:rsid w:val="00DA4989"/>
    <w:rsid w:val="00DA5EEE"/>
    <w:rsid w:val="00DA735E"/>
    <w:rsid w:val="00DB09B5"/>
    <w:rsid w:val="00DB3AAB"/>
    <w:rsid w:val="00DC0B50"/>
    <w:rsid w:val="00DC4672"/>
    <w:rsid w:val="00DD13CD"/>
    <w:rsid w:val="00DD2007"/>
    <w:rsid w:val="00DD2A92"/>
    <w:rsid w:val="00DD69B8"/>
    <w:rsid w:val="00DE243E"/>
    <w:rsid w:val="00DE6E19"/>
    <w:rsid w:val="00DE7EF5"/>
    <w:rsid w:val="00DF0A98"/>
    <w:rsid w:val="00DF12A0"/>
    <w:rsid w:val="00DF3E4C"/>
    <w:rsid w:val="00DF5D32"/>
    <w:rsid w:val="00DF60FF"/>
    <w:rsid w:val="00E01B4C"/>
    <w:rsid w:val="00E045EC"/>
    <w:rsid w:val="00E0515C"/>
    <w:rsid w:val="00E05957"/>
    <w:rsid w:val="00E05A01"/>
    <w:rsid w:val="00E0715B"/>
    <w:rsid w:val="00E10D7F"/>
    <w:rsid w:val="00E201C6"/>
    <w:rsid w:val="00E206C0"/>
    <w:rsid w:val="00E229C4"/>
    <w:rsid w:val="00E237C4"/>
    <w:rsid w:val="00E276A9"/>
    <w:rsid w:val="00E337B4"/>
    <w:rsid w:val="00E339D7"/>
    <w:rsid w:val="00E3403D"/>
    <w:rsid w:val="00E430C4"/>
    <w:rsid w:val="00E6147E"/>
    <w:rsid w:val="00E6241E"/>
    <w:rsid w:val="00E66C27"/>
    <w:rsid w:val="00E671AF"/>
    <w:rsid w:val="00E72C57"/>
    <w:rsid w:val="00E7429A"/>
    <w:rsid w:val="00E7505E"/>
    <w:rsid w:val="00E766B1"/>
    <w:rsid w:val="00E82788"/>
    <w:rsid w:val="00E90CC3"/>
    <w:rsid w:val="00E94045"/>
    <w:rsid w:val="00E94E51"/>
    <w:rsid w:val="00E9579F"/>
    <w:rsid w:val="00E97CDB"/>
    <w:rsid w:val="00EA0DD4"/>
    <w:rsid w:val="00EA100A"/>
    <w:rsid w:val="00EA1706"/>
    <w:rsid w:val="00EB2ABD"/>
    <w:rsid w:val="00EB44C3"/>
    <w:rsid w:val="00EB4C1E"/>
    <w:rsid w:val="00EC5AB3"/>
    <w:rsid w:val="00EC6078"/>
    <w:rsid w:val="00EC70C0"/>
    <w:rsid w:val="00ED0333"/>
    <w:rsid w:val="00ED2287"/>
    <w:rsid w:val="00ED3322"/>
    <w:rsid w:val="00ED7B0C"/>
    <w:rsid w:val="00EE483D"/>
    <w:rsid w:val="00EE488C"/>
    <w:rsid w:val="00F01F5B"/>
    <w:rsid w:val="00F03982"/>
    <w:rsid w:val="00F075B6"/>
    <w:rsid w:val="00F137E1"/>
    <w:rsid w:val="00F213DC"/>
    <w:rsid w:val="00F250BD"/>
    <w:rsid w:val="00F25D47"/>
    <w:rsid w:val="00F25EB9"/>
    <w:rsid w:val="00F27984"/>
    <w:rsid w:val="00F34543"/>
    <w:rsid w:val="00F35028"/>
    <w:rsid w:val="00F373E7"/>
    <w:rsid w:val="00F37674"/>
    <w:rsid w:val="00F40186"/>
    <w:rsid w:val="00F418F1"/>
    <w:rsid w:val="00F4468E"/>
    <w:rsid w:val="00F45A91"/>
    <w:rsid w:val="00F46190"/>
    <w:rsid w:val="00F5010F"/>
    <w:rsid w:val="00F5118B"/>
    <w:rsid w:val="00F51512"/>
    <w:rsid w:val="00F655DF"/>
    <w:rsid w:val="00F66006"/>
    <w:rsid w:val="00F8257F"/>
    <w:rsid w:val="00F833D4"/>
    <w:rsid w:val="00F902CC"/>
    <w:rsid w:val="00F96657"/>
    <w:rsid w:val="00F976B4"/>
    <w:rsid w:val="00FA0848"/>
    <w:rsid w:val="00FA3ABD"/>
    <w:rsid w:val="00FA58FA"/>
    <w:rsid w:val="00FB1300"/>
    <w:rsid w:val="00FB1FFE"/>
    <w:rsid w:val="00FB3ACF"/>
    <w:rsid w:val="00FB5E83"/>
    <w:rsid w:val="00FC6B92"/>
    <w:rsid w:val="00FD025D"/>
    <w:rsid w:val="00FD0EC9"/>
    <w:rsid w:val="00FD4F5B"/>
    <w:rsid w:val="00FE16BE"/>
    <w:rsid w:val="00FE2774"/>
    <w:rsid w:val="00FE5F16"/>
    <w:rsid w:val="00FE780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46DE"/>
  <w15:chartTrackingRefBased/>
  <w15:docId w15:val="{36BD8B87-D45A-46DA-80E4-CF9C558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paragraph" w:customStyle="1" w:styleId="ListParagraph">
    <w:name w:val="List Paragraph"/>
    <w:basedOn w:val="Norml"/>
    <w:rsid w:val="00F213DC"/>
    <w:pPr>
      <w:suppressAutoHyphens w:val="0"/>
      <w:ind w:left="720"/>
    </w:pPr>
    <w:rPr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DB9C-B56B-461A-83B4-643DD563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11</Pages>
  <Words>2800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204</cp:revision>
  <cp:lastPrinted>2017-11-03T07:22:00Z</cp:lastPrinted>
  <dcterms:created xsi:type="dcterms:W3CDTF">2018-02-05T08:42:00Z</dcterms:created>
  <dcterms:modified xsi:type="dcterms:W3CDTF">2018-02-21T12:09:00Z</dcterms:modified>
</cp:coreProperties>
</file>