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ADE5B" w14:textId="77777777" w:rsidR="00A66562" w:rsidRPr="00DF4F54" w:rsidRDefault="00A66562" w:rsidP="00A66562">
      <w:pPr>
        <w:widowControl w:val="0"/>
        <w:suppressAutoHyphens/>
        <w:rPr>
          <w:rFonts w:eastAsia="Lucida Sans Unicode" w:cs="Tahoma"/>
          <w:color w:val="000000"/>
          <w:sz w:val="26"/>
          <w:szCs w:val="26"/>
        </w:rPr>
      </w:pPr>
      <w:r w:rsidRPr="00DF4F54">
        <w:rPr>
          <w:rFonts w:eastAsia="Lucida Sans Unicode" w:cs="Tahoma"/>
          <w:color w:val="000000"/>
          <w:sz w:val="26"/>
          <w:szCs w:val="26"/>
        </w:rPr>
        <w:t xml:space="preserve">Tárgyalja: </w:t>
      </w:r>
      <w:r>
        <w:rPr>
          <w:rFonts w:eastAsia="Lucida Sans Unicode" w:cs="Tahoma"/>
          <w:color w:val="000000"/>
          <w:sz w:val="26"/>
          <w:szCs w:val="26"/>
        </w:rPr>
        <w:t>Humánpolitikai</w:t>
      </w:r>
      <w:r w:rsidRPr="00DF4F54">
        <w:rPr>
          <w:rFonts w:eastAsia="Lucida Sans Unicode" w:cs="Tahoma"/>
          <w:color w:val="000000"/>
          <w:sz w:val="26"/>
          <w:szCs w:val="26"/>
        </w:rPr>
        <w:t xml:space="preserve"> Bizottság                                                                                          </w:t>
      </w:r>
    </w:p>
    <w:p w14:paraId="50A12FC9" w14:textId="77777777" w:rsidR="00A66562" w:rsidRPr="00DF4F54" w:rsidRDefault="00A66562" w:rsidP="00A66562">
      <w:pPr>
        <w:widowControl w:val="0"/>
        <w:suppressAutoHyphens/>
        <w:rPr>
          <w:rFonts w:eastAsia="Lucida Sans Unicode" w:cs="Tahoma"/>
          <w:color w:val="000000"/>
          <w:sz w:val="26"/>
          <w:szCs w:val="26"/>
        </w:rPr>
      </w:pPr>
      <w:r w:rsidRPr="00DF4F54">
        <w:rPr>
          <w:rFonts w:eastAsia="Lucida Sans Unicode" w:cs="Tahoma"/>
          <w:color w:val="000000"/>
          <w:sz w:val="26"/>
          <w:szCs w:val="26"/>
        </w:rPr>
        <w:t>Nyilvános ülés anyaga</w:t>
      </w:r>
    </w:p>
    <w:p w14:paraId="52B30CFB" w14:textId="77777777" w:rsidR="00A66562" w:rsidRDefault="00A66562" w:rsidP="00A66562">
      <w:pPr>
        <w:jc w:val="center"/>
        <w:rPr>
          <w:b/>
          <w:sz w:val="26"/>
          <w:szCs w:val="26"/>
        </w:rPr>
      </w:pPr>
    </w:p>
    <w:p w14:paraId="3A05E6A8" w14:textId="77777777" w:rsidR="00A66562" w:rsidRPr="00BF1367" w:rsidRDefault="00A66562" w:rsidP="00A66562">
      <w:pPr>
        <w:jc w:val="center"/>
        <w:rPr>
          <w:b/>
          <w:sz w:val="26"/>
          <w:szCs w:val="26"/>
        </w:rPr>
      </w:pPr>
      <w:r w:rsidRPr="00BF1367">
        <w:rPr>
          <w:b/>
          <w:sz w:val="26"/>
          <w:szCs w:val="26"/>
        </w:rPr>
        <w:t>Berettyóújfalu Város Önkormányzata Polgármesterétől</w:t>
      </w:r>
    </w:p>
    <w:p w14:paraId="0F6E7CF9" w14:textId="77777777" w:rsidR="00A66562" w:rsidRPr="00BF1367" w:rsidRDefault="00A66562" w:rsidP="00A66562">
      <w:pPr>
        <w:pBdr>
          <w:bottom w:val="single" w:sz="6" w:space="2" w:color="000000"/>
        </w:pBdr>
        <w:jc w:val="center"/>
        <w:rPr>
          <w:b/>
          <w:sz w:val="26"/>
          <w:szCs w:val="26"/>
        </w:rPr>
      </w:pPr>
    </w:p>
    <w:p w14:paraId="1CBD09F1" w14:textId="77777777" w:rsidR="00A66562" w:rsidRPr="00BF1367" w:rsidRDefault="00A66562" w:rsidP="00A66562">
      <w:pPr>
        <w:jc w:val="both"/>
        <w:rPr>
          <w:b/>
          <w:sz w:val="26"/>
          <w:szCs w:val="26"/>
        </w:rPr>
      </w:pPr>
    </w:p>
    <w:p w14:paraId="1B331FD8" w14:textId="77777777" w:rsidR="00A66562" w:rsidRPr="00BF1367" w:rsidRDefault="00A66562" w:rsidP="00A66562">
      <w:pPr>
        <w:jc w:val="center"/>
        <w:rPr>
          <w:b/>
          <w:sz w:val="32"/>
          <w:szCs w:val="32"/>
        </w:rPr>
      </w:pPr>
      <w:r w:rsidRPr="00BF1367">
        <w:rPr>
          <w:b/>
          <w:sz w:val="32"/>
          <w:szCs w:val="32"/>
        </w:rPr>
        <w:t>ELŐTERJESZTÉS</w:t>
      </w:r>
    </w:p>
    <w:p w14:paraId="13596B47" w14:textId="77777777" w:rsidR="00A66562" w:rsidRDefault="00A66562" w:rsidP="00A66562">
      <w:pPr>
        <w:tabs>
          <w:tab w:val="left" w:pos="0"/>
        </w:tabs>
        <w:jc w:val="center"/>
        <w:rPr>
          <w:sz w:val="26"/>
          <w:szCs w:val="26"/>
        </w:rPr>
      </w:pPr>
    </w:p>
    <w:p w14:paraId="6875330B" w14:textId="6A7402D5" w:rsidR="00A66562" w:rsidRPr="00BF1367" w:rsidRDefault="003C5A87" w:rsidP="00A66562">
      <w:pPr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az Országos Mentőszolgálattal orvosi ügyeleti feladatok ellátására irányuló együttműködési megállapodás megkötésére </w:t>
      </w:r>
    </w:p>
    <w:p w14:paraId="73342C4C" w14:textId="77777777" w:rsidR="00A66562" w:rsidRDefault="00A66562" w:rsidP="00A66562">
      <w:pPr>
        <w:jc w:val="both"/>
        <w:rPr>
          <w:sz w:val="26"/>
          <w:szCs w:val="26"/>
        </w:rPr>
      </w:pPr>
    </w:p>
    <w:p w14:paraId="339450C1" w14:textId="77777777" w:rsidR="00A66562" w:rsidRPr="00BF1367" w:rsidRDefault="00A66562" w:rsidP="00A66562">
      <w:pPr>
        <w:jc w:val="both"/>
        <w:rPr>
          <w:sz w:val="26"/>
          <w:szCs w:val="26"/>
        </w:rPr>
      </w:pPr>
      <w:r w:rsidRPr="00BF1367">
        <w:rPr>
          <w:sz w:val="26"/>
          <w:szCs w:val="26"/>
        </w:rPr>
        <w:t>Tisztelt Képviselő-testület!</w:t>
      </w:r>
    </w:p>
    <w:p w14:paraId="5BEABA61" w14:textId="77777777" w:rsidR="00A66562" w:rsidRDefault="00A66562" w:rsidP="00A66562">
      <w:pPr>
        <w:pStyle w:val="StlusArialSorkizrt"/>
        <w:spacing w:line="276" w:lineRule="auto"/>
        <w:rPr>
          <w:rFonts w:ascii="Times New Roman" w:hAnsi="Times New Roman"/>
          <w:sz w:val="26"/>
          <w:szCs w:val="26"/>
          <w:lang w:val="hu-HU"/>
        </w:rPr>
      </w:pPr>
    </w:p>
    <w:p w14:paraId="2352BEC0" w14:textId="38955A79" w:rsidR="00A66562" w:rsidRDefault="00A66562" w:rsidP="00A66562">
      <w:pPr>
        <w:pStyle w:val="StlusArialSorkizrt"/>
        <w:spacing w:line="276" w:lineRule="auto"/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  <w:t xml:space="preserve">Az országban először Hajdú-Bihar megyében, uniós támogatásból finanszírozott egyéves mintaprojekt keretében 2021. július 1-től bevezetésre kerül az </w:t>
      </w:r>
      <w:r w:rsidRPr="00896057">
        <w:rPr>
          <w:rFonts w:ascii="Times New Roman" w:hAnsi="Times New Roman"/>
          <w:sz w:val="26"/>
          <w:szCs w:val="26"/>
          <w:lang w:val="hu-HU"/>
        </w:rPr>
        <w:t>egységes ügyeleti és sürgősségi rendszer</w:t>
      </w:r>
      <w:r>
        <w:rPr>
          <w:rFonts w:ascii="Times New Roman" w:hAnsi="Times New Roman"/>
          <w:sz w:val="26"/>
          <w:szCs w:val="26"/>
          <w:lang w:val="hu-HU"/>
        </w:rPr>
        <w:t>, mely</w:t>
      </w:r>
      <w:r w:rsidRPr="00896057">
        <w:rPr>
          <w:rFonts w:ascii="Times New Roman" w:hAnsi="Times New Roman"/>
          <w:sz w:val="26"/>
          <w:szCs w:val="26"/>
          <w:lang w:val="hu-HU"/>
        </w:rPr>
        <w:t xml:space="preserve"> magasabb színvonalú betegellátást, ezzel párhuzamosan nagyobb egészségnyereséget és lakossági elégedettséget eredményezhet.</w:t>
      </w:r>
      <w:r>
        <w:rPr>
          <w:rFonts w:ascii="Times New Roman" w:hAnsi="Times New Roman"/>
          <w:sz w:val="26"/>
          <w:szCs w:val="26"/>
          <w:lang w:val="hu-HU"/>
        </w:rPr>
        <w:t xml:space="preserve"> A projekt időtartama alatt a megyében az </w:t>
      </w:r>
      <w:r w:rsidRPr="00C36C09">
        <w:rPr>
          <w:rFonts w:ascii="Times New Roman" w:hAnsi="Times New Roman"/>
          <w:sz w:val="26"/>
          <w:szCs w:val="26"/>
          <w:lang w:val="hu-HU"/>
        </w:rPr>
        <w:t>Országos Mentőszolgálat (OMSZ) üzemelteti a háziorvosi ügyeleti rendszert</w:t>
      </w:r>
      <w:r w:rsidR="00CE23E2">
        <w:rPr>
          <w:rFonts w:ascii="Times New Roman" w:hAnsi="Times New Roman"/>
          <w:sz w:val="26"/>
          <w:szCs w:val="26"/>
          <w:lang w:val="hu-HU"/>
        </w:rPr>
        <w:t>.</w:t>
      </w:r>
    </w:p>
    <w:p w14:paraId="02C6148C" w14:textId="77777777" w:rsidR="00170274" w:rsidRDefault="00170274" w:rsidP="00A66562">
      <w:pPr>
        <w:pStyle w:val="StlusArialSorkizrt"/>
        <w:spacing w:line="276" w:lineRule="auto"/>
        <w:rPr>
          <w:rFonts w:ascii="Times New Roman" w:hAnsi="Times New Roman"/>
          <w:sz w:val="26"/>
          <w:szCs w:val="26"/>
          <w:lang w:val="hu-HU"/>
        </w:rPr>
      </w:pPr>
    </w:p>
    <w:p w14:paraId="54BC948B" w14:textId="7323FDA7" w:rsidR="00CE23E2" w:rsidRDefault="00CE23E2" w:rsidP="00A66562">
      <w:pPr>
        <w:pStyle w:val="StlusArialSorkizrt"/>
        <w:spacing w:line="276" w:lineRule="auto"/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  <w:t>A 2021. június 24-i képviselő-testületi ülésen a polgármesteri jelentésben tájékoztattuk a Tisztelt Képviselő-testületet a kialakításra kerülő rendszerről, kiosztásra került az OMSZ prezentációja</w:t>
      </w:r>
      <w:r w:rsidR="00170274">
        <w:rPr>
          <w:rFonts w:ascii="Times New Roman" w:hAnsi="Times New Roman"/>
          <w:sz w:val="26"/>
          <w:szCs w:val="26"/>
          <w:lang w:val="hu-HU"/>
        </w:rPr>
        <w:t xml:space="preserve"> és jeleztük, hogy későbbi testületi ülésen dönteni kell a jelenlegi szolgáltató szerződéséről és az OMSZ megállapodásról.</w:t>
      </w:r>
    </w:p>
    <w:p w14:paraId="42BD479A" w14:textId="7270AAFF" w:rsidR="00A83F99" w:rsidRDefault="00A83F99" w:rsidP="00A66562">
      <w:pPr>
        <w:pStyle w:val="StlusArialSorkizrt"/>
        <w:spacing w:line="276" w:lineRule="auto"/>
        <w:rPr>
          <w:rFonts w:ascii="Times New Roman" w:hAnsi="Times New Roman"/>
          <w:sz w:val="26"/>
          <w:szCs w:val="26"/>
          <w:lang w:val="hu-HU"/>
        </w:rPr>
      </w:pPr>
    </w:p>
    <w:p w14:paraId="675CE07C" w14:textId="1E17D450" w:rsidR="00A83F99" w:rsidRDefault="00BB09A5" w:rsidP="00A66562">
      <w:pPr>
        <w:pStyle w:val="StlusArialSorkizrt"/>
        <w:spacing w:line="276" w:lineRule="auto"/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  <w:t>2021. június 29-én délután küldte meg az OMSZ az együttműködési megállapodás tervezetét</w:t>
      </w:r>
      <w:r w:rsidR="0063620B">
        <w:rPr>
          <w:rFonts w:ascii="Times New Roman" w:hAnsi="Times New Roman"/>
          <w:sz w:val="26"/>
          <w:szCs w:val="26"/>
          <w:lang w:val="hu-HU"/>
        </w:rPr>
        <w:t xml:space="preserve">, </w:t>
      </w:r>
      <w:r w:rsidR="00170274">
        <w:rPr>
          <w:rFonts w:ascii="Times New Roman" w:hAnsi="Times New Roman"/>
          <w:sz w:val="26"/>
          <w:szCs w:val="26"/>
          <w:lang w:val="hu-HU"/>
        </w:rPr>
        <w:t xml:space="preserve">ezért a mai, </w:t>
      </w:r>
      <w:proofErr w:type="spellStart"/>
      <w:r w:rsidR="00170274">
        <w:rPr>
          <w:rFonts w:ascii="Times New Roman" w:hAnsi="Times New Roman"/>
          <w:sz w:val="26"/>
          <w:szCs w:val="26"/>
          <w:lang w:val="hu-HU"/>
        </w:rPr>
        <w:t>közmeghallgatás</w:t>
      </w:r>
      <w:proofErr w:type="spellEnd"/>
      <w:r w:rsidR="00170274">
        <w:rPr>
          <w:rFonts w:ascii="Times New Roman" w:hAnsi="Times New Roman"/>
          <w:sz w:val="26"/>
          <w:szCs w:val="26"/>
          <w:lang w:val="hu-HU"/>
        </w:rPr>
        <w:t xml:space="preserve"> alkalmából tartandó testületi ülésre sürgősséggel előterjesztem a megállapodást.</w:t>
      </w:r>
    </w:p>
    <w:p w14:paraId="386C8F1C" w14:textId="77777777" w:rsidR="00A66562" w:rsidRDefault="00A66562" w:rsidP="00A66562">
      <w:pPr>
        <w:pStyle w:val="StlusArialSorkizrt"/>
        <w:spacing w:line="276" w:lineRule="auto"/>
        <w:rPr>
          <w:rFonts w:ascii="Times New Roman" w:hAnsi="Times New Roman"/>
          <w:sz w:val="26"/>
          <w:szCs w:val="26"/>
          <w:lang w:val="hu-HU"/>
        </w:rPr>
      </w:pPr>
    </w:p>
    <w:p w14:paraId="498ADD47" w14:textId="77777777" w:rsidR="00A66562" w:rsidRPr="00153C65" w:rsidRDefault="00A66562" w:rsidP="00A66562">
      <w:pPr>
        <w:pStyle w:val="StlusArialSorkizrt"/>
        <w:spacing w:line="276" w:lineRule="auto"/>
        <w:rPr>
          <w:rFonts w:ascii="Times New Roman" w:hAnsi="Times New Roman"/>
          <w:sz w:val="26"/>
          <w:szCs w:val="26"/>
          <w:lang w:val="hu-HU"/>
        </w:rPr>
      </w:pPr>
      <w:r w:rsidRPr="00153C65">
        <w:rPr>
          <w:rFonts w:ascii="Times New Roman" w:hAnsi="Times New Roman"/>
          <w:sz w:val="26"/>
          <w:szCs w:val="26"/>
          <w:lang w:val="hu-HU"/>
        </w:rPr>
        <w:t xml:space="preserve">Az előterjesztéshez 1db határozati javaslat tartozik, melyet kérem, hogy támogatni szíveskedjenek. </w:t>
      </w:r>
    </w:p>
    <w:p w14:paraId="6F57BDDD" w14:textId="77777777" w:rsidR="00A66562" w:rsidRDefault="00A66562" w:rsidP="00A66562">
      <w:pPr>
        <w:rPr>
          <w:sz w:val="26"/>
          <w:szCs w:val="26"/>
        </w:rPr>
      </w:pPr>
    </w:p>
    <w:p w14:paraId="141BB5A8" w14:textId="11F5256A" w:rsidR="00A66562" w:rsidRDefault="00A66562" w:rsidP="00A66562">
      <w:pPr>
        <w:rPr>
          <w:sz w:val="26"/>
          <w:szCs w:val="26"/>
        </w:rPr>
      </w:pPr>
      <w:r w:rsidRPr="00BF1367">
        <w:rPr>
          <w:sz w:val="26"/>
          <w:szCs w:val="26"/>
        </w:rPr>
        <w:t xml:space="preserve">Berettyóújfalu, 2021. </w:t>
      </w:r>
      <w:r>
        <w:rPr>
          <w:sz w:val="26"/>
          <w:szCs w:val="26"/>
        </w:rPr>
        <w:t>jú</w:t>
      </w:r>
      <w:r w:rsidR="001556D8">
        <w:rPr>
          <w:sz w:val="26"/>
          <w:szCs w:val="26"/>
        </w:rPr>
        <w:t>nius 30.</w:t>
      </w:r>
      <w:r w:rsidRPr="00BF1367">
        <w:rPr>
          <w:sz w:val="26"/>
          <w:szCs w:val="26"/>
        </w:rPr>
        <w:tab/>
      </w:r>
      <w:r w:rsidRPr="00BF1367">
        <w:rPr>
          <w:sz w:val="26"/>
          <w:szCs w:val="26"/>
        </w:rPr>
        <w:tab/>
      </w:r>
      <w:r w:rsidRPr="00BF1367">
        <w:rPr>
          <w:sz w:val="26"/>
          <w:szCs w:val="26"/>
        </w:rPr>
        <w:tab/>
      </w:r>
      <w:r w:rsidRPr="00BF1367">
        <w:rPr>
          <w:sz w:val="26"/>
          <w:szCs w:val="26"/>
        </w:rPr>
        <w:tab/>
      </w:r>
      <w:r w:rsidRPr="00BF1367">
        <w:rPr>
          <w:sz w:val="26"/>
          <w:szCs w:val="26"/>
        </w:rPr>
        <w:tab/>
      </w:r>
      <w:r w:rsidRPr="00BF1367">
        <w:rPr>
          <w:sz w:val="26"/>
          <w:szCs w:val="26"/>
        </w:rPr>
        <w:tab/>
      </w:r>
      <w:r w:rsidRPr="00BF1367">
        <w:rPr>
          <w:sz w:val="26"/>
          <w:szCs w:val="26"/>
        </w:rPr>
        <w:tab/>
      </w:r>
    </w:p>
    <w:p w14:paraId="0614B6F1" w14:textId="77777777" w:rsidR="00A66562" w:rsidRPr="00BF1367" w:rsidRDefault="00A66562" w:rsidP="00A6656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</w:t>
      </w:r>
      <w:r w:rsidRPr="00BF1367">
        <w:rPr>
          <w:sz w:val="26"/>
          <w:szCs w:val="26"/>
        </w:rPr>
        <w:t>Muraközi István</w:t>
      </w:r>
    </w:p>
    <w:p w14:paraId="63BAE4E9" w14:textId="77777777" w:rsidR="00A66562" w:rsidRPr="00BF1367" w:rsidRDefault="00A66562" w:rsidP="00A66562">
      <w:pPr>
        <w:rPr>
          <w:sz w:val="26"/>
          <w:szCs w:val="26"/>
        </w:rPr>
      </w:pPr>
      <w:r w:rsidRPr="00BF1367">
        <w:rPr>
          <w:sz w:val="26"/>
          <w:szCs w:val="26"/>
        </w:rPr>
        <w:tab/>
      </w:r>
      <w:r w:rsidRPr="00BF1367">
        <w:rPr>
          <w:sz w:val="26"/>
          <w:szCs w:val="26"/>
        </w:rPr>
        <w:tab/>
      </w:r>
      <w:r w:rsidRPr="00BF1367">
        <w:rPr>
          <w:sz w:val="26"/>
          <w:szCs w:val="26"/>
        </w:rPr>
        <w:tab/>
      </w:r>
      <w:r w:rsidRPr="00BF1367">
        <w:rPr>
          <w:sz w:val="26"/>
          <w:szCs w:val="26"/>
        </w:rPr>
        <w:tab/>
      </w:r>
      <w:r w:rsidRPr="00BF1367">
        <w:rPr>
          <w:sz w:val="26"/>
          <w:szCs w:val="26"/>
        </w:rPr>
        <w:tab/>
      </w:r>
      <w:r w:rsidRPr="00BF1367">
        <w:rPr>
          <w:sz w:val="26"/>
          <w:szCs w:val="26"/>
        </w:rPr>
        <w:tab/>
      </w:r>
      <w:r w:rsidRPr="00BF1367">
        <w:rPr>
          <w:sz w:val="26"/>
          <w:szCs w:val="26"/>
        </w:rPr>
        <w:tab/>
      </w:r>
      <w:r w:rsidRPr="00BF1367">
        <w:rPr>
          <w:sz w:val="26"/>
          <w:szCs w:val="26"/>
        </w:rPr>
        <w:tab/>
      </w:r>
      <w:r w:rsidRPr="00BF1367">
        <w:rPr>
          <w:sz w:val="26"/>
          <w:szCs w:val="26"/>
        </w:rPr>
        <w:tab/>
        <w:t xml:space="preserve">  polgármester</w:t>
      </w:r>
    </w:p>
    <w:p w14:paraId="411FFCBE" w14:textId="77777777" w:rsidR="00BD5752" w:rsidRDefault="00BD5752" w:rsidP="00A66562">
      <w:pPr>
        <w:pStyle w:val="Cmsor1"/>
        <w:numPr>
          <w:ilvl w:val="0"/>
          <w:numId w:val="0"/>
        </w:numPr>
        <w:jc w:val="left"/>
        <w:rPr>
          <w:b/>
          <w:sz w:val="26"/>
          <w:szCs w:val="26"/>
          <w:u w:val="single"/>
        </w:rPr>
      </w:pPr>
    </w:p>
    <w:p w14:paraId="4A63A389" w14:textId="77777777" w:rsidR="00BD5752" w:rsidRDefault="00BD5752" w:rsidP="00A66562">
      <w:pPr>
        <w:pStyle w:val="Cmsor1"/>
        <w:numPr>
          <w:ilvl w:val="0"/>
          <w:numId w:val="0"/>
        </w:numPr>
        <w:jc w:val="left"/>
        <w:rPr>
          <w:b/>
          <w:sz w:val="26"/>
          <w:szCs w:val="26"/>
          <w:u w:val="single"/>
        </w:rPr>
      </w:pPr>
    </w:p>
    <w:p w14:paraId="025006EA" w14:textId="77777777" w:rsidR="00BD5752" w:rsidRDefault="00BD5752" w:rsidP="00A66562">
      <w:pPr>
        <w:pStyle w:val="Cmsor1"/>
        <w:numPr>
          <w:ilvl w:val="0"/>
          <w:numId w:val="0"/>
        </w:numPr>
        <w:jc w:val="left"/>
        <w:rPr>
          <w:b/>
          <w:sz w:val="26"/>
          <w:szCs w:val="26"/>
          <w:u w:val="single"/>
        </w:rPr>
      </w:pPr>
    </w:p>
    <w:p w14:paraId="6F44EE34" w14:textId="77777777" w:rsidR="00BD5752" w:rsidRDefault="00BD5752" w:rsidP="00A66562">
      <w:pPr>
        <w:pStyle w:val="Cmsor1"/>
        <w:numPr>
          <w:ilvl w:val="0"/>
          <w:numId w:val="0"/>
        </w:numPr>
        <w:jc w:val="left"/>
        <w:rPr>
          <w:b/>
          <w:sz w:val="26"/>
          <w:szCs w:val="26"/>
          <w:u w:val="single"/>
        </w:rPr>
      </w:pPr>
    </w:p>
    <w:p w14:paraId="5B0AE216" w14:textId="77777777" w:rsidR="00BD5752" w:rsidRDefault="00BD5752" w:rsidP="00A66562">
      <w:pPr>
        <w:pStyle w:val="Cmsor1"/>
        <w:numPr>
          <w:ilvl w:val="0"/>
          <w:numId w:val="0"/>
        </w:numPr>
        <w:jc w:val="left"/>
        <w:rPr>
          <w:b/>
          <w:sz w:val="26"/>
          <w:szCs w:val="26"/>
          <w:u w:val="single"/>
        </w:rPr>
      </w:pPr>
    </w:p>
    <w:p w14:paraId="7B491961" w14:textId="3E5F996C" w:rsidR="00BD5752" w:rsidRDefault="00BD5752" w:rsidP="00A66562">
      <w:pPr>
        <w:pStyle w:val="Cmsor1"/>
        <w:numPr>
          <w:ilvl w:val="0"/>
          <w:numId w:val="0"/>
        </w:numPr>
        <w:jc w:val="left"/>
        <w:rPr>
          <w:b/>
          <w:sz w:val="26"/>
          <w:szCs w:val="26"/>
          <w:u w:val="single"/>
        </w:rPr>
      </w:pPr>
    </w:p>
    <w:p w14:paraId="748D8F62" w14:textId="185AF318" w:rsidR="00BD5752" w:rsidRDefault="00BD5752" w:rsidP="00BD5752">
      <w:pPr>
        <w:rPr>
          <w:lang w:eastAsia="zh-CN"/>
        </w:rPr>
      </w:pPr>
    </w:p>
    <w:p w14:paraId="742C949E" w14:textId="77777777" w:rsidR="00D65DC2" w:rsidRPr="00BD5752" w:rsidRDefault="00D65DC2" w:rsidP="00BD5752">
      <w:pPr>
        <w:rPr>
          <w:lang w:eastAsia="zh-CN"/>
        </w:rPr>
      </w:pPr>
    </w:p>
    <w:p w14:paraId="13ECA2AD" w14:textId="4B90563C" w:rsidR="00A66562" w:rsidRPr="00706046" w:rsidRDefault="00A66562" w:rsidP="00A66562">
      <w:pPr>
        <w:pStyle w:val="Cmsor1"/>
        <w:numPr>
          <w:ilvl w:val="0"/>
          <w:numId w:val="0"/>
        </w:numPr>
        <w:jc w:val="left"/>
        <w:rPr>
          <w:b/>
          <w:sz w:val="26"/>
          <w:szCs w:val="26"/>
          <w:u w:val="single"/>
        </w:rPr>
      </w:pPr>
      <w:proofErr w:type="gramStart"/>
      <w:r w:rsidRPr="00706046">
        <w:rPr>
          <w:b/>
          <w:sz w:val="26"/>
          <w:szCs w:val="26"/>
          <w:u w:val="single"/>
        </w:rPr>
        <w:lastRenderedPageBreak/>
        <w:t>HATÁROZATI  JAVASLAT</w:t>
      </w:r>
      <w:proofErr w:type="gramEnd"/>
      <w:r>
        <w:rPr>
          <w:b/>
          <w:sz w:val="26"/>
          <w:szCs w:val="26"/>
          <w:u w:val="single"/>
        </w:rPr>
        <w:t>:</w:t>
      </w:r>
    </w:p>
    <w:p w14:paraId="0726C8DB" w14:textId="77041948" w:rsidR="001103B8" w:rsidRDefault="001103B8" w:rsidP="00065BFB">
      <w:pPr>
        <w:jc w:val="center"/>
        <w:rPr>
          <w:b/>
          <w:bCs/>
          <w:sz w:val="22"/>
          <w:szCs w:val="22"/>
        </w:rPr>
      </w:pPr>
    </w:p>
    <w:p w14:paraId="734AD970" w14:textId="19848850" w:rsidR="00A66562" w:rsidRDefault="00A66562" w:rsidP="00065BFB">
      <w:pPr>
        <w:jc w:val="center"/>
        <w:rPr>
          <w:b/>
          <w:bCs/>
          <w:sz w:val="22"/>
          <w:szCs w:val="22"/>
        </w:rPr>
      </w:pPr>
    </w:p>
    <w:p w14:paraId="0C6E2AD3" w14:textId="65A8D0E7" w:rsidR="00A66562" w:rsidRDefault="00015775" w:rsidP="00015775">
      <w:pPr>
        <w:jc w:val="both"/>
        <w:rPr>
          <w:sz w:val="26"/>
          <w:szCs w:val="26"/>
        </w:rPr>
      </w:pPr>
      <w:r w:rsidRPr="00015775">
        <w:rPr>
          <w:sz w:val="26"/>
          <w:szCs w:val="26"/>
        </w:rPr>
        <w:t xml:space="preserve">Berettyóújfalu </w:t>
      </w:r>
      <w:r>
        <w:rPr>
          <w:sz w:val="26"/>
          <w:szCs w:val="26"/>
        </w:rPr>
        <w:t>Város Önkormányzata Képviselő-testülete támogatja, hogy a Hajdú-Bihar megyében bevezetésre kerülő, Országos Mentőszolgálat által működtetett alapellátási orvosi ügyeleti rendszer indulásának alapját képező jogszabályok hatályba lépésé</w:t>
      </w:r>
      <w:r w:rsidR="007B51C3">
        <w:rPr>
          <w:sz w:val="26"/>
          <w:szCs w:val="26"/>
        </w:rPr>
        <w:t>től</w:t>
      </w:r>
      <w:r>
        <w:rPr>
          <w:sz w:val="26"/>
          <w:szCs w:val="26"/>
        </w:rPr>
        <w:t xml:space="preserve"> Berettyóújfalu Város Önkormányzata </w:t>
      </w:r>
      <w:r w:rsidRPr="00015775">
        <w:rPr>
          <w:sz w:val="26"/>
          <w:szCs w:val="26"/>
        </w:rPr>
        <w:t xml:space="preserve">az egészségügyi alapellátásról szóló 2015. évi CXXIII. törvény szerinti, az alapellátáshoz kapcsolódó ügyeleti ellátásról az </w:t>
      </w:r>
      <w:r>
        <w:rPr>
          <w:sz w:val="26"/>
          <w:szCs w:val="26"/>
        </w:rPr>
        <w:t>Országos</w:t>
      </w:r>
      <w:r w:rsidRPr="00015775">
        <w:rPr>
          <w:sz w:val="26"/>
          <w:szCs w:val="26"/>
        </w:rPr>
        <w:t xml:space="preserve"> </w:t>
      </w:r>
      <w:r>
        <w:rPr>
          <w:sz w:val="26"/>
          <w:szCs w:val="26"/>
        </w:rPr>
        <w:t>M</w:t>
      </w:r>
      <w:r w:rsidRPr="00015775">
        <w:rPr>
          <w:sz w:val="26"/>
          <w:szCs w:val="26"/>
        </w:rPr>
        <w:t>entőszolgálat útján</w:t>
      </w:r>
      <w:r>
        <w:rPr>
          <w:sz w:val="26"/>
          <w:szCs w:val="26"/>
        </w:rPr>
        <w:t xml:space="preserve"> gondoskodjon.</w:t>
      </w:r>
    </w:p>
    <w:p w14:paraId="1863109A" w14:textId="5D919483" w:rsidR="00EA0ECC" w:rsidRDefault="000D5FEC" w:rsidP="000157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Berettyóújfalu Város Önkormányzata Képviselő-testülete </w:t>
      </w:r>
      <w:r w:rsidR="00F050F0">
        <w:rPr>
          <w:sz w:val="26"/>
          <w:szCs w:val="26"/>
        </w:rPr>
        <w:t>az Országos Mentőszolgálattal kötendő, ügyeleti ellátásra irányuló együttműködési megállapodást az alábbiak szerint elfogadja.</w:t>
      </w:r>
    </w:p>
    <w:p w14:paraId="45DAC465" w14:textId="77777777" w:rsidR="00633011" w:rsidRPr="00015775" w:rsidRDefault="00633011" w:rsidP="00015775">
      <w:pPr>
        <w:jc w:val="both"/>
        <w:rPr>
          <w:sz w:val="26"/>
          <w:szCs w:val="26"/>
        </w:rPr>
      </w:pPr>
    </w:p>
    <w:p w14:paraId="7C76A08B" w14:textId="6DF9F7D8" w:rsidR="00A66562" w:rsidRDefault="00A66562" w:rsidP="00065BFB">
      <w:pPr>
        <w:jc w:val="center"/>
        <w:rPr>
          <w:b/>
          <w:bCs/>
          <w:sz w:val="22"/>
          <w:szCs w:val="22"/>
        </w:rPr>
      </w:pPr>
    </w:p>
    <w:p w14:paraId="6CD5145C" w14:textId="77777777" w:rsidR="00A66562" w:rsidRPr="00D91518" w:rsidRDefault="00A66562" w:rsidP="00065BFB">
      <w:pPr>
        <w:jc w:val="center"/>
        <w:rPr>
          <w:b/>
          <w:bCs/>
          <w:sz w:val="22"/>
          <w:szCs w:val="22"/>
        </w:rPr>
      </w:pPr>
    </w:p>
    <w:p w14:paraId="75F422C4" w14:textId="67C686DF" w:rsidR="00065BFB" w:rsidRPr="00D91518" w:rsidRDefault="00065BFB" w:rsidP="00065BFB">
      <w:pPr>
        <w:jc w:val="center"/>
        <w:rPr>
          <w:b/>
          <w:bCs/>
          <w:sz w:val="22"/>
          <w:szCs w:val="22"/>
        </w:rPr>
      </w:pPr>
      <w:r w:rsidRPr="00D91518">
        <w:rPr>
          <w:b/>
          <w:bCs/>
          <w:sz w:val="22"/>
          <w:szCs w:val="22"/>
        </w:rPr>
        <w:t xml:space="preserve">EGYÜTTMŰKÖDÉSI MEGÁLLAPODÁS </w:t>
      </w:r>
      <w:r w:rsidR="00AE356F">
        <w:rPr>
          <w:b/>
          <w:bCs/>
          <w:sz w:val="22"/>
          <w:szCs w:val="22"/>
        </w:rPr>
        <w:t>ORVOSI ÜGYELETI FELADATOK ELLÁTÁSÁRÓL</w:t>
      </w:r>
    </w:p>
    <w:p w14:paraId="31E6B5A9" w14:textId="77777777" w:rsidR="00717DCE" w:rsidRPr="00D91518" w:rsidRDefault="00717DCE" w:rsidP="00065BFB">
      <w:pPr>
        <w:jc w:val="center"/>
        <w:rPr>
          <w:b/>
          <w:bCs/>
          <w:sz w:val="22"/>
          <w:szCs w:val="22"/>
        </w:rPr>
      </w:pPr>
    </w:p>
    <w:p w14:paraId="7AD3E2FE" w14:textId="77777777" w:rsidR="00065BFB" w:rsidRPr="00D91518" w:rsidRDefault="001D7F48" w:rsidP="0094392E">
      <w:pPr>
        <w:tabs>
          <w:tab w:val="left" w:pos="2986"/>
        </w:tabs>
        <w:rPr>
          <w:sz w:val="22"/>
          <w:szCs w:val="22"/>
        </w:rPr>
      </w:pPr>
      <w:r w:rsidRPr="00D91518">
        <w:rPr>
          <w:sz w:val="22"/>
          <w:szCs w:val="22"/>
        </w:rPr>
        <w:tab/>
      </w:r>
    </w:p>
    <w:p w14:paraId="2DB818DE" w14:textId="53612D2E" w:rsidR="00065BFB" w:rsidRPr="00D91518" w:rsidRDefault="00065BFB" w:rsidP="005D5B45">
      <w:pPr>
        <w:spacing w:line="276" w:lineRule="auto"/>
        <w:jc w:val="both"/>
        <w:rPr>
          <w:sz w:val="22"/>
          <w:szCs w:val="22"/>
        </w:rPr>
      </w:pPr>
      <w:r w:rsidRPr="00D91518">
        <w:rPr>
          <w:sz w:val="22"/>
          <w:szCs w:val="22"/>
        </w:rPr>
        <w:t xml:space="preserve">Amely létrejött egyrészről az </w:t>
      </w:r>
      <w:r w:rsidRPr="00D91518">
        <w:rPr>
          <w:b/>
          <w:bCs/>
          <w:sz w:val="22"/>
          <w:szCs w:val="22"/>
        </w:rPr>
        <w:t>Országos Mentőszolgálat</w:t>
      </w:r>
      <w:r w:rsidRPr="00D91518">
        <w:rPr>
          <w:sz w:val="22"/>
          <w:szCs w:val="22"/>
        </w:rPr>
        <w:t xml:space="preserve"> (székhelye: 1055 Budapest, Markó u. 22., statisztikai számjel: 15309989-8690-312-01, adószám: 15309989-2</w:t>
      </w:r>
      <w:r w:rsidR="00BD6E9F" w:rsidRPr="00D91518">
        <w:rPr>
          <w:sz w:val="22"/>
          <w:szCs w:val="22"/>
        </w:rPr>
        <w:t xml:space="preserve">-41 képviseli: </w:t>
      </w:r>
      <w:r w:rsidR="00AE356F">
        <w:rPr>
          <w:sz w:val="22"/>
          <w:szCs w:val="22"/>
        </w:rPr>
        <w:t xml:space="preserve">Dr. Csató Gábor </w:t>
      </w:r>
      <w:r w:rsidR="00BD6E9F" w:rsidRPr="00D91518">
        <w:rPr>
          <w:sz w:val="22"/>
          <w:szCs w:val="22"/>
        </w:rPr>
        <w:t>f</w:t>
      </w:r>
      <w:r w:rsidRPr="00D91518">
        <w:rPr>
          <w:sz w:val="22"/>
          <w:szCs w:val="22"/>
        </w:rPr>
        <w:t xml:space="preserve">őigazgató, a feladat ellátásáért felelős: </w:t>
      </w:r>
      <w:r w:rsidR="00AE356F">
        <w:rPr>
          <w:sz w:val="22"/>
          <w:szCs w:val="22"/>
        </w:rPr>
        <w:t>Dr. Korcsmáros Ferenc regionális igazgató</w:t>
      </w:r>
      <w:r w:rsidRPr="00D91518">
        <w:rPr>
          <w:sz w:val="22"/>
          <w:szCs w:val="22"/>
        </w:rPr>
        <w:t xml:space="preserve">) a továbbiakban: </w:t>
      </w:r>
      <w:r w:rsidRPr="00D91518">
        <w:rPr>
          <w:b/>
          <w:bCs/>
          <w:sz w:val="22"/>
          <w:szCs w:val="22"/>
        </w:rPr>
        <w:t>OMSZ</w:t>
      </w:r>
      <w:r w:rsidR="00533963" w:rsidRPr="00D91518">
        <w:rPr>
          <w:b/>
          <w:bCs/>
          <w:sz w:val="22"/>
          <w:szCs w:val="22"/>
        </w:rPr>
        <w:t>,</w:t>
      </w:r>
    </w:p>
    <w:p w14:paraId="0A9EDA63" w14:textId="77777777" w:rsidR="00065BFB" w:rsidRPr="00D91518" w:rsidRDefault="00065BFB" w:rsidP="005D5B45">
      <w:pPr>
        <w:spacing w:line="276" w:lineRule="auto"/>
        <w:jc w:val="both"/>
        <w:rPr>
          <w:b/>
          <w:bCs/>
          <w:sz w:val="22"/>
          <w:szCs w:val="22"/>
        </w:rPr>
      </w:pPr>
    </w:p>
    <w:p w14:paraId="0B2CC45C" w14:textId="2DFBE369" w:rsidR="00065BFB" w:rsidRPr="00D91518" w:rsidRDefault="00065BFB" w:rsidP="005D5B45">
      <w:pPr>
        <w:spacing w:line="276" w:lineRule="auto"/>
        <w:jc w:val="both"/>
        <w:rPr>
          <w:sz w:val="22"/>
          <w:szCs w:val="22"/>
        </w:rPr>
      </w:pPr>
      <w:r w:rsidRPr="00D91518">
        <w:rPr>
          <w:sz w:val="22"/>
          <w:szCs w:val="22"/>
        </w:rPr>
        <w:t>Másrész</w:t>
      </w:r>
      <w:r w:rsidR="00653E49">
        <w:rPr>
          <w:sz w:val="22"/>
          <w:szCs w:val="22"/>
        </w:rPr>
        <w:t>ről Berettyóújfalu Város Önkormányzata</w:t>
      </w:r>
      <w:r w:rsidR="00AE356F">
        <w:rPr>
          <w:sz w:val="22"/>
          <w:szCs w:val="22"/>
        </w:rPr>
        <w:t xml:space="preserve"> </w:t>
      </w:r>
      <w:r w:rsidR="00BD6E9F" w:rsidRPr="00D91518">
        <w:rPr>
          <w:sz w:val="22"/>
          <w:szCs w:val="22"/>
        </w:rPr>
        <w:t>(</w:t>
      </w:r>
      <w:r w:rsidR="009F5B82" w:rsidRPr="00D91518">
        <w:rPr>
          <w:sz w:val="22"/>
          <w:szCs w:val="22"/>
        </w:rPr>
        <w:t xml:space="preserve">székhelye: </w:t>
      </w:r>
      <w:r w:rsidR="00653E49">
        <w:rPr>
          <w:sz w:val="22"/>
          <w:szCs w:val="22"/>
        </w:rPr>
        <w:t xml:space="preserve">4100 Berettyóújfalu, Dózsa </w:t>
      </w:r>
      <w:proofErr w:type="spellStart"/>
      <w:r w:rsidR="00653E49">
        <w:rPr>
          <w:sz w:val="22"/>
          <w:szCs w:val="22"/>
        </w:rPr>
        <w:t>Gy</w:t>
      </w:r>
      <w:proofErr w:type="spellEnd"/>
      <w:r w:rsidR="00653E49">
        <w:rPr>
          <w:sz w:val="22"/>
          <w:szCs w:val="22"/>
        </w:rPr>
        <w:t xml:space="preserve">. u. 17-19.) </w:t>
      </w:r>
      <w:r w:rsidR="00A502F3" w:rsidRPr="00D91518">
        <w:rPr>
          <w:sz w:val="22"/>
          <w:szCs w:val="22"/>
        </w:rPr>
        <w:t>adószám</w:t>
      </w:r>
      <w:r w:rsidR="00653E49">
        <w:rPr>
          <w:sz w:val="22"/>
          <w:szCs w:val="22"/>
        </w:rPr>
        <w:t>: 15728324-2-09</w:t>
      </w:r>
      <w:r w:rsidR="00A502F3" w:rsidRPr="00D91518">
        <w:rPr>
          <w:sz w:val="22"/>
          <w:szCs w:val="22"/>
        </w:rPr>
        <w:t xml:space="preserve"> </w:t>
      </w:r>
      <w:r w:rsidRPr="00D91518">
        <w:rPr>
          <w:sz w:val="22"/>
          <w:szCs w:val="22"/>
        </w:rPr>
        <w:t>képvisel</w:t>
      </w:r>
      <w:r w:rsidR="00BD6E9F" w:rsidRPr="00D91518">
        <w:rPr>
          <w:sz w:val="22"/>
          <w:szCs w:val="22"/>
        </w:rPr>
        <w:t>i</w:t>
      </w:r>
      <w:r w:rsidR="00AC701A" w:rsidRPr="00D91518">
        <w:rPr>
          <w:sz w:val="22"/>
          <w:szCs w:val="22"/>
        </w:rPr>
        <w:t>:</w:t>
      </w:r>
      <w:r w:rsidR="00653E49">
        <w:rPr>
          <w:sz w:val="22"/>
          <w:szCs w:val="22"/>
        </w:rPr>
        <w:t xml:space="preserve"> Muraközi István polgármester</w:t>
      </w:r>
      <w:r w:rsidR="00BD6E9F" w:rsidRPr="00D91518">
        <w:rPr>
          <w:sz w:val="22"/>
          <w:szCs w:val="22"/>
        </w:rPr>
        <w:t>)</w:t>
      </w:r>
      <w:r w:rsidRPr="00D91518">
        <w:rPr>
          <w:sz w:val="22"/>
          <w:szCs w:val="22"/>
        </w:rPr>
        <w:t xml:space="preserve"> a továbbiakban: </w:t>
      </w:r>
      <w:r w:rsidR="00AE356F">
        <w:rPr>
          <w:b/>
          <w:sz w:val="22"/>
          <w:szCs w:val="22"/>
        </w:rPr>
        <w:t>Önkormányzat</w:t>
      </w:r>
      <w:r w:rsidRPr="00D91518">
        <w:rPr>
          <w:b/>
          <w:sz w:val="22"/>
          <w:szCs w:val="22"/>
        </w:rPr>
        <w:t xml:space="preserve"> </w:t>
      </w:r>
      <w:r w:rsidRPr="00D91518">
        <w:rPr>
          <w:sz w:val="22"/>
          <w:szCs w:val="22"/>
        </w:rPr>
        <w:t>– (együttesen: Felek) között,</w:t>
      </w:r>
    </w:p>
    <w:p w14:paraId="4F75C055" w14:textId="77777777" w:rsidR="00065BFB" w:rsidRPr="00D91518" w:rsidRDefault="00065BFB" w:rsidP="005D5B45">
      <w:pPr>
        <w:spacing w:line="276" w:lineRule="auto"/>
        <w:jc w:val="both"/>
        <w:rPr>
          <w:sz w:val="22"/>
          <w:szCs w:val="22"/>
        </w:rPr>
      </w:pPr>
    </w:p>
    <w:p w14:paraId="73605E95" w14:textId="21DA9111" w:rsidR="00065BFB" w:rsidRPr="00D91518" w:rsidRDefault="00065BFB" w:rsidP="005D5B45">
      <w:pPr>
        <w:spacing w:line="276" w:lineRule="auto"/>
        <w:jc w:val="both"/>
        <w:rPr>
          <w:sz w:val="22"/>
          <w:szCs w:val="22"/>
        </w:rPr>
      </w:pPr>
      <w:r w:rsidRPr="00D91518">
        <w:rPr>
          <w:sz w:val="22"/>
          <w:szCs w:val="22"/>
        </w:rPr>
        <w:t>a sürgősségi betegellátás hatékonyságának fokozása érdekében az alábbiak szerint.</w:t>
      </w:r>
    </w:p>
    <w:p w14:paraId="531974EF" w14:textId="77777777" w:rsidR="00065BFB" w:rsidRPr="00D91518" w:rsidRDefault="00065BFB" w:rsidP="005D5B45">
      <w:pPr>
        <w:spacing w:line="276" w:lineRule="auto"/>
        <w:jc w:val="both"/>
        <w:rPr>
          <w:sz w:val="22"/>
          <w:szCs w:val="22"/>
        </w:rPr>
      </w:pPr>
    </w:p>
    <w:p w14:paraId="12A7E9F1" w14:textId="77777777" w:rsidR="00717DCE" w:rsidRPr="00D91518" w:rsidRDefault="00717DCE" w:rsidP="005D5B45">
      <w:pPr>
        <w:spacing w:line="276" w:lineRule="auto"/>
        <w:jc w:val="both"/>
        <w:rPr>
          <w:sz w:val="22"/>
          <w:szCs w:val="22"/>
        </w:rPr>
      </w:pPr>
    </w:p>
    <w:p w14:paraId="4EC6725B" w14:textId="453543AD" w:rsidR="002B4899" w:rsidRPr="00D91518" w:rsidRDefault="002B4899" w:rsidP="005D5B45">
      <w:pPr>
        <w:spacing w:line="276" w:lineRule="auto"/>
        <w:jc w:val="center"/>
        <w:rPr>
          <w:b/>
          <w:sz w:val="22"/>
          <w:szCs w:val="22"/>
        </w:rPr>
      </w:pPr>
      <w:r w:rsidRPr="00D91518">
        <w:rPr>
          <w:b/>
          <w:sz w:val="22"/>
          <w:szCs w:val="22"/>
        </w:rPr>
        <w:t xml:space="preserve">I. </w:t>
      </w:r>
      <w:r w:rsidR="00AE356F">
        <w:rPr>
          <w:b/>
          <w:sz w:val="22"/>
          <w:szCs w:val="22"/>
        </w:rPr>
        <w:t xml:space="preserve">Előzmények </w:t>
      </w:r>
    </w:p>
    <w:p w14:paraId="2E1DE28E" w14:textId="77777777" w:rsidR="00717DCE" w:rsidRPr="00D91518" w:rsidRDefault="00717DCE" w:rsidP="005D5B45">
      <w:pPr>
        <w:spacing w:line="276" w:lineRule="auto"/>
        <w:jc w:val="center"/>
        <w:rPr>
          <w:b/>
          <w:sz w:val="22"/>
          <w:szCs w:val="22"/>
        </w:rPr>
      </w:pPr>
    </w:p>
    <w:p w14:paraId="4E3BA2F3" w14:textId="5AAB0B1C" w:rsidR="00AE356F" w:rsidRPr="00AE356F" w:rsidRDefault="00CB533A" w:rsidP="005D5B4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 </w:t>
      </w:r>
      <w:r w:rsidR="00AE356F">
        <w:rPr>
          <w:sz w:val="22"/>
          <w:szCs w:val="22"/>
        </w:rPr>
        <w:t xml:space="preserve">A Felek előzményként rögzítik, hogy </w:t>
      </w:r>
      <w:r>
        <w:rPr>
          <w:sz w:val="22"/>
          <w:szCs w:val="22"/>
        </w:rPr>
        <w:t xml:space="preserve">jelenleg </w:t>
      </w:r>
      <w:r w:rsidR="00AE356F" w:rsidRPr="00AE356F">
        <w:rPr>
          <w:sz w:val="22"/>
          <w:szCs w:val="22"/>
        </w:rPr>
        <w:t>egységes ügyeleti és s</w:t>
      </w:r>
      <w:r w:rsidR="00AE356F">
        <w:rPr>
          <w:sz w:val="22"/>
          <w:szCs w:val="22"/>
        </w:rPr>
        <w:t xml:space="preserve">ürgősségi rendszer kialakítása van folyamatban, </w:t>
      </w:r>
      <w:r w:rsidR="00AE356F" w:rsidRPr="00AE356F">
        <w:rPr>
          <w:sz w:val="22"/>
          <w:szCs w:val="22"/>
        </w:rPr>
        <w:t xml:space="preserve">ami a jövőben magasabb színvonalú betegellátást, ezzel párhuzamosan nagyobb egészségnyereséget és lakossági elégedettséget eredményezhet Magyarországon. </w:t>
      </w:r>
    </w:p>
    <w:p w14:paraId="60E72D53" w14:textId="77777777" w:rsidR="00AE356F" w:rsidRPr="00AE356F" w:rsidRDefault="00AE356F" w:rsidP="005D5B45">
      <w:pPr>
        <w:spacing w:line="276" w:lineRule="auto"/>
        <w:jc w:val="both"/>
        <w:rPr>
          <w:sz w:val="22"/>
          <w:szCs w:val="22"/>
        </w:rPr>
      </w:pPr>
    </w:p>
    <w:p w14:paraId="666CA7CD" w14:textId="639165E0" w:rsidR="00717DCE" w:rsidRDefault="00CB533A" w:rsidP="005D5B4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 </w:t>
      </w:r>
      <w:r w:rsidR="00AE356F" w:rsidRPr="00AE356F">
        <w:rPr>
          <w:sz w:val="22"/>
          <w:szCs w:val="22"/>
        </w:rPr>
        <w:t>Az Országos Mentőszolgálat a</w:t>
      </w:r>
      <w:r w:rsidR="0008477B">
        <w:rPr>
          <w:sz w:val="22"/>
          <w:szCs w:val="22"/>
        </w:rPr>
        <w:t xml:space="preserve"> fentiek megvalósulása érdekében, a</w:t>
      </w:r>
      <w:r w:rsidR="00AE356F" w:rsidRPr="00AE356F">
        <w:rPr>
          <w:sz w:val="22"/>
          <w:szCs w:val="22"/>
        </w:rPr>
        <w:t xml:space="preserve"> sürgősségi ügyeleti rendszer modellprogramjaként</w:t>
      </w:r>
      <w:r w:rsidR="0008477B">
        <w:rPr>
          <w:sz w:val="22"/>
          <w:szCs w:val="22"/>
        </w:rPr>
        <w:t xml:space="preserve"> </w:t>
      </w:r>
      <w:r w:rsidR="00AE356F" w:rsidRPr="00AE356F">
        <w:rPr>
          <w:sz w:val="22"/>
          <w:szCs w:val="22"/>
        </w:rPr>
        <w:t xml:space="preserve">– a települési önkormányzatok felkérése alapján – Hajdú-Bihar megye ügyeleti rendszerének </w:t>
      </w:r>
      <w:r w:rsidR="00AE356F">
        <w:rPr>
          <w:sz w:val="22"/>
          <w:szCs w:val="22"/>
        </w:rPr>
        <w:t xml:space="preserve">működtetéséről gondoskodik. </w:t>
      </w:r>
    </w:p>
    <w:p w14:paraId="777919BF" w14:textId="171B465B" w:rsidR="00376F01" w:rsidRDefault="00376F01" w:rsidP="005D5B45">
      <w:pPr>
        <w:spacing w:line="276" w:lineRule="auto"/>
        <w:jc w:val="both"/>
        <w:rPr>
          <w:sz w:val="22"/>
          <w:szCs w:val="22"/>
        </w:rPr>
      </w:pPr>
    </w:p>
    <w:p w14:paraId="34397F75" w14:textId="6F97E6E9" w:rsidR="00376F01" w:rsidRDefault="00376F01" w:rsidP="005D5B45">
      <w:pPr>
        <w:autoSpaceDE w:val="0"/>
        <w:autoSpaceDN w:val="0"/>
        <w:adjustRightInd w:val="0"/>
        <w:spacing w:line="276" w:lineRule="auto"/>
        <w:jc w:val="both"/>
        <w:rPr>
          <w:i/>
        </w:rPr>
      </w:pPr>
      <w:r>
        <w:rPr>
          <w:sz w:val="22"/>
          <w:szCs w:val="22"/>
        </w:rPr>
        <w:t>1.3 A Felek rögzítik, hogy</w:t>
      </w:r>
      <w:r w:rsidR="00F63AD4">
        <w:rPr>
          <w:sz w:val="22"/>
          <w:szCs w:val="22"/>
        </w:rPr>
        <w:t xml:space="preserve"> a 2021. évi XCIX. törvény a veszélyhelyzettel összefüggő átmeneti szabályokról </w:t>
      </w:r>
      <w:r w:rsidRPr="00376F01">
        <w:rPr>
          <w:sz w:val="22"/>
          <w:szCs w:val="22"/>
        </w:rPr>
        <w:t xml:space="preserve">215. § (2) bekezdése </w:t>
      </w:r>
      <w:r w:rsidR="00F914B7">
        <w:rPr>
          <w:sz w:val="22"/>
          <w:szCs w:val="22"/>
        </w:rPr>
        <w:t xml:space="preserve">– egyebek mellett - </w:t>
      </w:r>
      <w:r w:rsidRPr="00376F01">
        <w:rPr>
          <w:sz w:val="22"/>
          <w:szCs w:val="22"/>
        </w:rPr>
        <w:t>az alábbiakról rendelkezik:</w:t>
      </w:r>
      <w:r w:rsidRPr="00EC1E10">
        <w:rPr>
          <w:i/>
        </w:rPr>
        <w:t xml:space="preserve">  </w:t>
      </w:r>
    </w:p>
    <w:p w14:paraId="1CDB8858" w14:textId="77777777" w:rsidR="00376F01" w:rsidRDefault="00376F01" w:rsidP="005D5B45">
      <w:pPr>
        <w:autoSpaceDE w:val="0"/>
        <w:autoSpaceDN w:val="0"/>
        <w:adjustRightInd w:val="0"/>
        <w:spacing w:line="276" w:lineRule="auto"/>
        <w:jc w:val="both"/>
        <w:rPr>
          <w:i/>
        </w:rPr>
      </w:pPr>
    </w:p>
    <w:p w14:paraId="5E85B252" w14:textId="77777777" w:rsidR="00F63AD4" w:rsidRPr="001F1AE7" w:rsidRDefault="00F63AD4" w:rsidP="00F63AD4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2"/>
          <w:szCs w:val="22"/>
        </w:rPr>
      </w:pPr>
      <w:r w:rsidRPr="001F1AE7">
        <w:rPr>
          <w:i/>
          <w:iCs/>
          <w:sz w:val="22"/>
          <w:szCs w:val="22"/>
        </w:rPr>
        <w:t xml:space="preserve">(2) Az egészségügyről szóló 1997. évi CLIV. törvény 232/D. §-a </w:t>
      </w:r>
      <w:proofErr w:type="spellStart"/>
      <w:r w:rsidRPr="001F1AE7">
        <w:rPr>
          <w:i/>
          <w:iCs/>
          <w:sz w:val="22"/>
          <w:szCs w:val="22"/>
        </w:rPr>
        <w:t>a</w:t>
      </w:r>
      <w:proofErr w:type="spellEnd"/>
      <w:r w:rsidRPr="001F1AE7">
        <w:rPr>
          <w:i/>
          <w:iCs/>
          <w:sz w:val="22"/>
          <w:szCs w:val="22"/>
        </w:rPr>
        <w:t> következő (</w:t>
      </w:r>
      <w:proofErr w:type="gramStart"/>
      <w:r w:rsidRPr="001F1AE7">
        <w:rPr>
          <w:i/>
          <w:iCs/>
          <w:sz w:val="22"/>
          <w:szCs w:val="22"/>
        </w:rPr>
        <w:t>4)–</w:t>
      </w:r>
      <w:proofErr w:type="gramEnd"/>
      <w:r w:rsidRPr="001F1AE7">
        <w:rPr>
          <w:i/>
          <w:iCs/>
          <w:sz w:val="22"/>
          <w:szCs w:val="22"/>
        </w:rPr>
        <w:t xml:space="preserve">(7) bekezdéssel egészül ki: </w:t>
      </w:r>
    </w:p>
    <w:p w14:paraId="4F81EC57" w14:textId="77777777" w:rsidR="00F63AD4" w:rsidRPr="001F1AE7" w:rsidRDefault="00F63AD4" w:rsidP="00F63AD4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2"/>
          <w:szCs w:val="22"/>
        </w:rPr>
      </w:pPr>
      <w:r w:rsidRPr="001F1AE7">
        <w:rPr>
          <w:i/>
          <w:iCs/>
          <w:sz w:val="22"/>
          <w:szCs w:val="22"/>
        </w:rPr>
        <w:t xml:space="preserve">„(4) Egészségügyi válsághelyzetben vagy járványügyi készültség esetén a települési önkormányzat </w:t>
      </w:r>
      <w:bookmarkStart w:id="0" w:name="_Hlk75940459"/>
      <w:r w:rsidRPr="001F1AE7">
        <w:rPr>
          <w:i/>
          <w:iCs/>
          <w:sz w:val="22"/>
          <w:szCs w:val="22"/>
        </w:rPr>
        <w:t xml:space="preserve">az egészségügyi alapellátásról szóló 2015. évi CXXIII. törvény szerinti, az alapellátáshoz kapcsolódó </w:t>
      </w:r>
      <w:r w:rsidRPr="001F1AE7">
        <w:rPr>
          <w:i/>
          <w:iCs/>
          <w:sz w:val="22"/>
          <w:szCs w:val="22"/>
        </w:rPr>
        <w:lastRenderedPageBreak/>
        <w:t xml:space="preserve">háziorvosi, házi gyermekorvosi és fogorvosi ügyeleti ellátásról (a továbbiakban: ügyeleti ellátás) – az (5) bekezdésben foglaltak </w:t>
      </w:r>
      <w:proofErr w:type="gramStart"/>
      <w:r w:rsidRPr="001F1AE7">
        <w:rPr>
          <w:i/>
          <w:iCs/>
          <w:sz w:val="22"/>
          <w:szCs w:val="22"/>
        </w:rPr>
        <w:t>figyelembe vételével</w:t>
      </w:r>
      <w:proofErr w:type="gramEnd"/>
      <w:r w:rsidRPr="001F1AE7">
        <w:rPr>
          <w:i/>
          <w:iCs/>
          <w:sz w:val="22"/>
          <w:szCs w:val="22"/>
        </w:rPr>
        <w:t xml:space="preserve"> – az állami mentőszolgálat útján</w:t>
      </w:r>
      <w:bookmarkEnd w:id="0"/>
      <w:r w:rsidRPr="001F1AE7">
        <w:rPr>
          <w:i/>
          <w:iCs/>
          <w:sz w:val="22"/>
          <w:szCs w:val="22"/>
        </w:rPr>
        <w:t xml:space="preserve"> is gondoskodhat. </w:t>
      </w:r>
    </w:p>
    <w:p w14:paraId="55B7F40B" w14:textId="6138D28E" w:rsidR="00F63AD4" w:rsidRPr="001F1AE7" w:rsidRDefault="00F63AD4" w:rsidP="00F63AD4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2"/>
          <w:szCs w:val="22"/>
        </w:rPr>
      </w:pPr>
      <w:r w:rsidRPr="001F1AE7">
        <w:rPr>
          <w:i/>
          <w:iCs/>
          <w:sz w:val="22"/>
          <w:szCs w:val="22"/>
        </w:rPr>
        <w:t>(5) A települési önkormányzat az ügyeleti ellátásra megállapodást köt az állami mentőszolgálattal, ha az erre irányuló kezdeményezését az állami mentőszolgálat elfogadja.”</w:t>
      </w:r>
    </w:p>
    <w:p w14:paraId="3A1C0B91" w14:textId="24225F8A" w:rsidR="00F63AD4" w:rsidRDefault="00F63AD4" w:rsidP="005D5B45">
      <w:pPr>
        <w:spacing w:line="276" w:lineRule="auto"/>
        <w:jc w:val="both"/>
      </w:pPr>
      <w:r>
        <w:t xml:space="preserve"> </w:t>
      </w:r>
    </w:p>
    <w:p w14:paraId="30B0B2D3" w14:textId="77777777" w:rsidR="005D5B45" w:rsidRPr="00D91518" w:rsidRDefault="005D5B45" w:rsidP="005D5B45">
      <w:pPr>
        <w:spacing w:line="276" w:lineRule="auto"/>
        <w:jc w:val="both"/>
        <w:rPr>
          <w:sz w:val="22"/>
          <w:szCs w:val="22"/>
        </w:rPr>
      </w:pPr>
    </w:p>
    <w:p w14:paraId="716E4254" w14:textId="77777777" w:rsidR="00065BFB" w:rsidRPr="00D91518" w:rsidRDefault="00065BFB" w:rsidP="005D5B45">
      <w:pPr>
        <w:spacing w:line="276" w:lineRule="auto"/>
        <w:jc w:val="both"/>
        <w:rPr>
          <w:sz w:val="22"/>
          <w:szCs w:val="22"/>
        </w:rPr>
      </w:pPr>
    </w:p>
    <w:p w14:paraId="2DF38F12" w14:textId="030C61F0" w:rsidR="00065BFB" w:rsidRDefault="002B4899" w:rsidP="005D5B45">
      <w:pPr>
        <w:spacing w:line="276" w:lineRule="auto"/>
        <w:jc w:val="center"/>
        <w:rPr>
          <w:b/>
          <w:sz w:val="22"/>
          <w:szCs w:val="22"/>
        </w:rPr>
      </w:pPr>
      <w:r w:rsidRPr="00D91518">
        <w:rPr>
          <w:b/>
          <w:sz w:val="22"/>
          <w:szCs w:val="22"/>
        </w:rPr>
        <w:t xml:space="preserve">II. </w:t>
      </w:r>
      <w:r w:rsidR="00CB533A">
        <w:rPr>
          <w:b/>
          <w:sz w:val="22"/>
          <w:szCs w:val="22"/>
        </w:rPr>
        <w:t>Az együttműködés tárgya</w:t>
      </w:r>
    </w:p>
    <w:p w14:paraId="0D15D4C9" w14:textId="5513C3A0" w:rsidR="007843D9" w:rsidRDefault="007843D9" w:rsidP="005D5B45">
      <w:pPr>
        <w:spacing w:line="276" w:lineRule="auto"/>
        <w:jc w:val="center"/>
        <w:rPr>
          <w:b/>
          <w:sz w:val="22"/>
          <w:szCs w:val="22"/>
        </w:rPr>
      </w:pPr>
    </w:p>
    <w:p w14:paraId="7244A258" w14:textId="77777777" w:rsidR="007843D9" w:rsidRPr="00CB1B06" w:rsidRDefault="007843D9" w:rsidP="005D5B4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068D8F90" w14:textId="7C926CF9" w:rsidR="005D5B45" w:rsidRDefault="00376F01" w:rsidP="005D5B4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 A fenti előzményekre tekintettel </w:t>
      </w:r>
      <w:r w:rsidR="00CB1B06">
        <w:rPr>
          <w:sz w:val="22"/>
          <w:szCs w:val="22"/>
        </w:rPr>
        <w:t xml:space="preserve">az Önkormányzat a jelen megállapodás </w:t>
      </w:r>
      <w:r w:rsidR="005D5B45">
        <w:rPr>
          <w:sz w:val="22"/>
          <w:szCs w:val="22"/>
        </w:rPr>
        <w:t xml:space="preserve">1. számú </w:t>
      </w:r>
      <w:r w:rsidR="00CB1B06">
        <w:rPr>
          <w:sz w:val="22"/>
          <w:szCs w:val="22"/>
        </w:rPr>
        <w:t>mellékletét képező szándéknyilatkozat útján nyilatkozott,</w:t>
      </w:r>
      <w:r w:rsidR="005D5B45">
        <w:rPr>
          <w:sz w:val="22"/>
          <w:szCs w:val="22"/>
        </w:rPr>
        <w:t xml:space="preserve"> hogy</w:t>
      </w:r>
      <w:r w:rsidR="00CB1B06">
        <w:rPr>
          <w:sz w:val="22"/>
          <w:szCs w:val="22"/>
        </w:rPr>
        <w:t xml:space="preserve"> </w:t>
      </w:r>
      <w:r w:rsidR="00D81560">
        <w:rPr>
          <w:sz w:val="22"/>
          <w:szCs w:val="22"/>
        </w:rPr>
        <w:t xml:space="preserve">Berettyóújfalu </w:t>
      </w:r>
      <w:r w:rsidRPr="00376F01">
        <w:rPr>
          <w:sz w:val="22"/>
          <w:szCs w:val="22"/>
        </w:rPr>
        <w:t xml:space="preserve">településen az egészségügyi alapellátásról </w:t>
      </w:r>
      <w:r w:rsidR="00F914B7">
        <w:rPr>
          <w:sz w:val="22"/>
          <w:szCs w:val="22"/>
        </w:rPr>
        <w:t xml:space="preserve">szóló 2015. évi CXXIII. törvény </w:t>
      </w:r>
      <w:r w:rsidRPr="00376F01">
        <w:rPr>
          <w:sz w:val="22"/>
          <w:szCs w:val="22"/>
        </w:rPr>
        <w:t>szerinti, az alapellátáshoz kapcsolódó háziorvosi és házi gyermekorvosi ügyeleti ellátásról való gon</w:t>
      </w:r>
      <w:r w:rsidR="005D5B45">
        <w:rPr>
          <w:sz w:val="22"/>
          <w:szCs w:val="22"/>
        </w:rPr>
        <w:t xml:space="preserve">doskodás érdekében </w:t>
      </w:r>
      <w:r w:rsidRPr="00376F01">
        <w:rPr>
          <w:sz w:val="22"/>
          <w:szCs w:val="22"/>
        </w:rPr>
        <w:t xml:space="preserve">az Országos Mentőszolgálatot kéri fel ügyeleti szolgálat (felnőtt, gyermek, </w:t>
      </w:r>
      <w:r w:rsidRPr="00D81560">
        <w:rPr>
          <w:sz w:val="22"/>
          <w:szCs w:val="22"/>
          <w:u w:val="single"/>
        </w:rPr>
        <w:t>vegyes</w:t>
      </w:r>
      <w:r w:rsidR="005D5B45">
        <w:rPr>
          <w:rStyle w:val="Lbjegyzet-hivatkozs"/>
          <w:sz w:val="22"/>
          <w:szCs w:val="22"/>
        </w:rPr>
        <w:footnoteReference w:id="1"/>
      </w:r>
      <w:r w:rsidRPr="00376F01">
        <w:rPr>
          <w:sz w:val="22"/>
          <w:szCs w:val="22"/>
        </w:rPr>
        <w:t>) működtetésére</w:t>
      </w:r>
      <w:r>
        <w:rPr>
          <w:sz w:val="22"/>
          <w:szCs w:val="22"/>
        </w:rPr>
        <w:t xml:space="preserve">. </w:t>
      </w:r>
    </w:p>
    <w:p w14:paraId="0E1B50FB" w14:textId="77777777" w:rsidR="005D5B45" w:rsidRDefault="005D5B45" w:rsidP="005D5B4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6B4726E9" w14:textId="5EDCAD3E" w:rsidR="00CB533A" w:rsidRDefault="005D5B45" w:rsidP="005D5B4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2.2 A</w:t>
      </w:r>
      <w:r w:rsidR="007950C9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Önkormányzat továbbá a jelen megállapodás 2. mellékletét képező, </w:t>
      </w:r>
      <w:r w:rsidR="007950C9">
        <w:rPr>
          <w:sz w:val="22"/>
          <w:szCs w:val="22"/>
        </w:rPr>
        <w:t xml:space="preserve">Berettyóújfalu Város </w:t>
      </w:r>
      <w:r>
        <w:rPr>
          <w:sz w:val="22"/>
          <w:szCs w:val="22"/>
        </w:rPr>
        <w:t>Önkormányzat</w:t>
      </w:r>
      <w:r w:rsidR="007950C9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Pr="005D5B45">
        <w:rPr>
          <w:sz w:val="22"/>
          <w:szCs w:val="22"/>
        </w:rPr>
        <w:t>Képviselő-testületén</w:t>
      </w:r>
      <w:r>
        <w:rPr>
          <w:sz w:val="22"/>
          <w:szCs w:val="22"/>
        </w:rPr>
        <w:t>ek</w:t>
      </w:r>
      <w:r w:rsidRPr="005D5B45">
        <w:rPr>
          <w:sz w:val="22"/>
          <w:szCs w:val="22"/>
        </w:rPr>
        <w:t xml:space="preserve"> a</w:t>
      </w:r>
      <w:r w:rsidR="00742F11">
        <w:rPr>
          <w:sz w:val="22"/>
          <w:szCs w:val="22"/>
        </w:rPr>
        <w:t xml:space="preserve"> 8</w:t>
      </w:r>
      <w:r w:rsidR="00C062D5">
        <w:rPr>
          <w:sz w:val="22"/>
          <w:szCs w:val="22"/>
        </w:rPr>
        <w:t>5</w:t>
      </w:r>
      <w:r w:rsidRPr="005D5B45">
        <w:rPr>
          <w:sz w:val="22"/>
          <w:szCs w:val="22"/>
        </w:rPr>
        <w:t>/2021 (</w:t>
      </w:r>
      <w:r w:rsidR="00742F11">
        <w:rPr>
          <w:sz w:val="22"/>
          <w:szCs w:val="22"/>
        </w:rPr>
        <w:t>VI. 30.</w:t>
      </w:r>
      <w:r w:rsidRPr="005D5B45">
        <w:rPr>
          <w:sz w:val="22"/>
          <w:szCs w:val="22"/>
        </w:rPr>
        <w:t xml:space="preserve">) számú </w:t>
      </w:r>
      <w:r w:rsidR="007950C9">
        <w:rPr>
          <w:sz w:val="22"/>
          <w:szCs w:val="22"/>
        </w:rPr>
        <w:t>önkormányzati</w:t>
      </w:r>
      <w:r w:rsidRPr="005D5B45">
        <w:rPr>
          <w:sz w:val="22"/>
          <w:szCs w:val="22"/>
        </w:rPr>
        <w:t xml:space="preserve"> határozatában</w:t>
      </w:r>
      <w:r>
        <w:rPr>
          <w:sz w:val="22"/>
          <w:szCs w:val="22"/>
        </w:rPr>
        <w:t xml:space="preserve"> foglaltak szerint kéri fel az Országos Mentőszolgálatot az ügyeleti feladatok ellátására.  </w:t>
      </w:r>
    </w:p>
    <w:p w14:paraId="123493F0" w14:textId="3341181A" w:rsidR="00376F01" w:rsidRDefault="00376F01" w:rsidP="005D5B45">
      <w:pPr>
        <w:spacing w:line="276" w:lineRule="auto"/>
        <w:rPr>
          <w:sz w:val="22"/>
          <w:szCs w:val="22"/>
        </w:rPr>
      </w:pPr>
    </w:p>
    <w:p w14:paraId="5473E4C0" w14:textId="49CF195E" w:rsidR="00376F01" w:rsidRDefault="00376F01" w:rsidP="005D5B4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5D5B45">
        <w:rPr>
          <w:sz w:val="22"/>
          <w:szCs w:val="22"/>
        </w:rPr>
        <w:t>3</w:t>
      </w:r>
      <w:r>
        <w:rPr>
          <w:sz w:val="22"/>
          <w:szCs w:val="22"/>
        </w:rPr>
        <w:t xml:space="preserve"> A Felek rögzítik, hogy </w:t>
      </w:r>
      <w:r w:rsidR="00F914B7">
        <w:rPr>
          <w:sz w:val="22"/>
          <w:szCs w:val="22"/>
        </w:rPr>
        <w:t xml:space="preserve">az Országos Mentőszolgálat az Önkormányzat együttműködési szándékára tekintettel a felkérést elfogadja. </w:t>
      </w:r>
    </w:p>
    <w:p w14:paraId="290CF867" w14:textId="77777777" w:rsidR="005D5B45" w:rsidRDefault="005D5B45" w:rsidP="005D5B4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519951BF" w14:textId="4F61990C" w:rsidR="00376F01" w:rsidRPr="001424C6" w:rsidRDefault="00376F01" w:rsidP="005D5B45">
      <w:pPr>
        <w:autoSpaceDE w:val="0"/>
        <w:autoSpaceDN w:val="0"/>
        <w:adjustRightInd w:val="0"/>
        <w:spacing w:line="276" w:lineRule="auto"/>
        <w:jc w:val="both"/>
      </w:pPr>
      <w:r>
        <w:rPr>
          <w:sz w:val="22"/>
          <w:szCs w:val="22"/>
        </w:rPr>
        <w:t>2.</w:t>
      </w:r>
      <w:r w:rsidR="005D5B45">
        <w:rPr>
          <w:sz w:val="22"/>
          <w:szCs w:val="22"/>
        </w:rPr>
        <w:t>4</w:t>
      </w:r>
      <w:r>
        <w:rPr>
          <w:sz w:val="22"/>
          <w:szCs w:val="22"/>
        </w:rPr>
        <w:t xml:space="preserve"> A Felek rögzítik, hogy a feladatellátás szempontjából </w:t>
      </w:r>
      <w:r w:rsidR="00F914B7">
        <w:rPr>
          <w:sz w:val="22"/>
          <w:szCs w:val="22"/>
        </w:rPr>
        <w:t xml:space="preserve">releváns további kérdéseket, így </w:t>
      </w:r>
      <w:proofErr w:type="gramStart"/>
      <w:r w:rsidR="00F914B7">
        <w:rPr>
          <w:sz w:val="22"/>
          <w:szCs w:val="22"/>
        </w:rPr>
        <w:t>különösen</w:t>
      </w:r>
      <w:proofErr w:type="gramEnd"/>
      <w:r w:rsidR="00F914B7">
        <w:rPr>
          <w:sz w:val="22"/>
          <w:szCs w:val="22"/>
        </w:rPr>
        <w:t xml:space="preserve"> de nem kizárólagosan a személyi és tárgyi feltételek biztosításának feltételeit, beleértve különösen de nem kizárólagosan az ügyeleti feladat ellátására biztosított helyiségek</w:t>
      </w:r>
      <w:r w:rsidR="00CB1B06">
        <w:rPr>
          <w:sz w:val="22"/>
          <w:szCs w:val="22"/>
        </w:rPr>
        <w:t xml:space="preserve"> használatának jogcíme és feltételeit</w:t>
      </w:r>
      <w:r w:rsidR="001F1AE7">
        <w:rPr>
          <w:sz w:val="22"/>
          <w:szCs w:val="22"/>
        </w:rPr>
        <w:t>, esetleges finanszírozási kérdéseket</w:t>
      </w:r>
      <w:r w:rsidR="00CB1B06">
        <w:rPr>
          <w:sz w:val="22"/>
          <w:szCs w:val="22"/>
        </w:rPr>
        <w:t xml:space="preserve"> külön megállapodásban rendezik. </w:t>
      </w:r>
    </w:p>
    <w:p w14:paraId="63466C1E" w14:textId="32F0A47A" w:rsidR="00376F01" w:rsidRPr="00376F01" w:rsidRDefault="00376F01" w:rsidP="005D5B45">
      <w:pPr>
        <w:spacing w:line="276" w:lineRule="auto"/>
        <w:rPr>
          <w:sz w:val="22"/>
          <w:szCs w:val="22"/>
        </w:rPr>
      </w:pPr>
    </w:p>
    <w:p w14:paraId="703AC6F0" w14:textId="77777777" w:rsidR="00CB533A" w:rsidRPr="00D91518" w:rsidRDefault="00CB533A" w:rsidP="005D5B45">
      <w:pPr>
        <w:spacing w:line="276" w:lineRule="auto"/>
        <w:jc w:val="center"/>
        <w:rPr>
          <w:b/>
          <w:sz w:val="22"/>
          <w:szCs w:val="22"/>
        </w:rPr>
      </w:pPr>
    </w:p>
    <w:p w14:paraId="73C4776F" w14:textId="77777777" w:rsidR="00717DCE" w:rsidRPr="00D91518" w:rsidRDefault="00717DCE" w:rsidP="005D5B45">
      <w:pPr>
        <w:spacing w:line="276" w:lineRule="auto"/>
        <w:jc w:val="center"/>
        <w:rPr>
          <w:b/>
          <w:sz w:val="22"/>
          <w:szCs w:val="22"/>
        </w:rPr>
      </w:pPr>
    </w:p>
    <w:p w14:paraId="3BF0DAD7" w14:textId="3C1FAFC2" w:rsidR="00065BFB" w:rsidRPr="00D91518" w:rsidRDefault="00CB533A" w:rsidP="005D5B45">
      <w:pPr>
        <w:spacing w:line="276" w:lineRule="auto"/>
        <w:ind w:right="3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III</w:t>
      </w:r>
      <w:r w:rsidR="00B532E5" w:rsidRPr="00D9151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A megállapodás </w:t>
      </w:r>
      <w:r w:rsidR="00B532E5" w:rsidRPr="00D91518">
        <w:rPr>
          <w:b/>
          <w:sz w:val="22"/>
          <w:szCs w:val="22"/>
        </w:rPr>
        <w:t>hatálya</w:t>
      </w:r>
    </w:p>
    <w:p w14:paraId="22083197" w14:textId="77777777" w:rsidR="00717DCE" w:rsidRPr="00D91518" w:rsidRDefault="00717DCE" w:rsidP="005D5B45">
      <w:pPr>
        <w:spacing w:line="276" w:lineRule="auto"/>
        <w:ind w:right="33"/>
        <w:jc w:val="center"/>
        <w:rPr>
          <w:b/>
          <w:sz w:val="22"/>
          <w:szCs w:val="22"/>
        </w:rPr>
      </w:pPr>
    </w:p>
    <w:p w14:paraId="6927622D" w14:textId="54EBB527" w:rsidR="00F914B7" w:rsidRDefault="007843D9" w:rsidP="005D5B45">
      <w:pPr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Pr="007843D9">
        <w:rPr>
          <w:sz w:val="22"/>
          <w:szCs w:val="22"/>
        </w:rPr>
        <w:t>A Felek rögzítik, hogy a jelen megállapodás – a megállapodás aláírásának dátumától függetlenül - abban az esetben lép hatályba, amennyiben a</w:t>
      </w:r>
      <w:r w:rsidR="00F914B7">
        <w:rPr>
          <w:sz w:val="22"/>
          <w:szCs w:val="22"/>
        </w:rPr>
        <w:t>z OMSZ</w:t>
      </w:r>
      <w:r w:rsidRPr="007843D9">
        <w:rPr>
          <w:sz w:val="22"/>
          <w:szCs w:val="22"/>
        </w:rPr>
        <w:t xml:space="preserve"> által működtetett, Hajdú-Bihar megye alapellátási ügyelet indulásának alapját képező jogszabály(ok) hatályba lép(</w:t>
      </w:r>
      <w:proofErr w:type="spellStart"/>
      <w:r w:rsidRPr="007843D9">
        <w:rPr>
          <w:sz w:val="22"/>
          <w:szCs w:val="22"/>
        </w:rPr>
        <w:t>nek</w:t>
      </w:r>
      <w:proofErr w:type="spellEnd"/>
      <w:r w:rsidRPr="007843D9">
        <w:rPr>
          <w:sz w:val="22"/>
          <w:szCs w:val="22"/>
        </w:rPr>
        <w:t xml:space="preserve">). </w:t>
      </w:r>
    </w:p>
    <w:p w14:paraId="59D6E4F3" w14:textId="77777777" w:rsidR="00F914B7" w:rsidRDefault="00F914B7" w:rsidP="005D5B45">
      <w:pPr>
        <w:tabs>
          <w:tab w:val="left" w:pos="720"/>
        </w:tabs>
        <w:spacing w:line="276" w:lineRule="auto"/>
        <w:jc w:val="both"/>
        <w:rPr>
          <w:sz w:val="22"/>
          <w:szCs w:val="22"/>
        </w:rPr>
      </w:pPr>
    </w:p>
    <w:p w14:paraId="0E18B0F8" w14:textId="2901FD50" w:rsidR="003E7AEF" w:rsidRPr="00D91518" w:rsidRDefault="00F914B7" w:rsidP="005D5B45">
      <w:pPr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="007843D9" w:rsidRPr="007843D9">
        <w:rPr>
          <w:sz w:val="22"/>
          <w:szCs w:val="22"/>
        </w:rPr>
        <w:t>Erre való tekintettel a Felek rögzítik, hogy a jelen m</w:t>
      </w:r>
      <w:r>
        <w:rPr>
          <w:sz w:val="22"/>
          <w:szCs w:val="22"/>
        </w:rPr>
        <w:t xml:space="preserve">egállapodást előre láthatólag az OMSZ </w:t>
      </w:r>
      <w:r w:rsidR="007843D9" w:rsidRPr="007843D9">
        <w:rPr>
          <w:sz w:val="22"/>
          <w:szCs w:val="22"/>
        </w:rPr>
        <w:t>által működtetett, Hajdú-Bihar megye alapellátási ügyelet indulásának tervezett időpontjától, 2021.07.01. napjától, az egészségügyi válsághelyzet vagy járványügyi készültség idejére, de legkésőbb 2021.12.31-ig kötik, azzal, hogy ha a Felek másként nem rendelkeznek - és a jogszabályi feltételek fennállnak - a szerződés 2022.06.30-ig külön intézkedés nélkül meghosszabbodik</w:t>
      </w:r>
      <w:r w:rsidR="007843D9">
        <w:rPr>
          <w:sz w:val="22"/>
          <w:szCs w:val="22"/>
        </w:rPr>
        <w:t>.</w:t>
      </w:r>
    </w:p>
    <w:p w14:paraId="6449DA15" w14:textId="3E8922E1" w:rsidR="00717DCE" w:rsidRDefault="00717DCE" w:rsidP="005D5B45">
      <w:pPr>
        <w:tabs>
          <w:tab w:val="left" w:pos="720"/>
        </w:tabs>
        <w:spacing w:line="276" w:lineRule="auto"/>
        <w:jc w:val="both"/>
        <w:rPr>
          <w:sz w:val="22"/>
          <w:szCs w:val="22"/>
        </w:rPr>
      </w:pPr>
    </w:p>
    <w:p w14:paraId="2E0BFA1D" w14:textId="77777777" w:rsidR="00376F01" w:rsidRPr="00D91518" w:rsidRDefault="00376F01" w:rsidP="005D5B45">
      <w:pPr>
        <w:tabs>
          <w:tab w:val="left" w:pos="720"/>
        </w:tabs>
        <w:spacing w:line="276" w:lineRule="auto"/>
        <w:jc w:val="both"/>
        <w:rPr>
          <w:sz w:val="22"/>
          <w:szCs w:val="22"/>
        </w:rPr>
      </w:pPr>
    </w:p>
    <w:p w14:paraId="0040361E" w14:textId="5F159A03" w:rsidR="00065BFB" w:rsidRPr="00D91518" w:rsidRDefault="00CB533A" w:rsidP="005D5B45">
      <w:pPr>
        <w:tabs>
          <w:tab w:val="left" w:pos="720"/>
        </w:tabs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B2486F" w:rsidRPr="00D91518">
        <w:rPr>
          <w:b/>
          <w:sz w:val="22"/>
          <w:szCs w:val="22"/>
        </w:rPr>
        <w:t xml:space="preserve">V. </w:t>
      </w:r>
      <w:r>
        <w:rPr>
          <w:b/>
          <w:sz w:val="22"/>
          <w:szCs w:val="22"/>
        </w:rPr>
        <w:t>A megállapodás megszüntetése</w:t>
      </w:r>
    </w:p>
    <w:p w14:paraId="3A68D240" w14:textId="77777777" w:rsidR="00717DCE" w:rsidRPr="00D91518" w:rsidRDefault="00717DCE" w:rsidP="005D5B45">
      <w:pPr>
        <w:tabs>
          <w:tab w:val="left" w:pos="720"/>
        </w:tabs>
        <w:spacing w:line="276" w:lineRule="auto"/>
        <w:jc w:val="center"/>
        <w:rPr>
          <w:b/>
          <w:sz w:val="22"/>
          <w:szCs w:val="22"/>
        </w:rPr>
      </w:pPr>
    </w:p>
    <w:p w14:paraId="0C504311" w14:textId="495F4F70" w:rsidR="007843D9" w:rsidRPr="00D91518" w:rsidRDefault="007843D9" w:rsidP="005D5B45">
      <w:pPr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B2486F" w:rsidRPr="00D91518">
        <w:rPr>
          <w:sz w:val="22"/>
          <w:szCs w:val="22"/>
        </w:rPr>
        <w:t xml:space="preserve">.1. </w:t>
      </w:r>
      <w:r w:rsidR="00065BFB" w:rsidRPr="00D91518">
        <w:rPr>
          <w:sz w:val="22"/>
          <w:szCs w:val="22"/>
        </w:rPr>
        <w:t>A megállapodást bármelyik Fél a másik Félhez intézett ajánlott, tértivev</w:t>
      </w:r>
      <w:r>
        <w:rPr>
          <w:sz w:val="22"/>
          <w:szCs w:val="22"/>
        </w:rPr>
        <w:t xml:space="preserve">ényes levélben indoklás nélkül </w:t>
      </w:r>
      <w:r w:rsidR="001F1AE7">
        <w:rPr>
          <w:sz w:val="22"/>
          <w:szCs w:val="22"/>
        </w:rPr>
        <w:t>6</w:t>
      </w:r>
      <w:r w:rsidR="00065BFB" w:rsidRPr="00D91518">
        <w:rPr>
          <w:sz w:val="22"/>
          <w:szCs w:val="22"/>
        </w:rPr>
        <w:t>0 napos felmondási idővel felmondhatja.</w:t>
      </w:r>
    </w:p>
    <w:p w14:paraId="23F89171" w14:textId="1B178694" w:rsidR="00366592" w:rsidRPr="00D91518" w:rsidRDefault="00366592" w:rsidP="005D5B45">
      <w:pPr>
        <w:spacing w:line="276" w:lineRule="auto"/>
        <w:ind w:left="1440" w:right="567" w:hanging="720"/>
        <w:jc w:val="center"/>
        <w:rPr>
          <w:b/>
          <w:sz w:val="22"/>
          <w:szCs w:val="22"/>
        </w:rPr>
      </w:pPr>
      <w:r w:rsidRPr="00D91518">
        <w:rPr>
          <w:b/>
          <w:sz w:val="22"/>
          <w:szCs w:val="22"/>
        </w:rPr>
        <w:lastRenderedPageBreak/>
        <w:t>V. Kapcsolattartás</w:t>
      </w:r>
    </w:p>
    <w:p w14:paraId="11F0547A" w14:textId="77777777" w:rsidR="00717DCE" w:rsidRPr="00D91518" w:rsidRDefault="00717DCE" w:rsidP="005D5B45">
      <w:pPr>
        <w:spacing w:line="276" w:lineRule="auto"/>
        <w:ind w:left="1440" w:right="567" w:hanging="720"/>
        <w:jc w:val="center"/>
        <w:rPr>
          <w:b/>
          <w:sz w:val="22"/>
          <w:szCs w:val="22"/>
        </w:rPr>
      </w:pPr>
    </w:p>
    <w:p w14:paraId="4BE5772E" w14:textId="437ED254" w:rsidR="00065BFB" w:rsidRPr="00D91518" w:rsidRDefault="007843D9" w:rsidP="005D5B45">
      <w:pPr>
        <w:spacing w:line="276" w:lineRule="auto"/>
        <w:ind w:right="33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605C96" w:rsidRPr="00D91518">
        <w:rPr>
          <w:sz w:val="22"/>
          <w:szCs w:val="22"/>
        </w:rPr>
        <w:t>.1</w:t>
      </w:r>
      <w:r w:rsidR="00065BFB" w:rsidRPr="00D91518">
        <w:rPr>
          <w:sz w:val="22"/>
          <w:szCs w:val="22"/>
        </w:rPr>
        <w:t>.A</w:t>
      </w:r>
      <w:r w:rsidR="00F914B7">
        <w:rPr>
          <w:sz w:val="22"/>
          <w:szCs w:val="22"/>
        </w:rPr>
        <w:t>z Önkormányzat</w:t>
      </w:r>
      <w:r w:rsidR="00065BFB" w:rsidRPr="00D91518">
        <w:rPr>
          <w:sz w:val="22"/>
          <w:szCs w:val="22"/>
        </w:rPr>
        <w:t xml:space="preserve"> vagy az OMSZ által a másik Szerződő Fél felé tett bármely nem elektronikus úton tett írásos bejelentésére, értesítésére, felszólítására vagy egyéb közlés </w:t>
      </w:r>
      <w:proofErr w:type="spellStart"/>
      <w:r w:rsidR="00065BFB" w:rsidRPr="00D91518">
        <w:rPr>
          <w:sz w:val="22"/>
          <w:szCs w:val="22"/>
        </w:rPr>
        <w:t>kézbesítettségére</w:t>
      </w:r>
      <w:proofErr w:type="spellEnd"/>
      <w:r w:rsidR="00065BFB" w:rsidRPr="00D91518">
        <w:rPr>
          <w:sz w:val="22"/>
          <w:szCs w:val="22"/>
        </w:rPr>
        <w:t xml:space="preserve"> – a Szerződés egyéb rendelkezése hiányában - a Szerződő Felek a postai szolgáltatásokról szóló 2012. évi CLIX. törvényben, valamint a postai szolgáltatások nyújtásának és a hivatalos iratokkal kapcsolatos postai szolgáltatás részletes szabályairól, valamint a postai szolgáltatók általános szerződési feltételeiről és a postai szolgáltatásból kizárt vagy feltételesen szállítható küldeményekről szóló 335/2012. (XII.04.) Korm. rendeletben foglaltakat tekintik irányadónak</w:t>
      </w:r>
      <w:r w:rsidR="00C64B6B" w:rsidRPr="00D91518">
        <w:rPr>
          <w:sz w:val="22"/>
          <w:szCs w:val="22"/>
        </w:rPr>
        <w:t>.</w:t>
      </w:r>
    </w:p>
    <w:p w14:paraId="3D19F5A7" w14:textId="77777777" w:rsidR="00065BFB" w:rsidRPr="00D91518" w:rsidRDefault="00065BFB" w:rsidP="005D5B45">
      <w:pPr>
        <w:spacing w:line="276" w:lineRule="auto"/>
        <w:ind w:right="33"/>
        <w:jc w:val="both"/>
        <w:rPr>
          <w:sz w:val="22"/>
          <w:szCs w:val="22"/>
        </w:rPr>
      </w:pPr>
    </w:p>
    <w:p w14:paraId="27F1EE9F" w14:textId="4D867FAD" w:rsidR="00065BFB" w:rsidRPr="00D91518" w:rsidRDefault="007843D9" w:rsidP="005D5B45">
      <w:pPr>
        <w:spacing w:line="276" w:lineRule="auto"/>
        <w:ind w:right="33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605C96" w:rsidRPr="00D91518">
        <w:rPr>
          <w:sz w:val="22"/>
          <w:szCs w:val="22"/>
        </w:rPr>
        <w:t>.2.</w:t>
      </w:r>
      <w:r w:rsidR="00065BFB" w:rsidRPr="00D91518">
        <w:rPr>
          <w:sz w:val="22"/>
          <w:szCs w:val="22"/>
        </w:rPr>
        <w:t xml:space="preserve"> A Szerződő Felek kötelezik magukat arra, hogy az elektronikus levélben tett bejelentések fogadásának és elolvasásának megtörténtét a másik fél felé válaszlevélben jelzik. </w:t>
      </w:r>
    </w:p>
    <w:p w14:paraId="075C1345" w14:textId="77777777" w:rsidR="00065BFB" w:rsidRPr="00D91518" w:rsidRDefault="00065BFB" w:rsidP="005D5B45">
      <w:pPr>
        <w:spacing w:line="276" w:lineRule="auto"/>
        <w:ind w:left="1440" w:hanging="720"/>
        <w:jc w:val="both"/>
        <w:rPr>
          <w:sz w:val="22"/>
          <w:szCs w:val="22"/>
        </w:rPr>
      </w:pPr>
      <w:r w:rsidRPr="00D91518">
        <w:rPr>
          <w:sz w:val="22"/>
          <w:szCs w:val="22"/>
        </w:rPr>
        <w:tab/>
      </w:r>
    </w:p>
    <w:p w14:paraId="725BF8CF" w14:textId="4F06FEC3" w:rsidR="00605C96" w:rsidRPr="00D91518" w:rsidRDefault="007843D9" w:rsidP="005D5B4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605C96" w:rsidRPr="00D91518">
        <w:rPr>
          <w:sz w:val="22"/>
          <w:szCs w:val="22"/>
        </w:rPr>
        <w:t>.3. Kapcsolattartó személyek az OMSZ és a</w:t>
      </w:r>
      <w:r w:rsidR="00F914B7">
        <w:rPr>
          <w:sz w:val="22"/>
          <w:szCs w:val="22"/>
        </w:rPr>
        <w:t>z Önkormányzat</w:t>
      </w:r>
      <w:r w:rsidR="00605C96" w:rsidRPr="00D91518">
        <w:rPr>
          <w:sz w:val="22"/>
          <w:szCs w:val="22"/>
        </w:rPr>
        <w:t xml:space="preserve"> részéről:</w:t>
      </w:r>
    </w:p>
    <w:p w14:paraId="4D65069F" w14:textId="77777777" w:rsidR="00605C96" w:rsidRPr="00D91518" w:rsidRDefault="00605C96" w:rsidP="005D5B45">
      <w:pPr>
        <w:spacing w:line="276" w:lineRule="auto"/>
        <w:jc w:val="both"/>
        <w:rPr>
          <w:sz w:val="22"/>
          <w:szCs w:val="22"/>
        </w:rPr>
      </w:pPr>
    </w:p>
    <w:p w14:paraId="37BBF17B" w14:textId="74C7F8A9" w:rsidR="00065BFB" w:rsidRDefault="007843D9" w:rsidP="005D5B4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605C96" w:rsidRPr="00D91518">
        <w:rPr>
          <w:sz w:val="22"/>
          <w:szCs w:val="22"/>
        </w:rPr>
        <w:t xml:space="preserve">.3.1 </w:t>
      </w:r>
      <w:r w:rsidR="00065BFB" w:rsidRPr="00D91518">
        <w:rPr>
          <w:sz w:val="22"/>
          <w:szCs w:val="22"/>
        </w:rPr>
        <w:t>Az OMSZ részéről a szerződéssel kap</w:t>
      </w:r>
      <w:r w:rsidR="00605C96" w:rsidRPr="00D91518">
        <w:rPr>
          <w:sz w:val="22"/>
          <w:szCs w:val="22"/>
        </w:rPr>
        <w:t>csolatban felmerülő kérdésekre vonatkozóan a kapcsolattartásra jogosult személyek neve és beosztása:</w:t>
      </w:r>
    </w:p>
    <w:p w14:paraId="369B60E2" w14:textId="64B52BFD" w:rsidR="00F914B7" w:rsidRDefault="00F914B7" w:rsidP="005D5B45">
      <w:pPr>
        <w:spacing w:line="276" w:lineRule="auto"/>
        <w:jc w:val="both"/>
        <w:rPr>
          <w:sz w:val="22"/>
          <w:szCs w:val="22"/>
        </w:rPr>
      </w:pPr>
    </w:p>
    <w:p w14:paraId="15656E24" w14:textId="77777777" w:rsidR="00F914B7" w:rsidRPr="00D91518" w:rsidRDefault="00F914B7" w:rsidP="005D5B45">
      <w:pPr>
        <w:spacing w:line="276" w:lineRule="auto"/>
        <w:jc w:val="both"/>
        <w:rPr>
          <w:sz w:val="22"/>
          <w:szCs w:val="22"/>
        </w:rPr>
      </w:pPr>
    </w:p>
    <w:p w14:paraId="2B6250D1" w14:textId="7AB019C0" w:rsidR="00AC701A" w:rsidRPr="00D91518" w:rsidRDefault="00AC701A" w:rsidP="005D5B45">
      <w:pPr>
        <w:spacing w:line="276" w:lineRule="auto"/>
        <w:jc w:val="both"/>
        <w:rPr>
          <w:sz w:val="22"/>
          <w:szCs w:val="22"/>
        </w:rPr>
      </w:pPr>
      <w:r w:rsidRPr="00D91518">
        <w:rPr>
          <w:sz w:val="22"/>
          <w:szCs w:val="22"/>
        </w:rPr>
        <w:t>Név</w:t>
      </w:r>
      <w:r w:rsidR="004C39A8" w:rsidRPr="00D91518">
        <w:rPr>
          <w:sz w:val="22"/>
          <w:szCs w:val="22"/>
        </w:rPr>
        <w:t>/beosztás</w:t>
      </w:r>
      <w:r w:rsidRPr="00D91518">
        <w:rPr>
          <w:sz w:val="22"/>
          <w:szCs w:val="22"/>
        </w:rPr>
        <w:t>:</w:t>
      </w:r>
      <w:r w:rsidR="003A624D" w:rsidRPr="00D91518">
        <w:rPr>
          <w:sz w:val="22"/>
          <w:szCs w:val="22"/>
        </w:rPr>
        <w:t xml:space="preserve"> </w:t>
      </w:r>
      <w:r w:rsidR="001F1AE7">
        <w:rPr>
          <w:sz w:val="22"/>
          <w:szCs w:val="22"/>
        </w:rPr>
        <w:t>Gulyás Antal gazdasági-műszaki igazgató</w:t>
      </w:r>
    </w:p>
    <w:p w14:paraId="75C3352B" w14:textId="63B3B864" w:rsidR="00605C96" w:rsidRPr="00D91518" w:rsidRDefault="003A624D" w:rsidP="005D5B45">
      <w:pPr>
        <w:spacing w:line="276" w:lineRule="auto"/>
        <w:jc w:val="both"/>
        <w:rPr>
          <w:sz w:val="22"/>
          <w:szCs w:val="22"/>
        </w:rPr>
      </w:pPr>
      <w:r w:rsidRPr="00D91518">
        <w:rPr>
          <w:sz w:val="22"/>
          <w:szCs w:val="22"/>
        </w:rPr>
        <w:t>Cím:</w:t>
      </w:r>
      <w:r w:rsidR="001F1AE7">
        <w:rPr>
          <w:sz w:val="22"/>
          <w:szCs w:val="22"/>
        </w:rPr>
        <w:t xml:space="preserve"> 1055 Budapest Markó u. 22.</w:t>
      </w:r>
    </w:p>
    <w:p w14:paraId="5CDBAB41" w14:textId="7D2E3958" w:rsidR="00065BFB" w:rsidRPr="00D91518" w:rsidRDefault="001365DB" w:rsidP="005D5B45">
      <w:pPr>
        <w:spacing w:line="276" w:lineRule="auto"/>
        <w:jc w:val="both"/>
        <w:rPr>
          <w:sz w:val="22"/>
          <w:szCs w:val="22"/>
        </w:rPr>
      </w:pPr>
      <w:r w:rsidRPr="00D91518">
        <w:rPr>
          <w:sz w:val="22"/>
          <w:szCs w:val="22"/>
        </w:rPr>
        <w:t>Tel</w:t>
      </w:r>
      <w:r w:rsidR="00065BFB" w:rsidRPr="00D91518">
        <w:rPr>
          <w:sz w:val="22"/>
          <w:szCs w:val="22"/>
        </w:rPr>
        <w:t xml:space="preserve">: </w:t>
      </w:r>
      <w:r w:rsidR="00605C96" w:rsidRPr="00D91518">
        <w:rPr>
          <w:sz w:val="22"/>
          <w:szCs w:val="22"/>
        </w:rPr>
        <w:t>+ 36</w:t>
      </w:r>
      <w:r w:rsidR="001F1AE7">
        <w:rPr>
          <w:sz w:val="22"/>
          <w:szCs w:val="22"/>
        </w:rPr>
        <w:t xml:space="preserve"> 20 3960002</w:t>
      </w:r>
    </w:p>
    <w:p w14:paraId="7245C789" w14:textId="6B752503" w:rsidR="00065BFB" w:rsidRPr="00D91518" w:rsidRDefault="00065BFB" w:rsidP="005D5B45">
      <w:pPr>
        <w:spacing w:line="276" w:lineRule="auto"/>
        <w:jc w:val="both"/>
        <w:rPr>
          <w:sz w:val="22"/>
          <w:szCs w:val="22"/>
        </w:rPr>
      </w:pPr>
      <w:r w:rsidRPr="00D91518">
        <w:rPr>
          <w:sz w:val="22"/>
          <w:szCs w:val="22"/>
        </w:rPr>
        <w:t xml:space="preserve">Email: </w:t>
      </w:r>
      <w:r w:rsidR="001F1AE7">
        <w:rPr>
          <w:sz w:val="22"/>
          <w:szCs w:val="22"/>
        </w:rPr>
        <w:t>gulyas.antal@mentok.hu</w:t>
      </w:r>
    </w:p>
    <w:p w14:paraId="7A04B453" w14:textId="77777777" w:rsidR="00065BFB" w:rsidRPr="00D91518" w:rsidRDefault="00065BFB" w:rsidP="005D5B45">
      <w:pPr>
        <w:spacing w:line="276" w:lineRule="auto"/>
        <w:jc w:val="both"/>
        <w:rPr>
          <w:sz w:val="22"/>
          <w:szCs w:val="22"/>
        </w:rPr>
      </w:pPr>
    </w:p>
    <w:p w14:paraId="5B504CFB" w14:textId="77777777" w:rsidR="00B30B19" w:rsidRPr="00D91518" w:rsidRDefault="00B30B19" w:rsidP="005D5B45">
      <w:pPr>
        <w:spacing w:line="276" w:lineRule="auto"/>
        <w:ind w:firstLine="708"/>
        <w:jc w:val="both"/>
        <w:rPr>
          <w:sz w:val="22"/>
          <w:szCs w:val="22"/>
          <w:u w:val="single"/>
        </w:rPr>
      </w:pPr>
    </w:p>
    <w:p w14:paraId="32A63078" w14:textId="18312EEA" w:rsidR="004C39A8" w:rsidRPr="00D91518" w:rsidRDefault="007843D9" w:rsidP="005D5B4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605C96" w:rsidRPr="00D91518">
        <w:rPr>
          <w:sz w:val="22"/>
          <w:szCs w:val="22"/>
        </w:rPr>
        <w:t xml:space="preserve">.3.2. </w:t>
      </w:r>
      <w:r w:rsidR="00F914B7">
        <w:rPr>
          <w:sz w:val="22"/>
          <w:szCs w:val="22"/>
        </w:rPr>
        <w:t>Az Önkormányzat</w:t>
      </w:r>
      <w:r w:rsidR="004C39A8" w:rsidRPr="00D91518">
        <w:rPr>
          <w:sz w:val="22"/>
          <w:szCs w:val="22"/>
        </w:rPr>
        <w:t xml:space="preserve"> részéről a szerződéssel kapcsolatban felmerülő kérdésekre vonatkozóan a kapcsolattartásra jogosult személyek neve és beosztása:</w:t>
      </w:r>
    </w:p>
    <w:p w14:paraId="6991BC4F" w14:textId="627F5D31" w:rsidR="00734E10" w:rsidRDefault="002B3C60" w:rsidP="00734E10">
      <w:pPr>
        <w:tabs>
          <w:tab w:val="left" w:pos="0"/>
          <w:tab w:val="center" w:pos="1980"/>
          <w:tab w:val="center" w:pos="6840"/>
        </w:tabs>
        <w:spacing w:line="276" w:lineRule="auto"/>
        <w:ind w:left="709" w:hanging="709"/>
        <w:outlineLvl w:val="0"/>
        <w:rPr>
          <w:sz w:val="22"/>
          <w:szCs w:val="22"/>
        </w:rPr>
      </w:pPr>
      <w:r w:rsidRPr="00D91518">
        <w:rPr>
          <w:sz w:val="22"/>
          <w:szCs w:val="22"/>
        </w:rPr>
        <w:t>Név</w:t>
      </w:r>
      <w:r w:rsidR="004C39A8" w:rsidRPr="00D91518">
        <w:rPr>
          <w:sz w:val="22"/>
          <w:szCs w:val="22"/>
        </w:rPr>
        <w:t>/beosztás</w:t>
      </w:r>
      <w:r w:rsidRPr="00D91518">
        <w:rPr>
          <w:sz w:val="22"/>
          <w:szCs w:val="22"/>
        </w:rPr>
        <w:t>:</w:t>
      </w:r>
      <w:r w:rsidR="00517936">
        <w:rPr>
          <w:sz w:val="22"/>
          <w:szCs w:val="22"/>
        </w:rPr>
        <w:t xml:space="preserve"> </w:t>
      </w:r>
      <w:r w:rsidR="00734E10">
        <w:rPr>
          <w:sz w:val="22"/>
          <w:szCs w:val="22"/>
        </w:rPr>
        <w:t xml:space="preserve">Dr. Körtvélyesi Viktor jegyző      </w:t>
      </w:r>
      <w:proofErr w:type="gramStart"/>
      <w:r w:rsidR="00734E10">
        <w:rPr>
          <w:sz w:val="22"/>
          <w:szCs w:val="22"/>
        </w:rPr>
        <w:t xml:space="preserve">   (</w:t>
      </w:r>
      <w:proofErr w:type="gramEnd"/>
      <w:r w:rsidR="00734E10">
        <w:rPr>
          <w:sz w:val="22"/>
          <w:szCs w:val="22"/>
        </w:rPr>
        <w:t>+36 30 266 9244)</w:t>
      </w:r>
    </w:p>
    <w:p w14:paraId="2C9E4C07" w14:textId="32C327BB" w:rsidR="00065BFB" w:rsidRPr="00D91518" w:rsidRDefault="00734E10" w:rsidP="005D5B4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517936">
        <w:rPr>
          <w:sz w:val="22"/>
          <w:szCs w:val="22"/>
        </w:rPr>
        <w:t>Dr. Kecskeméti Zita intézményi ügyintéző</w:t>
      </w: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 xml:space="preserve">   (</w:t>
      </w:r>
      <w:proofErr w:type="gramEnd"/>
      <w:r w:rsidRPr="00D91518">
        <w:rPr>
          <w:sz w:val="22"/>
          <w:szCs w:val="22"/>
        </w:rPr>
        <w:t>+36</w:t>
      </w:r>
      <w:r>
        <w:rPr>
          <w:sz w:val="22"/>
          <w:szCs w:val="22"/>
        </w:rPr>
        <w:t xml:space="preserve"> 30 681 6658)</w:t>
      </w:r>
    </w:p>
    <w:p w14:paraId="0F55B30F" w14:textId="391C04A1" w:rsidR="00734E10" w:rsidRDefault="0056301F" w:rsidP="005D5B45">
      <w:pPr>
        <w:tabs>
          <w:tab w:val="left" w:pos="0"/>
          <w:tab w:val="center" w:pos="1980"/>
          <w:tab w:val="center" w:pos="6840"/>
        </w:tabs>
        <w:spacing w:line="276" w:lineRule="auto"/>
        <w:ind w:left="709" w:hanging="709"/>
        <w:outlineLvl w:val="0"/>
        <w:rPr>
          <w:sz w:val="22"/>
          <w:szCs w:val="22"/>
        </w:rPr>
      </w:pPr>
      <w:proofErr w:type="gramStart"/>
      <w:r w:rsidRPr="00D91518">
        <w:rPr>
          <w:sz w:val="22"/>
          <w:szCs w:val="22"/>
        </w:rPr>
        <w:t xml:space="preserve">E-mail: </w:t>
      </w:r>
      <w:r w:rsidR="00734E10">
        <w:rPr>
          <w:sz w:val="22"/>
          <w:szCs w:val="22"/>
        </w:rPr>
        <w:t xml:space="preserve">  </w:t>
      </w:r>
      <w:proofErr w:type="gramEnd"/>
      <w:r w:rsidR="00734E10">
        <w:rPr>
          <w:sz w:val="22"/>
          <w:szCs w:val="22"/>
        </w:rPr>
        <w:t>jegyzo@berettyoujfalu.hu</w:t>
      </w:r>
    </w:p>
    <w:p w14:paraId="18616A68" w14:textId="4DAF3B57" w:rsidR="000227FB" w:rsidRPr="00D91518" w:rsidRDefault="00734E10" w:rsidP="005D5B45">
      <w:pPr>
        <w:tabs>
          <w:tab w:val="left" w:pos="0"/>
          <w:tab w:val="center" w:pos="1980"/>
          <w:tab w:val="center" w:pos="6840"/>
        </w:tabs>
        <w:spacing w:line="276" w:lineRule="auto"/>
        <w:ind w:left="709" w:hanging="709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3C5A87">
        <w:rPr>
          <w:sz w:val="22"/>
          <w:szCs w:val="22"/>
        </w:rPr>
        <w:t>kecskemetizita@berettyoujfalu.hu</w:t>
      </w:r>
    </w:p>
    <w:p w14:paraId="6C3BE09C" w14:textId="77777777" w:rsidR="00717DCE" w:rsidRPr="00D91518" w:rsidRDefault="00717DCE" w:rsidP="005D5B45">
      <w:pPr>
        <w:tabs>
          <w:tab w:val="left" w:pos="0"/>
          <w:tab w:val="center" w:pos="1980"/>
          <w:tab w:val="center" w:pos="6840"/>
        </w:tabs>
        <w:spacing w:line="276" w:lineRule="auto"/>
        <w:ind w:left="709" w:hanging="709"/>
        <w:outlineLvl w:val="0"/>
        <w:rPr>
          <w:sz w:val="22"/>
          <w:szCs w:val="22"/>
        </w:rPr>
      </w:pPr>
    </w:p>
    <w:p w14:paraId="5024AFCA" w14:textId="77777777" w:rsidR="00717DCE" w:rsidRPr="00D91518" w:rsidRDefault="00717DCE" w:rsidP="005D5B4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color w:val="000000"/>
          <w:sz w:val="22"/>
          <w:szCs w:val="22"/>
          <w:u w:color="000000"/>
          <w:bdr w:val="nil"/>
        </w:rPr>
      </w:pPr>
      <w:r w:rsidRPr="00D91518">
        <w:rPr>
          <w:color w:val="000000"/>
          <w:sz w:val="22"/>
          <w:szCs w:val="22"/>
          <w:u w:color="000000"/>
          <w:bdr w:val="nil"/>
        </w:rPr>
        <w:t>A Felek rögzítik, hogy a kapcsolattartók személyében történő változás közöttük szerződésmódosítást nem igényel.</w:t>
      </w:r>
    </w:p>
    <w:p w14:paraId="29D5186B" w14:textId="0D2D374E" w:rsidR="00220A2D" w:rsidRPr="00D91518" w:rsidRDefault="00220A2D" w:rsidP="005D5B45">
      <w:pPr>
        <w:tabs>
          <w:tab w:val="left" w:pos="720"/>
        </w:tabs>
        <w:spacing w:line="276" w:lineRule="auto"/>
        <w:jc w:val="both"/>
        <w:rPr>
          <w:b/>
          <w:sz w:val="22"/>
          <w:szCs w:val="22"/>
        </w:rPr>
      </w:pPr>
    </w:p>
    <w:p w14:paraId="4CD8FC3A" w14:textId="77777777" w:rsidR="00220A2D" w:rsidRPr="00D91518" w:rsidRDefault="00220A2D" w:rsidP="005D5B45">
      <w:pPr>
        <w:tabs>
          <w:tab w:val="left" w:pos="720"/>
        </w:tabs>
        <w:spacing w:line="276" w:lineRule="auto"/>
        <w:jc w:val="both"/>
        <w:rPr>
          <w:b/>
          <w:sz w:val="22"/>
          <w:szCs w:val="22"/>
        </w:rPr>
      </w:pPr>
    </w:p>
    <w:p w14:paraId="1482FBA3" w14:textId="426FB1C9" w:rsidR="00717DCE" w:rsidRPr="00D91518" w:rsidRDefault="007843D9" w:rsidP="005D5B45">
      <w:pPr>
        <w:tabs>
          <w:tab w:val="left" w:pos="709"/>
        </w:tabs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</w:t>
      </w:r>
      <w:r w:rsidR="00BD266F" w:rsidRPr="00D91518">
        <w:rPr>
          <w:b/>
          <w:sz w:val="22"/>
          <w:szCs w:val="22"/>
        </w:rPr>
        <w:t>. Adatvédelem</w:t>
      </w:r>
    </w:p>
    <w:p w14:paraId="7FFC65B7" w14:textId="77777777" w:rsidR="00717DCE" w:rsidRPr="00D91518" w:rsidRDefault="00717DCE" w:rsidP="005D5B45">
      <w:pPr>
        <w:tabs>
          <w:tab w:val="left" w:pos="709"/>
        </w:tabs>
        <w:spacing w:line="276" w:lineRule="auto"/>
        <w:jc w:val="center"/>
        <w:rPr>
          <w:b/>
          <w:sz w:val="22"/>
          <w:szCs w:val="22"/>
        </w:rPr>
      </w:pPr>
    </w:p>
    <w:p w14:paraId="10D724F4" w14:textId="26761DC7" w:rsidR="007B4A11" w:rsidRPr="00D91518" w:rsidRDefault="007843D9" w:rsidP="005D5B45">
      <w:pPr>
        <w:tabs>
          <w:tab w:val="left" w:pos="709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31FCC" w:rsidRPr="00D91518">
        <w:rPr>
          <w:sz w:val="22"/>
          <w:szCs w:val="22"/>
        </w:rPr>
        <w:t xml:space="preserve">.1 </w:t>
      </w:r>
      <w:r w:rsidR="007B4A11" w:rsidRPr="00D91518">
        <w:rPr>
          <w:sz w:val="22"/>
          <w:szCs w:val="22"/>
        </w:rPr>
        <w:t>Felek rögzítik, hogy a szerződésben megadott személyes adataik kezelése a mindenkor hatályos jogszabályoknak – így különösen az Info.tv., valamint az általános adatvédelmi rendelet (GDPR) rendelkezéseinek – megfelelően a szerződés teljesítéséhez szükségesek; kapcsolattartóik adatait a szerződés keretén belül, jogos érdekük alapján adják át egymásnak az adatkezelési célhoz szükséges mértékben és ideig. A kapcsolattartói adatok kezelése tekintetében a szerződéses felek önálló adatkezelőnek minősülnek.</w:t>
      </w:r>
    </w:p>
    <w:p w14:paraId="28B167B4" w14:textId="77777777" w:rsidR="007B4A11" w:rsidRPr="00D91518" w:rsidRDefault="007B4A11" w:rsidP="005D5B45">
      <w:pPr>
        <w:tabs>
          <w:tab w:val="left" w:pos="709"/>
        </w:tabs>
        <w:spacing w:line="276" w:lineRule="auto"/>
        <w:jc w:val="both"/>
        <w:rPr>
          <w:sz w:val="22"/>
          <w:szCs w:val="22"/>
        </w:rPr>
      </w:pPr>
    </w:p>
    <w:p w14:paraId="38E42DAC" w14:textId="77777777" w:rsidR="00C64B6B" w:rsidRPr="00D91518" w:rsidRDefault="007B4A11" w:rsidP="005D5B45">
      <w:pPr>
        <w:tabs>
          <w:tab w:val="left" w:pos="709"/>
        </w:tabs>
        <w:spacing w:line="276" w:lineRule="auto"/>
        <w:jc w:val="both"/>
        <w:rPr>
          <w:sz w:val="22"/>
          <w:szCs w:val="22"/>
        </w:rPr>
      </w:pPr>
      <w:r w:rsidRPr="00D91518">
        <w:rPr>
          <w:sz w:val="22"/>
          <w:szCs w:val="22"/>
        </w:rPr>
        <w:t xml:space="preserve">Felek kötelezik magukat arra, hogy a szerződés teljesítése során tudomásukra jutott adatokat, információkat a szerződés időbeli hatályától függetlenül bizalmasan kezelik, azokat harmadik személy részére nem adják át, különös tekintettel az üzleti és egyéb titoknak minősülő adatokra, valamint – </w:t>
      </w:r>
      <w:r w:rsidRPr="00D91518">
        <w:rPr>
          <w:sz w:val="22"/>
          <w:szCs w:val="22"/>
        </w:rPr>
        <w:lastRenderedPageBreak/>
        <w:t xml:space="preserve">amennyiben a szerződés az OMSZ által végzett közfeladatot is érinti – az egészségügyi adatokra. Jelen rendelkezés nem érinti a szerződés azon részeit, melyek az OMSZ közfeladatot ellátó szerv jogállásából fakadóan az Info.tv. alapján bárki számára hozzáférhető közérdekű, vagy közérdekből nyilvános adatnak minősülnek.  </w:t>
      </w:r>
    </w:p>
    <w:p w14:paraId="24B8EBB0" w14:textId="5D3D75A7" w:rsidR="00C64B6B" w:rsidRDefault="00C64B6B" w:rsidP="005D5B45">
      <w:pPr>
        <w:tabs>
          <w:tab w:val="left" w:pos="720"/>
        </w:tabs>
        <w:spacing w:line="276" w:lineRule="auto"/>
        <w:jc w:val="both"/>
        <w:rPr>
          <w:b/>
          <w:sz w:val="22"/>
          <w:szCs w:val="22"/>
        </w:rPr>
      </w:pPr>
    </w:p>
    <w:p w14:paraId="0A26DB9E" w14:textId="77777777" w:rsidR="007843D9" w:rsidRPr="00D91518" w:rsidRDefault="007843D9" w:rsidP="005D5B45">
      <w:pPr>
        <w:tabs>
          <w:tab w:val="left" w:pos="720"/>
        </w:tabs>
        <w:spacing w:line="276" w:lineRule="auto"/>
        <w:jc w:val="both"/>
        <w:rPr>
          <w:b/>
          <w:sz w:val="22"/>
          <w:szCs w:val="22"/>
        </w:rPr>
      </w:pPr>
    </w:p>
    <w:p w14:paraId="65368E5C" w14:textId="00B37BB2" w:rsidR="00717DCE" w:rsidRPr="00D91518" w:rsidRDefault="007843D9" w:rsidP="005D5B45">
      <w:pPr>
        <w:tabs>
          <w:tab w:val="left" w:pos="720"/>
        </w:tabs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</w:t>
      </w:r>
      <w:r w:rsidR="00717DCE" w:rsidRPr="00D91518">
        <w:rPr>
          <w:b/>
          <w:sz w:val="22"/>
          <w:szCs w:val="22"/>
        </w:rPr>
        <w:t>. Átláthatósági nyilatkozat</w:t>
      </w:r>
    </w:p>
    <w:p w14:paraId="79004DF0" w14:textId="77777777" w:rsidR="00717DCE" w:rsidRPr="00D91518" w:rsidRDefault="00717DCE" w:rsidP="005D5B45">
      <w:pPr>
        <w:tabs>
          <w:tab w:val="left" w:pos="720"/>
        </w:tabs>
        <w:spacing w:line="276" w:lineRule="auto"/>
        <w:jc w:val="both"/>
        <w:rPr>
          <w:b/>
          <w:sz w:val="22"/>
          <w:szCs w:val="22"/>
        </w:rPr>
      </w:pPr>
    </w:p>
    <w:p w14:paraId="1BBAED52" w14:textId="02FF21A0" w:rsidR="00CD4F9D" w:rsidRPr="00D91518" w:rsidRDefault="007843D9" w:rsidP="005D5B45">
      <w:pPr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717DCE" w:rsidRPr="00D91518">
        <w:rPr>
          <w:sz w:val="22"/>
          <w:szCs w:val="22"/>
        </w:rPr>
        <w:t xml:space="preserve">.1. </w:t>
      </w:r>
      <w:r w:rsidR="00CD4F9D" w:rsidRPr="00D91518">
        <w:rPr>
          <w:sz w:val="22"/>
          <w:szCs w:val="22"/>
        </w:rPr>
        <w:t>A</w:t>
      </w:r>
      <w:r w:rsidR="00CB533A">
        <w:rPr>
          <w:sz w:val="22"/>
          <w:szCs w:val="22"/>
        </w:rPr>
        <w:t>z Önkormányzat nyilatkozik, hogy</w:t>
      </w:r>
      <w:r w:rsidR="00CD4F9D" w:rsidRPr="00D91518">
        <w:rPr>
          <w:sz w:val="22"/>
          <w:szCs w:val="22"/>
        </w:rPr>
        <w:t xml:space="preserve"> az államháztartásról szóló törvény végrehajtásáról szóló 368/2011. (XII.31.) Kormányrendelet 50. § (1a) bekezdése alapján a jelen szerződés aláírásával akként nyilatkozik, hogy - a nemzeti vagyonról szóló 2011. évi CXCVI. törvény 3.</w:t>
      </w:r>
      <w:r w:rsidR="005A1BEE" w:rsidRPr="00D91518">
        <w:rPr>
          <w:sz w:val="22"/>
          <w:szCs w:val="22"/>
        </w:rPr>
        <w:t xml:space="preserve"> </w:t>
      </w:r>
      <w:r w:rsidR="00CD4F9D" w:rsidRPr="00D91518">
        <w:rPr>
          <w:sz w:val="22"/>
          <w:szCs w:val="22"/>
        </w:rPr>
        <w:t>§ (1) pontja értelmében - á</w:t>
      </w:r>
      <w:r w:rsidR="00DA7F12" w:rsidRPr="00D91518">
        <w:rPr>
          <w:sz w:val="22"/>
          <w:szCs w:val="22"/>
        </w:rPr>
        <w:t xml:space="preserve">tlátható szervezetnek minősül. </w:t>
      </w:r>
    </w:p>
    <w:p w14:paraId="6D2F2373" w14:textId="1D507056" w:rsidR="00C64B6B" w:rsidRPr="00D91518" w:rsidRDefault="00CD4F9D" w:rsidP="005D5B45">
      <w:pPr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 w:rsidRPr="00D91518">
        <w:rPr>
          <w:sz w:val="22"/>
          <w:szCs w:val="22"/>
        </w:rPr>
        <w:t>A</w:t>
      </w:r>
      <w:r w:rsidR="00CB533A">
        <w:rPr>
          <w:sz w:val="22"/>
          <w:szCs w:val="22"/>
        </w:rPr>
        <w:t>z Önkormányzat</w:t>
      </w:r>
      <w:r w:rsidRPr="00D91518">
        <w:rPr>
          <w:sz w:val="22"/>
          <w:szCs w:val="22"/>
        </w:rPr>
        <w:t xml:space="preserve"> tudomásul veszi, hogy ezen nyilatkozatában rögzített feltételekben bekövetkezett változásokról az OMSZ-ot haladéktalanul tájékoztatni köteles.</w:t>
      </w:r>
    </w:p>
    <w:p w14:paraId="1462092D" w14:textId="77777777" w:rsidR="00717DCE" w:rsidRPr="00D91518" w:rsidRDefault="00717DCE" w:rsidP="005D5B45">
      <w:pPr>
        <w:tabs>
          <w:tab w:val="left" w:pos="720"/>
        </w:tabs>
        <w:spacing w:line="276" w:lineRule="auto"/>
        <w:jc w:val="both"/>
        <w:rPr>
          <w:b/>
          <w:sz w:val="22"/>
          <w:szCs w:val="22"/>
        </w:rPr>
      </w:pPr>
    </w:p>
    <w:p w14:paraId="1006AE5C" w14:textId="77777777" w:rsidR="00717DCE" w:rsidRPr="00D91518" w:rsidRDefault="00717DCE" w:rsidP="005D5B45">
      <w:pPr>
        <w:tabs>
          <w:tab w:val="left" w:pos="720"/>
        </w:tabs>
        <w:spacing w:line="276" w:lineRule="auto"/>
        <w:jc w:val="both"/>
        <w:rPr>
          <w:b/>
          <w:sz w:val="22"/>
          <w:szCs w:val="22"/>
        </w:rPr>
      </w:pPr>
    </w:p>
    <w:p w14:paraId="6B5BBCF0" w14:textId="09C84629" w:rsidR="002C32DD" w:rsidRPr="00D91518" w:rsidRDefault="007843D9" w:rsidP="005D5B45">
      <w:pPr>
        <w:tabs>
          <w:tab w:val="left" w:pos="720"/>
        </w:tabs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VIII.</w:t>
      </w:r>
      <w:r w:rsidR="002C32DD" w:rsidRPr="00D91518">
        <w:rPr>
          <w:b/>
          <w:sz w:val="22"/>
          <w:szCs w:val="22"/>
        </w:rPr>
        <w:t xml:space="preserve"> Vegyes rendelkezések</w:t>
      </w:r>
    </w:p>
    <w:p w14:paraId="396C21E6" w14:textId="77777777" w:rsidR="00717DCE" w:rsidRPr="00D91518" w:rsidRDefault="00717DCE" w:rsidP="005D5B45">
      <w:pPr>
        <w:tabs>
          <w:tab w:val="left" w:pos="720"/>
        </w:tabs>
        <w:spacing w:line="276" w:lineRule="auto"/>
        <w:jc w:val="center"/>
        <w:rPr>
          <w:b/>
          <w:sz w:val="22"/>
          <w:szCs w:val="22"/>
        </w:rPr>
      </w:pPr>
    </w:p>
    <w:p w14:paraId="045D3ED0" w14:textId="2956865A" w:rsidR="002C32DD" w:rsidRPr="00D91518" w:rsidRDefault="007843D9" w:rsidP="005D5B45">
      <w:pPr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 </w:t>
      </w:r>
      <w:r w:rsidR="002C32DD" w:rsidRPr="00D91518">
        <w:rPr>
          <w:sz w:val="22"/>
          <w:szCs w:val="22"/>
        </w:rPr>
        <w:t xml:space="preserve">A jelen Szerződésben kifejezetten nem érintett kérdésekre, a hatályos egészségügyi </w:t>
      </w:r>
      <w:proofErr w:type="gramStart"/>
      <w:r w:rsidR="002C32DD" w:rsidRPr="00D91518">
        <w:rPr>
          <w:sz w:val="22"/>
          <w:szCs w:val="22"/>
        </w:rPr>
        <w:t>jogszabályokat</w:t>
      </w:r>
      <w:proofErr w:type="gramEnd"/>
      <w:r w:rsidR="002C32DD" w:rsidRPr="00D91518">
        <w:rPr>
          <w:sz w:val="22"/>
          <w:szCs w:val="22"/>
        </w:rPr>
        <w:t xml:space="preserve"> valamint a Polgári Törvénykönyvről szóló 2013. évi V. törvény (Ptk.) hatályos rendelkezéseit kell megfelelően alkalmazni.</w:t>
      </w:r>
    </w:p>
    <w:p w14:paraId="083F6544" w14:textId="77777777" w:rsidR="002C32DD" w:rsidRPr="00D91518" w:rsidRDefault="002C32DD" w:rsidP="005D5B45">
      <w:pPr>
        <w:tabs>
          <w:tab w:val="left" w:pos="720"/>
        </w:tabs>
        <w:spacing w:line="276" w:lineRule="auto"/>
        <w:jc w:val="both"/>
        <w:rPr>
          <w:sz w:val="22"/>
          <w:szCs w:val="22"/>
        </w:rPr>
      </w:pPr>
    </w:p>
    <w:p w14:paraId="031CA1EC" w14:textId="62A51EB2" w:rsidR="002C32DD" w:rsidRPr="00D91518" w:rsidRDefault="007843D9" w:rsidP="005D5B45">
      <w:pPr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 </w:t>
      </w:r>
      <w:r w:rsidR="002C32DD" w:rsidRPr="00D91518">
        <w:rPr>
          <w:sz w:val="22"/>
          <w:szCs w:val="22"/>
        </w:rPr>
        <w:t xml:space="preserve">A Szerződő Felek megállapodnak abban, hogy a jelen Szerződéssel kapcsolatosan felmerült valamennyi igényt, vagy vitás kérdést elsődlegesen peren kívüli megegyezés útján kívánják rendezni. </w:t>
      </w:r>
    </w:p>
    <w:p w14:paraId="4F7CF568" w14:textId="63B54C68" w:rsidR="002C32DD" w:rsidRPr="00D91518" w:rsidRDefault="002C32DD" w:rsidP="005D5B45">
      <w:pPr>
        <w:tabs>
          <w:tab w:val="left" w:pos="720"/>
        </w:tabs>
        <w:spacing w:line="276" w:lineRule="auto"/>
        <w:jc w:val="both"/>
        <w:rPr>
          <w:sz w:val="22"/>
          <w:szCs w:val="22"/>
        </w:rPr>
      </w:pPr>
    </w:p>
    <w:p w14:paraId="64FE8B56" w14:textId="77777777" w:rsidR="007843D9" w:rsidRPr="00D91518" w:rsidRDefault="007843D9" w:rsidP="005D5B45">
      <w:pPr>
        <w:tabs>
          <w:tab w:val="left" w:pos="720"/>
        </w:tabs>
        <w:spacing w:line="276" w:lineRule="auto"/>
        <w:jc w:val="both"/>
        <w:rPr>
          <w:sz w:val="22"/>
          <w:szCs w:val="22"/>
        </w:rPr>
      </w:pPr>
    </w:p>
    <w:p w14:paraId="0C04C240" w14:textId="21100CAC" w:rsidR="00065BFB" w:rsidRPr="00D91518" w:rsidRDefault="007843D9" w:rsidP="005D5B45">
      <w:pPr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8.3 </w:t>
      </w:r>
      <w:r w:rsidR="002C32DD" w:rsidRPr="00D91518">
        <w:rPr>
          <w:sz w:val="22"/>
          <w:szCs w:val="22"/>
        </w:rPr>
        <w:t>J</w:t>
      </w:r>
      <w:r w:rsidR="00065BFB" w:rsidRPr="00D91518">
        <w:rPr>
          <w:sz w:val="22"/>
          <w:szCs w:val="22"/>
        </w:rPr>
        <w:t xml:space="preserve">elen Szerződés </w:t>
      </w:r>
      <w:r w:rsidR="00F914B7">
        <w:rPr>
          <w:sz w:val="22"/>
          <w:szCs w:val="22"/>
        </w:rPr>
        <w:t>nyolc</w:t>
      </w:r>
      <w:r w:rsidR="00065BFB" w:rsidRPr="00D91518">
        <w:rPr>
          <w:sz w:val="22"/>
          <w:szCs w:val="22"/>
        </w:rPr>
        <w:t xml:space="preserve"> (</w:t>
      </w:r>
      <w:r w:rsidR="00F914B7">
        <w:rPr>
          <w:sz w:val="22"/>
          <w:szCs w:val="22"/>
        </w:rPr>
        <w:t>8</w:t>
      </w:r>
      <w:r w:rsidR="00065BFB" w:rsidRPr="00D91518">
        <w:rPr>
          <w:sz w:val="22"/>
          <w:szCs w:val="22"/>
        </w:rPr>
        <w:t xml:space="preserve">) magyar nyelvű, egymással megegyező eredeti példányban kerül aláírásra, </w:t>
      </w:r>
      <w:proofErr w:type="gramStart"/>
      <w:r w:rsidR="00065BFB" w:rsidRPr="00D91518">
        <w:rPr>
          <w:sz w:val="22"/>
          <w:szCs w:val="22"/>
        </w:rPr>
        <w:t>melyből</w:t>
      </w:r>
      <w:r w:rsidR="00F914B7">
        <w:rPr>
          <w:sz w:val="22"/>
          <w:szCs w:val="22"/>
        </w:rPr>
        <w:t xml:space="preserve"> </w:t>
      </w:r>
      <w:r w:rsidR="00065BFB" w:rsidRPr="00D91518">
        <w:rPr>
          <w:sz w:val="22"/>
          <w:szCs w:val="22"/>
        </w:rPr>
        <w:t xml:space="preserve"> 4</w:t>
      </w:r>
      <w:proofErr w:type="gramEnd"/>
      <w:r w:rsidR="00065BFB" w:rsidRPr="00D91518">
        <w:rPr>
          <w:sz w:val="22"/>
          <w:szCs w:val="22"/>
        </w:rPr>
        <w:t xml:space="preserve"> példány a</w:t>
      </w:r>
      <w:r w:rsidR="00CB533A">
        <w:rPr>
          <w:sz w:val="22"/>
          <w:szCs w:val="22"/>
        </w:rPr>
        <w:t>z Önkormányzatot</w:t>
      </w:r>
      <w:r w:rsidR="00065BFB" w:rsidRPr="00D91518">
        <w:rPr>
          <w:sz w:val="22"/>
          <w:szCs w:val="22"/>
        </w:rPr>
        <w:t>,</w:t>
      </w:r>
      <w:r w:rsidR="00F914B7">
        <w:rPr>
          <w:sz w:val="22"/>
          <w:szCs w:val="22"/>
        </w:rPr>
        <w:t xml:space="preserve"> 4</w:t>
      </w:r>
      <w:r w:rsidR="00065BFB" w:rsidRPr="00D91518">
        <w:rPr>
          <w:sz w:val="22"/>
          <w:szCs w:val="22"/>
        </w:rPr>
        <w:t xml:space="preserve"> példány pedig az OMSZ-ot illeti meg.</w:t>
      </w:r>
    </w:p>
    <w:p w14:paraId="2D9CB764" w14:textId="77777777" w:rsidR="00065BFB" w:rsidRPr="00D91518" w:rsidRDefault="00065BFB" w:rsidP="005D5B45">
      <w:pPr>
        <w:tabs>
          <w:tab w:val="left" w:pos="720"/>
        </w:tabs>
        <w:spacing w:line="276" w:lineRule="auto"/>
        <w:jc w:val="both"/>
        <w:rPr>
          <w:sz w:val="22"/>
          <w:szCs w:val="22"/>
        </w:rPr>
      </w:pPr>
    </w:p>
    <w:p w14:paraId="70343C42" w14:textId="56E73C83" w:rsidR="00065BFB" w:rsidRPr="007843D9" w:rsidRDefault="007843D9" w:rsidP="005D5B4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8.4 </w:t>
      </w:r>
      <w:r w:rsidR="002C32DD" w:rsidRPr="00D91518">
        <w:rPr>
          <w:sz w:val="22"/>
          <w:szCs w:val="22"/>
        </w:rPr>
        <w:t xml:space="preserve">Fentiek tanúsításául </w:t>
      </w:r>
      <w:r w:rsidR="00065BFB" w:rsidRPr="00D91518">
        <w:rPr>
          <w:sz w:val="22"/>
          <w:szCs w:val="22"/>
        </w:rPr>
        <w:t>a Felek megfelelően meghatalmazott képviselői jelen szerződést, mint akaratukkal mindenben megegyezőt – elolvasás és értelmezés után – jóváhagyólag aláírták</w:t>
      </w:r>
      <w:r w:rsidR="00EA2859" w:rsidRPr="00D91518">
        <w:rPr>
          <w:sz w:val="22"/>
          <w:szCs w:val="22"/>
        </w:rPr>
        <w:t>.</w:t>
      </w:r>
    </w:p>
    <w:p w14:paraId="1EF8B461" w14:textId="138B8BBC" w:rsidR="00717DCE" w:rsidRPr="00D91518" w:rsidRDefault="00717DCE" w:rsidP="005D5B45">
      <w:pPr>
        <w:tabs>
          <w:tab w:val="left" w:pos="720"/>
        </w:tabs>
        <w:spacing w:line="276" w:lineRule="auto"/>
        <w:jc w:val="both"/>
        <w:rPr>
          <w:sz w:val="22"/>
          <w:szCs w:val="22"/>
        </w:rPr>
      </w:pPr>
    </w:p>
    <w:p w14:paraId="6B7C6E21" w14:textId="1F99E918" w:rsidR="00220A2D" w:rsidRPr="00D91518" w:rsidRDefault="00220A2D" w:rsidP="005D5B45">
      <w:pPr>
        <w:tabs>
          <w:tab w:val="left" w:pos="720"/>
        </w:tabs>
        <w:spacing w:line="276" w:lineRule="auto"/>
        <w:jc w:val="both"/>
        <w:rPr>
          <w:sz w:val="22"/>
          <w:szCs w:val="22"/>
        </w:rPr>
      </w:pPr>
    </w:p>
    <w:p w14:paraId="6E8FEFFE" w14:textId="77777777" w:rsidR="00220A2D" w:rsidRPr="00D91518" w:rsidRDefault="00220A2D" w:rsidP="005D5B45">
      <w:pPr>
        <w:tabs>
          <w:tab w:val="left" w:pos="720"/>
        </w:tabs>
        <w:spacing w:line="276" w:lineRule="auto"/>
        <w:jc w:val="both"/>
        <w:rPr>
          <w:sz w:val="22"/>
          <w:szCs w:val="22"/>
        </w:rPr>
      </w:pPr>
    </w:p>
    <w:p w14:paraId="462C9F37" w14:textId="4D4E207C" w:rsidR="00065BFB" w:rsidRDefault="00065BFB" w:rsidP="005D5B45">
      <w:pPr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 w:rsidRPr="00D91518">
        <w:rPr>
          <w:sz w:val="22"/>
          <w:szCs w:val="22"/>
        </w:rPr>
        <w:t>Mellékletek:</w:t>
      </w:r>
      <w:r w:rsidR="00CB533A">
        <w:rPr>
          <w:sz w:val="22"/>
          <w:szCs w:val="22"/>
        </w:rPr>
        <w:t xml:space="preserve"> </w:t>
      </w:r>
      <w:r w:rsidR="005D5B45">
        <w:rPr>
          <w:sz w:val="22"/>
          <w:szCs w:val="22"/>
        </w:rPr>
        <w:t xml:space="preserve">1. melléklet - </w:t>
      </w:r>
      <w:r w:rsidR="00CB533A">
        <w:rPr>
          <w:sz w:val="22"/>
          <w:szCs w:val="22"/>
        </w:rPr>
        <w:t>1 db szándéknyilatkozat</w:t>
      </w:r>
    </w:p>
    <w:p w14:paraId="2B16C598" w14:textId="45F447DE" w:rsidR="0008477B" w:rsidRDefault="00CB533A" w:rsidP="005D5B45">
      <w:pPr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</w:t>
      </w:r>
      <w:r w:rsidR="005D5B45">
        <w:rPr>
          <w:sz w:val="22"/>
          <w:szCs w:val="22"/>
        </w:rPr>
        <w:t xml:space="preserve">  2. mellékelt </w:t>
      </w:r>
      <w:proofErr w:type="gramStart"/>
      <w:r w:rsidR="005D5B45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1</w:t>
      </w:r>
      <w:proofErr w:type="gramEnd"/>
      <w:r>
        <w:rPr>
          <w:sz w:val="22"/>
          <w:szCs w:val="22"/>
        </w:rPr>
        <w:t xml:space="preserve"> db képviselő</w:t>
      </w:r>
      <w:r w:rsidR="001F1AE7">
        <w:rPr>
          <w:sz w:val="22"/>
          <w:szCs w:val="22"/>
        </w:rPr>
        <w:t xml:space="preserve"> </w:t>
      </w:r>
      <w:r>
        <w:rPr>
          <w:sz w:val="22"/>
          <w:szCs w:val="22"/>
        </w:rPr>
        <w:t>tes</w:t>
      </w:r>
      <w:r w:rsidR="001F1AE7">
        <w:rPr>
          <w:sz w:val="22"/>
          <w:szCs w:val="22"/>
        </w:rPr>
        <w:t>t</w:t>
      </w:r>
      <w:r>
        <w:rPr>
          <w:sz w:val="22"/>
          <w:szCs w:val="22"/>
        </w:rPr>
        <w:t>ületi döntés</w:t>
      </w:r>
    </w:p>
    <w:p w14:paraId="1DAADF0F" w14:textId="35D23A05" w:rsidR="0008477B" w:rsidRPr="00D91518" w:rsidRDefault="0008477B" w:rsidP="005D5B45">
      <w:pPr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r w:rsidR="005D5B45">
        <w:rPr>
          <w:sz w:val="22"/>
          <w:szCs w:val="22"/>
        </w:rPr>
        <w:t xml:space="preserve"> 3. melléklet </w:t>
      </w:r>
      <w:proofErr w:type="gramStart"/>
      <w:r w:rsidR="005D5B45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1</w:t>
      </w:r>
      <w:proofErr w:type="gramEnd"/>
      <w:r>
        <w:rPr>
          <w:sz w:val="22"/>
          <w:szCs w:val="22"/>
        </w:rPr>
        <w:t xml:space="preserve"> db átláthatósági nyilatkozat</w:t>
      </w:r>
    </w:p>
    <w:p w14:paraId="753C51B8" w14:textId="77777777" w:rsidR="00717DCE" w:rsidRPr="00D91518" w:rsidRDefault="00717DCE" w:rsidP="005D5B45">
      <w:pPr>
        <w:spacing w:line="276" w:lineRule="auto"/>
        <w:jc w:val="both"/>
        <w:rPr>
          <w:sz w:val="22"/>
          <w:szCs w:val="22"/>
        </w:rPr>
      </w:pPr>
    </w:p>
    <w:p w14:paraId="2617E84C" w14:textId="77777777" w:rsidR="00065BFB" w:rsidRPr="00D91518" w:rsidRDefault="00065BFB" w:rsidP="005D5B45">
      <w:pPr>
        <w:tabs>
          <w:tab w:val="left" w:pos="720"/>
        </w:tabs>
        <w:spacing w:line="276" w:lineRule="auto"/>
        <w:jc w:val="both"/>
        <w:rPr>
          <w:sz w:val="22"/>
          <w:szCs w:val="22"/>
        </w:rPr>
      </w:pPr>
    </w:p>
    <w:p w14:paraId="7E37672D" w14:textId="77777777" w:rsidR="002B4899" w:rsidRPr="00D91518" w:rsidRDefault="002B4899" w:rsidP="005D5B45">
      <w:pPr>
        <w:spacing w:line="276" w:lineRule="auto"/>
        <w:rPr>
          <w:sz w:val="22"/>
          <w:szCs w:val="22"/>
        </w:rPr>
      </w:pPr>
      <w:r w:rsidRPr="00D91518">
        <w:rPr>
          <w:sz w:val="22"/>
          <w:szCs w:val="22"/>
        </w:rPr>
        <w:t>Kelt: ………</w:t>
      </w:r>
      <w:proofErr w:type="gramStart"/>
      <w:r w:rsidRPr="00D91518">
        <w:rPr>
          <w:sz w:val="22"/>
          <w:szCs w:val="22"/>
        </w:rPr>
        <w:t>…….</w:t>
      </w:r>
      <w:proofErr w:type="gramEnd"/>
      <w:r w:rsidRPr="00D91518">
        <w:rPr>
          <w:sz w:val="22"/>
          <w:szCs w:val="22"/>
        </w:rPr>
        <w:t>., 20…..</w:t>
      </w:r>
      <w:r w:rsidRPr="00D91518">
        <w:rPr>
          <w:sz w:val="22"/>
          <w:szCs w:val="22"/>
        </w:rPr>
        <w:tab/>
      </w:r>
      <w:r w:rsidRPr="00D91518">
        <w:rPr>
          <w:sz w:val="22"/>
          <w:szCs w:val="22"/>
        </w:rPr>
        <w:tab/>
      </w:r>
      <w:r w:rsidRPr="00D91518">
        <w:rPr>
          <w:sz w:val="22"/>
          <w:szCs w:val="22"/>
        </w:rPr>
        <w:tab/>
      </w:r>
      <w:r w:rsidRPr="00D91518">
        <w:rPr>
          <w:sz w:val="22"/>
          <w:szCs w:val="22"/>
        </w:rPr>
        <w:tab/>
      </w:r>
      <w:r w:rsidR="002C32DD" w:rsidRPr="00D91518">
        <w:rPr>
          <w:sz w:val="22"/>
          <w:szCs w:val="22"/>
        </w:rPr>
        <w:t xml:space="preserve">            </w:t>
      </w:r>
      <w:r w:rsidRPr="00D91518">
        <w:rPr>
          <w:sz w:val="22"/>
          <w:szCs w:val="22"/>
        </w:rPr>
        <w:t>Kelt: ……………, 20….</w:t>
      </w:r>
    </w:p>
    <w:p w14:paraId="2E7E12B3" w14:textId="77777777" w:rsidR="002B4899" w:rsidRPr="00D91518" w:rsidRDefault="002B4899" w:rsidP="005D5B45">
      <w:pPr>
        <w:spacing w:line="276" w:lineRule="auto"/>
        <w:rPr>
          <w:sz w:val="22"/>
          <w:szCs w:val="22"/>
        </w:rPr>
      </w:pPr>
    </w:p>
    <w:p w14:paraId="35A01F7D" w14:textId="77777777" w:rsidR="00717DCE" w:rsidRPr="00D91518" w:rsidRDefault="00717DCE" w:rsidP="005D5B45">
      <w:pPr>
        <w:spacing w:line="276" w:lineRule="auto"/>
        <w:rPr>
          <w:sz w:val="22"/>
          <w:szCs w:val="22"/>
        </w:rPr>
      </w:pPr>
    </w:p>
    <w:p w14:paraId="5AE4DCAB" w14:textId="77777777" w:rsidR="00717DCE" w:rsidRPr="00D91518" w:rsidRDefault="00717DCE" w:rsidP="005D5B45">
      <w:pPr>
        <w:spacing w:line="276" w:lineRule="auto"/>
        <w:rPr>
          <w:sz w:val="22"/>
          <w:szCs w:val="22"/>
        </w:rPr>
      </w:pPr>
    </w:p>
    <w:p w14:paraId="18F2794B" w14:textId="77777777" w:rsidR="002B4899" w:rsidRPr="00D91518" w:rsidRDefault="002B4899" w:rsidP="005D5B45">
      <w:pPr>
        <w:spacing w:line="276" w:lineRule="auto"/>
        <w:ind w:firstLine="708"/>
        <w:rPr>
          <w:sz w:val="22"/>
          <w:szCs w:val="22"/>
        </w:rPr>
      </w:pPr>
      <w:r w:rsidRPr="00D91518">
        <w:rPr>
          <w:sz w:val="22"/>
          <w:szCs w:val="22"/>
        </w:rPr>
        <w:t>………………………….…</w:t>
      </w:r>
      <w:r w:rsidRPr="00D91518">
        <w:rPr>
          <w:sz w:val="22"/>
          <w:szCs w:val="22"/>
        </w:rPr>
        <w:tab/>
      </w:r>
      <w:r w:rsidRPr="00D91518">
        <w:rPr>
          <w:sz w:val="22"/>
          <w:szCs w:val="22"/>
        </w:rPr>
        <w:tab/>
      </w:r>
      <w:r w:rsidRPr="00D91518">
        <w:rPr>
          <w:sz w:val="22"/>
          <w:szCs w:val="22"/>
        </w:rPr>
        <w:tab/>
      </w:r>
      <w:r w:rsidRPr="00D91518">
        <w:rPr>
          <w:sz w:val="22"/>
          <w:szCs w:val="22"/>
        </w:rPr>
        <w:tab/>
        <w:t>……………………………</w:t>
      </w:r>
    </w:p>
    <w:p w14:paraId="2923FEAD" w14:textId="38137F17" w:rsidR="002B4899" w:rsidRPr="00D91518" w:rsidRDefault="002B4899" w:rsidP="005D5B45">
      <w:pPr>
        <w:spacing w:line="276" w:lineRule="auto"/>
        <w:ind w:left="708"/>
        <w:rPr>
          <w:sz w:val="22"/>
          <w:szCs w:val="22"/>
        </w:rPr>
      </w:pPr>
      <w:r w:rsidRPr="00D91518">
        <w:rPr>
          <w:sz w:val="22"/>
          <w:szCs w:val="22"/>
        </w:rPr>
        <w:t xml:space="preserve">       főigazgató</w:t>
      </w:r>
      <w:r w:rsidRPr="00D91518">
        <w:rPr>
          <w:sz w:val="22"/>
          <w:szCs w:val="22"/>
        </w:rPr>
        <w:tab/>
      </w:r>
      <w:r w:rsidRPr="00D91518">
        <w:rPr>
          <w:sz w:val="22"/>
          <w:szCs w:val="22"/>
        </w:rPr>
        <w:tab/>
      </w:r>
      <w:r w:rsidRPr="00D91518">
        <w:rPr>
          <w:sz w:val="22"/>
          <w:szCs w:val="22"/>
        </w:rPr>
        <w:tab/>
      </w:r>
      <w:r w:rsidRPr="00D91518">
        <w:rPr>
          <w:sz w:val="22"/>
          <w:szCs w:val="22"/>
        </w:rPr>
        <w:tab/>
      </w:r>
      <w:r w:rsidRPr="00D91518">
        <w:rPr>
          <w:sz w:val="22"/>
          <w:szCs w:val="22"/>
        </w:rPr>
        <w:tab/>
      </w:r>
      <w:r w:rsidRPr="00D91518">
        <w:rPr>
          <w:sz w:val="22"/>
          <w:szCs w:val="22"/>
        </w:rPr>
        <w:tab/>
      </w:r>
      <w:r w:rsidR="007843D9">
        <w:rPr>
          <w:sz w:val="22"/>
          <w:szCs w:val="22"/>
        </w:rPr>
        <w:tab/>
        <w:t>polgármester</w:t>
      </w:r>
    </w:p>
    <w:p w14:paraId="64EDF0D0" w14:textId="20B3F28B" w:rsidR="002B4899" w:rsidRPr="00D91518" w:rsidRDefault="002B4899" w:rsidP="005D5B45">
      <w:pPr>
        <w:spacing w:line="276" w:lineRule="auto"/>
        <w:rPr>
          <w:sz w:val="22"/>
          <w:szCs w:val="22"/>
        </w:rPr>
      </w:pPr>
      <w:r w:rsidRPr="00D91518">
        <w:rPr>
          <w:sz w:val="22"/>
          <w:szCs w:val="22"/>
        </w:rPr>
        <w:t xml:space="preserve">                      OMSZ</w:t>
      </w:r>
      <w:r w:rsidRPr="00D91518">
        <w:rPr>
          <w:sz w:val="22"/>
          <w:szCs w:val="22"/>
        </w:rPr>
        <w:tab/>
      </w:r>
      <w:r w:rsidRPr="00D91518">
        <w:rPr>
          <w:sz w:val="22"/>
          <w:szCs w:val="22"/>
        </w:rPr>
        <w:tab/>
      </w:r>
      <w:r w:rsidRPr="00D91518">
        <w:rPr>
          <w:sz w:val="22"/>
          <w:szCs w:val="22"/>
        </w:rPr>
        <w:tab/>
      </w:r>
      <w:r w:rsidRPr="00D91518">
        <w:rPr>
          <w:sz w:val="22"/>
          <w:szCs w:val="22"/>
        </w:rPr>
        <w:tab/>
      </w:r>
      <w:r w:rsidRPr="00D91518">
        <w:rPr>
          <w:sz w:val="22"/>
          <w:szCs w:val="22"/>
        </w:rPr>
        <w:tab/>
      </w:r>
      <w:r w:rsidRPr="00D91518">
        <w:rPr>
          <w:sz w:val="22"/>
          <w:szCs w:val="22"/>
        </w:rPr>
        <w:tab/>
      </w:r>
    </w:p>
    <w:p w14:paraId="173C3DB9" w14:textId="77777777" w:rsidR="002B4899" w:rsidRPr="00D91518" w:rsidRDefault="002B4899" w:rsidP="005D5B45">
      <w:pPr>
        <w:spacing w:line="276" w:lineRule="auto"/>
        <w:rPr>
          <w:sz w:val="22"/>
          <w:szCs w:val="22"/>
        </w:rPr>
      </w:pPr>
    </w:p>
    <w:p w14:paraId="7D1893BB" w14:textId="77777777" w:rsidR="00717DCE" w:rsidRPr="00D91518" w:rsidRDefault="00717DCE" w:rsidP="005D5B45">
      <w:pPr>
        <w:spacing w:line="276" w:lineRule="auto"/>
        <w:rPr>
          <w:sz w:val="22"/>
          <w:szCs w:val="22"/>
        </w:rPr>
      </w:pPr>
    </w:p>
    <w:p w14:paraId="32E86F9C" w14:textId="77777777" w:rsidR="002B4899" w:rsidRPr="00D91518" w:rsidRDefault="002B4899" w:rsidP="005D5B45">
      <w:pPr>
        <w:spacing w:line="276" w:lineRule="auto"/>
        <w:rPr>
          <w:sz w:val="22"/>
          <w:szCs w:val="22"/>
        </w:rPr>
      </w:pPr>
      <w:r w:rsidRPr="00D91518">
        <w:rPr>
          <w:sz w:val="22"/>
          <w:szCs w:val="22"/>
        </w:rPr>
        <w:lastRenderedPageBreak/>
        <w:t>Dátum:</w:t>
      </w:r>
    </w:p>
    <w:p w14:paraId="1A0E851F" w14:textId="77777777" w:rsidR="002B4899" w:rsidRPr="00D91518" w:rsidRDefault="002B4899" w:rsidP="005D5B45">
      <w:pPr>
        <w:spacing w:line="276" w:lineRule="auto"/>
        <w:rPr>
          <w:sz w:val="22"/>
          <w:szCs w:val="22"/>
        </w:rPr>
      </w:pPr>
      <w:r w:rsidRPr="00D91518">
        <w:rPr>
          <w:sz w:val="22"/>
          <w:szCs w:val="22"/>
        </w:rPr>
        <w:t xml:space="preserve">Pénzügyileg </w:t>
      </w:r>
      <w:proofErr w:type="spellStart"/>
      <w:r w:rsidRPr="00D91518">
        <w:rPr>
          <w:sz w:val="22"/>
          <w:szCs w:val="22"/>
        </w:rPr>
        <w:t>ellenjegyzem</w:t>
      </w:r>
      <w:proofErr w:type="spellEnd"/>
      <w:r w:rsidRPr="00D91518">
        <w:rPr>
          <w:sz w:val="22"/>
          <w:szCs w:val="22"/>
        </w:rPr>
        <w:t>:</w:t>
      </w:r>
    </w:p>
    <w:p w14:paraId="3A15BABF" w14:textId="77777777" w:rsidR="002B4899" w:rsidRPr="00D91518" w:rsidRDefault="002B4899" w:rsidP="005D5B45">
      <w:pPr>
        <w:spacing w:line="276" w:lineRule="auto"/>
        <w:rPr>
          <w:sz w:val="22"/>
          <w:szCs w:val="22"/>
        </w:rPr>
      </w:pPr>
      <w:r w:rsidRPr="00D91518">
        <w:rPr>
          <w:sz w:val="22"/>
          <w:szCs w:val="22"/>
        </w:rPr>
        <w:t>………………………………</w:t>
      </w:r>
    </w:p>
    <w:p w14:paraId="6EAA0BF9" w14:textId="77777777" w:rsidR="002B4899" w:rsidRPr="00D91518" w:rsidRDefault="002B4899" w:rsidP="005D5B45">
      <w:pPr>
        <w:spacing w:line="276" w:lineRule="auto"/>
        <w:rPr>
          <w:sz w:val="22"/>
          <w:szCs w:val="22"/>
        </w:rPr>
      </w:pPr>
    </w:p>
    <w:p w14:paraId="0C9A4074" w14:textId="77777777" w:rsidR="002B4899" w:rsidRPr="00D91518" w:rsidRDefault="002B4899" w:rsidP="005D5B45">
      <w:pPr>
        <w:spacing w:line="276" w:lineRule="auto"/>
        <w:rPr>
          <w:sz w:val="22"/>
          <w:szCs w:val="22"/>
        </w:rPr>
      </w:pPr>
      <w:r w:rsidRPr="00D91518">
        <w:rPr>
          <w:sz w:val="22"/>
          <w:szCs w:val="22"/>
        </w:rPr>
        <w:t>Gulyás Antal</w:t>
      </w:r>
    </w:p>
    <w:p w14:paraId="14A75253" w14:textId="77777777" w:rsidR="002B4899" w:rsidRPr="00D91518" w:rsidRDefault="002B4899" w:rsidP="005D5B45">
      <w:pPr>
        <w:spacing w:line="276" w:lineRule="auto"/>
        <w:rPr>
          <w:sz w:val="22"/>
          <w:szCs w:val="22"/>
        </w:rPr>
      </w:pPr>
      <w:r w:rsidRPr="00D91518">
        <w:rPr>
          <w:sz w:val="22"/>
          <w:szCs w:val="22"/>
        </w:rPr>
        <w:t>Gazdasági – műszaki igazgató</w:t>
      </w:r>
    </w:p>
    <w:p w14:paraId="720DE5C2" w14:textId="77777777" w:rsidR="002B4899" w:rsidRPr="00D91518" w:rsidRDefault="002B4899" w:rsidP="005D5B45">
      <w:pPr>
        <w:spacing w:line="276" w:lineRule="auto"/>
        <w:rPr>
          <w:sz w:val="22"/>
          <w:szCs w:val="22"/>
        </w:rPr>
      </w:pPr>
    </w:p>
    <w:p w14:paraId="1A3438BE" w14:textId="77777777" w:rsidR="00717DCE" w:rsidRPr="00D91518" w:rsidRDefault="00717DCE" w:rsidP="005D5B45">
      <w:pPr>
        <w:spacing w:line="276" w:lineRule="auto"/>
        <w:rPr>
          <w:sz w:val="22"/>
          <w:szCs w:val="22"/>
        </w:rPr>
      </w:pPr>
    </w:p>
    <w:p w14:paraId="60718ED6" w14:textId="77777777" w:rsidR="002B4899" w:rsidRPr="00D91518" w:rsidRDefault="002B4899" w:rsidP="005D5B45">
      <w:pPr>
        <w:spacing w:line="276" w:lineRule="auto"/>
        <w:rPr>
          <w:sz w:val="22"/>
          <w:szCs w:val="22"/>
        </w:rPr>
      </w:pPr>
      <w:r w:rsidRPr="00D91518">
        <w:rPr>
          <w:sz w:val="22"/>
          <w:szCs w:val="22"/>
        </w:rPr>
        <w:t>Dátum:</w:t>
      </w:r>
    </w:p>
    <w:p w14:paraId="7F81A252" w14:textId="730E4AA4" w:rsidR="002B4899" w:rsidRPr="00D91518" w:rsidRDefault="00F914B7" w:rsidP="005D5B4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Jogi szempontból megfelelő: </w:t>
      </w:r>
    </w:p>
    <w:p w14:paraId="2B3D2A49" w14:textId="77777777" w:rsidR="002B4899" w:rsidRPr="00D91518" w:rsidRDefault="002B4899" w:rsidP="005D5B45">
      <w:pPr>
        <w:spacing w:line="276" w:lineRule="auto"/>
        <w:rPr>
          <w:sz w:val="22"/>
          <w:szCs w:val="22"/>
        </w:rPr>
      </w:pPr>
      <w:r w:rsidRPr="00D91518">
        <w:rPr>
          <w:sz w:val="22"/>
          <w:szCs w:val="22"/>
        </w:rPr>
        <w:t>………………………………</w:t>
      </w:r>
    </w:p>
    <w:p w14:paraId="648C0E28" w14:textId="7B466CA8" w:rsidR="002B4899" w:rsidRPr="00D91518" w:rsidRDefault="002B4899" w:rsidP="005D5B45">
      <w:pPr>
        <w:tabs>
          <w:tab w:val="right" w:pos="9072"/>
        </w:tabs>
        <w:spacing w:before="100" w:beforeAutospacing="1" w:after="100" w:afterAutospacing="1" w:line="276" w:lineRule="auto"/>
        <w:rPr>
          <w:sz w:val="22"/>
          <w:szCs w:val="22"/>
        </w:rPr>
      </w:pPr>
      <w:r w:rsidRPr="00D91518">
        <w:rPr>
          <w:sz w:val="22"/>
          <w:szCs w:val="22"/>
        </w:rPr>
        <w:t>Jogtanácsos</w:t>
      </w:r>
      <w:r w:rsidR="007843D9">
        <w:rPr>
          <w:sz w:val="22"/>
          <w:szCs w:val="22"/>
        </w:rPr>
        <w:tab/>
      </w:r>
    </w:p>
    <w:p w14:paraId="22E41BF5" w14:textId="77777777" w:rsidR="00F050F0" w:rsidRPr="00BF1367" w:rsidRDefault="00F050F0" w:rsidP="00F050F0">
      <w:pPr>
        <w:pStyle w:val="Szvegtrzs"/>
        <w:rPr>
          <w:sz w:val="26"/>
          <w:szCs w:val="26"/>
        </w:rPr>
      </w:pPr>
      <w:r w:rsidRPr="00BF1367">
        <w:rPr>
          <w:b/>
          <w:sz w:val="26"/>
          <w:szCs w:val="26"/>
          <w:u w:val="single"/>
        </w:rPr>
        <w:t>Határidő:</w:t>
      </w:r>
      <w:r w:rsidRPr="00BF1367">
        <w:rPr>
          <w:sz w:val="26"/>
          <w:szCs w:val="26"/>
        </w:rPr>
        <w:t xml:space="preserve"> azonnal</w:t>
      </w:r>
    </w:p>
    <w:p w14:paraId="24114818" w14:textId="77777777" w:rsidR="00F050F0" w:rsidRPr="00BF1367" w:rsidRDefault="00F050F0" w:rsidP="00F050F0">
      <w:pPr>
        <w:pStyle w:val="Szvegtrzs"/>
        <w:rPr>
          <w:sz w:val="26"/>
          <w:szCs w:val="26"/>
        </w:rPr>
      </w:pPr>
      <w:proofErr w:type="gramStart"/>
      <w:r w:rsidRPr="00BF1367">
        <w:rPr>
          <w:b/>
          <w:sz w:val="26"/>
          <w:szCs w:val="26"/>
          <w:u w:val="single"/>
        </w:rPr>
        <w:t>Felelős:</w:t>
      </w:r>
      <w:r w:rsidRPr="00BF1367">
        <w:rPr>
          <w:sz w:val="26"/>
          <w:szCs w:val="26"/>
        </w:rPr>
        <w:t xml:space="preserve">   </w:t>
      </w:r>
      <w:proofErr w:type="gramEnd"/>
      <w:r w:rsidRPr="00BF1367">
        <w:rPr>
          <w:sz w:val="26"/>
          <w:szCs w:val="26"/>
        </w:rPr>
        <w:t xml:space="preserve">Muraközi István </w:t>
      </w:r>
      <w:r>
        <w:rPr>
          <w:sz w:val="26"/>
          <w:szCs w:val="26"/>
        </w:rPr>
        <w:t>p</w:t>
      </w:r>
      <w:r w:rsidRPr="00BF1367">
        <w:rPr>
          <w:sz w:val="26"/>
          <w:szCs w:val="26"/>
        </w:rPr>
        <w:t xml:space="preserve">olgármester </w:t>
      </w:r>
    </w:p>
    <w:p w14:paraId="6C07F3FD" w14:textId="77777777" w:rsidR="00717DCE" w:rsidRPr="00D91518" w:rsidRDefault="00717DCE" w:rsidP="005D5B45">
      <w:pPr>
        <w:spacing w:before="100" w:beforeAutospacing="1" w:after="100" w:afterAutospacing="1" w:line="276" w:lineRule="auto"/>
        <w:rPr>
          <w:sz w:val="22"/>
          <w:szCs w:val="22"/>
        </w:rPr>
      </w:pPr>
    </w:p>
    <w:sectPr w:rsidR="00717DCE" w:rsidRPr="00D91518" w:rsidSect="003768E5">
      <w:headerReference w:type="default" r:id="rId12"/>
      <w:footerReference w:type="even" r:id="rId13"/>
      <w:footerReference w:type="default" r:id="rId14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F7638" w14:textId="77777777" w:rsidR="00AC19A2" w:rsidRDefault="00AC19A2">
      <w:r>
        <w:separator/>
      </w:r>
    </w:p>
  </w:endnote>
  <w:endnote w:type="continuationSeparator" w:id="0">
    <w:p w14:paraId="638864E1" w14:textId="77777777" w:rsidR="00AC19A2" w:rsidRDefault="00AC1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A7A7" w14:textId="77777777" w:rsidR="003768E5" w:rsidRDefault="00602CA2" w:rsidP="003768E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65BF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8D275C7" w14:textId="77777777" w:rsidR="003768E5" w:rsidRDefault="002C2D10" w:rsidP="003768E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2805713"/>
      <w:docPartObj>
        <w:docPartGallery w:val="Page Numbers (Bottom of Page)"/>
        <w:docPartUnique/>
      </w:docPartObj>
    </w:sdtPr>
    <w:sdtEndPr/>
    <w:sdtContent>
      <w:p w14:paraId="285D1BA7" w14:textId="13B669D2" w:rsidR="005632AD" w:rsidRDefault="005632A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71E">
          <w:rPr>
            <w:noProof/>
          </w:rPr>
          <w:t>2</w:t>
        </w:r>
        <w:r>
          <w:fldChar w:fldCharType="end"/>
        </w:r>
      </w:p>
    </w:sdtContent>
  </w:sdt>
  <w:p w14:paraId="16FAAA57" w14:textId="77777777" w:rsidR="003768E5" w:rsidRDefault="002C2D10" w:rsidP="003768E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4D50F" w14:textId="77777777" w:rsidR="00AC19A2" w:rsidRDefault="00AC19A2">
      <w:r>
        <w:separator/>
      </w:r>
    </w:p>
  </w:footnote>
  <w:footnote w:type="continuationSeparator" w:id="0">
    <w:p w14:paraId="0ED81D6B" w14:textId="77777777" w:rsidR="00AC19A2" w:rsidRDefault="00AC19A2">
      <w:r>
        <w:continuationSeparator/>
      </w:r>
    </w:p>
  </w:footnote>
  <w:footnote w:id="1">
    <w:p w14:paraId="455DDF1C" w14:textId="5E69A8FC" w:rsidR="005D5B45" w:rsidRDefault="005D5B45">
      <w:pPr>
        <w:pStyle w:val="Lbjegyzetszveg"/>
      </w:pPr>
      <w:r>
        <w:rPr>
          <w:rStyle w:val="Lbjegyzet-hivatkozs"/>
        </w:rPr>
        <w:footnoteRef/>
      </w:r>
      <w:r>
        <w:t xml:space="preserve"> a megfelelő aláhúzással jelölendő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C82B5" w14:textId="4D815E1B" w:rsidR="00FD49AD" w:rsidRDefault="00FD49AD" w:rsidP="00FD49AD">
    <w:pPr>
      <w:pStyle w:val="lfej"/>
      <w:jc w:val="right"/>
    </w:pPr>
    <w:r>
      <w:t xml:space="preserve">                                                                                                                                           </w:t>
    </w:r>
    <w:r w:rsidR="00AC701A"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08B0"/>
    <w:multiLevelType w:val="hybridMultilevel"/>
    <w:tmpl w:val="D374AE48"/>
    <w:lvl w:ilvl="0" w:tplc="0540E8C0">
      <w:start w:val="1"/>
      <w:numFmt w:val="bullet"/>
      <w:lvlText w:val="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Aria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D0A6EA1"/>
    <w:multiLevelType w:val="multilevel"/>
    <w:tmpl w:val="EEFCDC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BF75C3"/>
    <w:multiLevelType w:val="multilevel"/>
    <w:tmpl w:val="192C07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5F339C2"/>
    <w:multiLevelType w:val="hybridMultilevel"/>
    <w:tmpl w:val="9F0865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4F6D9D"/>
    <w:multiLevelType w:val="hybridMultilevel"/>
    <w:tmpl w:val="F1ACFF6A"/>
    <w:lvl w:ilvl="0" w:tplc="040E0017">
      <w:start w:val="1"/>
      <w:numFmt w:val="lowerLetter"/>
      <w:lvlText w:val="%1)"/>
      <w:lvlJc w:val="left"/>
      <w:pPr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0994BA2"/>
    <w:multiLevelType w:val="hybridMultilevel"/>
    <w:tmpl w:val="F0B8548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1766D9"/>
    <w:multiLevelType w:val="hybridMultilevel"/>
    <w:tmpl w:val="C430E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14D1D"/>
    <w:multiLevelType w:val="hybridMultilevel"/>
    <w:tmpl w:val="37C622D4"/>
    <w:lvl w:ilvl="0" w:tplc="4866F3DE">
      <w:start w:val="1"/>
      <w:numFmt w:val="decimal"/>
      <w:lvlText w:val="%1."/>
      <w:lvlJc w:val="left"/>
      <w:pPr>
        <w:ind w:left="33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065" w:hanging="360"/>
      </w:pPr>
    </w:lvl>
    <w:lvl w:ilvl="2" w:tplc="040E001B" w:tentative="1">
      <w:start w:val="1"/>
      <w:numFmt w:val="lowerRoman"/>
      <w:lvlText w:val="%3."/>
      <w:lvlJc w:val="right"/>
      <w:pPr>
        <w:ind w:left="4785" w:hanging="180"/>
      </w:pPr>
    </w:lvl>
    <w:lvl w:ilvl="3" w:tplc="040E000F" w:tentative="1">
      <w:start w:val="1"/>
      <w:numFmt w:val="decimal"/>
      <w:lvlText w:val="%4."/>
      <w:lvlJc w:val="left"/>
      <w:pPr>
        <w:ind w:left="5505" w:hanging="360"/>
      </w:pPr>
    </w:lvl>
    <w:lvl w:ilvl="4" w:tplc="040E0019" w:tentative="1">
      <w:start w:val="1"/>
      <w:numFmt w:val="lowerLetter"/>
      <w:lvlText w:val="%5."/>
      <w:lvlJc w:val="left"/>
      <w:pPr>
        <w:ind w:left="6225" w:hanging="360"/>
      </w:pPr>
    </w:lvl>
    <w:lvl w:ilvl="5" w:tplc="040E001B" w:tentative="1">
      <w:start w:val="1"/>
      <w:numFmt w:val="lowerRoman"/>
      <w:lvlText w:val="%6."/>
      <w:lvlJc w:val="right"/>
      <w:pPr>
        <w:ind w:left="6945" w:hanging="180"/>
      </w:pPr>
    </w:lvl>
    <w:lvl w:ilvl="6" w:tplc="040E000F" w:tentative="1">
      <w:start w:val="1"/>
      <w:numFmt w:val="decimal"/>
      <w:lvlText w:val="%7."/>
      <w:lvlJc w:val="left"/>
      <w:pPr>
        <w:ind w:left="7665" w:hanging="360"/>
      </w:pPr>
    </w:lvl>
    <w:lvl w:ilvl="7" w:tplc="040E0019" w:tentative="1">
      <w:start w:val="1"/>
      <w:numFmt w:val="lowerLetter"/>
      <w:lvlText w:val="%8."/>
      <w:lvlJc w:val="left"/>
      <w:pPr>
        <w:ind w:left="8385" w:hanging="360"/>
      </w:pPr>
    </w:lvl>
    <w:lvl w:ilvl="8" w:tplc="040E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8" w15:restartNumberingAfterBreak="0">
    <w:nsid w:val="318D39C3"/>
    <w:multiLevelType w:val="hybridMultilevel"/>
    <w:tmpl w:val="082CBA10"/>
    <w:lvl w:ilvl="0" w:tplc="0540E8C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67063"/>
    <w:multiLevelType w:val="hybridMultilevel"/>
    <w:tmpl w:val="B9743A04"/>
    <w:lvl w:ilvl="0" w:tplc="040E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0" w15:restartNumberingAfterBreak="0">
    <w:nsid w:val="3E032C7D"/>
    <w:multiLevelType w:val="hybridMultilevel"/>
    <w:tmpl w:val="C4F4487C"/>
    <w:lvl w:ilvl="0" w:tplc="040E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E302D"/>
    <w:multiLevelType w:val="hybridMultilevel"/>
    <w:tmpl w:val="1B70E676"/>
    <w:lvl w:ilvl="0" w:tplc="23A01BD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BCA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E1380"/>
    <w:multiLevelType w:val="multilevel"/>
    <w:tmpl w:val="9438C0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F5873A9"/>
    <w:multiLevelType w:val="hybridMultilevel"/>
    <w:tmpl w:val="DB0616A4"/>
    <w:lvl w:ilvl="0" w:tplc="0540E8C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C7B2E"/>
    <w:multiLevelType w:val="hybridMultilevel"/>
    <w:tmpl w:val="BC569DE6"/>
    <w:lvl w:ilvl="0" w:tplc="0540E8C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82E37"/>
    <w:multiLevelType w:val="multilevel"/>
    <w:tmpl w:val="46F22F9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98564DC"/>
    <w:multiLevelType w:val="hybridMultilevel"/>
    <w:tmpl w:val="41F849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711ED"/>
    <w:multiLevelType w:val="multilevel"/>
    <w:tmpl w:val="D5300C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733333D"/>
    <w:multiLevelType w:val="multilevel"/>
    <w:tmpl w:val="EBC6D340"/>
    <w:lvl w:ilvl="0">
      <w:start w:val="8"/>
      <w:numFmt w:val="decimal"/>
      <w:pStyle w:val="Cmsor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8FB7927"/>
    <w:multiLevelType w:val="multilevel"/>
    <w:tmpl w:val="28FC909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D741A05"/>
    <w:multiLevelType w:val="hybridMultilevel"/>
    <w:tmpl w:val="58D2C29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40D56"/>
    <w:multiLevelType w:val="hybridMultilevel"/>
    <w:tmpl w:val="01741E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0"/>
  </w:num>
  <w:num w:numId="4">
    <w:abstractNumId w:val="1"/>
  </w:num>
  <w:num w:numId="5">
    <w:abstractNumId w:val="12"/>
  </w:num>
  <w:num w:numId="6">
    <w:abstractNumId w:val="5"/>
  </w:num>
  <w:num w:numId="7">
    <w:abstractNumId w:val="15"/>
  </w:num>
  <w:num w:numId="8">
    <w:abstractNumId w:val="2"/>
  </w:num>
  <w:num w:numId="9">
    <w:abstractNumId w:val="17"/>
  </w:num>
  <w:num w:numId="10">
    <w:abstractNumId w:val="14"/>
  </w:num>
  <w:num w:numId="11">
    <w:abstractNumId w:val="6"/>
  </w:num>
  <w:num w:numId="12">
    <w:abstractNumId w:val="10"/>
  </w:num>
  <w:num w:numId="13">
    <w:abstractNumId w:val="16"/>
  </w:num>
  <w:num w:numId="14">
    <w:abstractNumId w:val="9"/>
  </w:num>
  <w:num w:numId="15">
    <w:abstractNumId w:val="8"/>
  </w:num>
  <w:num w:numId="16">
    <w:abstractNumId w:val="3"/>
  </w:num>
  <w:num w:numId="17">
    <w:abstractNumId w:val="20"/>
  </w:num>
  <w:num w:numId="18">
    <w:abstractNumId w:val="4"/>
  </w:num>
  <w:num w:numId="19">
    <w:abstractNumId w:val="13"/>
  </w:num>
  <w:num w:numId="20">
    <w:abstractNumId w:val="19"/>
  </w:num>
  <w:num w:numId="21">
    <w:abstractNumId w:val="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BFB"/>
    <w:rsid w:val="00015775"/>
    <w:rsid w:val="00017C69"/>
    <w:rsid w:val="00021C07"/>
    <w:rsid w:val="000227FB"/>
    <w:rsid w:val="000244A0"/>
    <w:rsid w:val="00025DCE"/>
    <w:rsid w:val="000355C2"/>
    <w:rsid w:val="0004161D"/>
    <w:rsid w:val="000450C9"/>
    <w:rsid w:val="00046DD3"/>
    <w:rsid w:val="00053D10"/>
    <w:rsid w:val="00065BFB"/>
    <w:rsid w:val="0007340D"/>
    <w:rsid w:val="00075EF7"/>
    <w:rsid w:val="00081D2C"/>
    <w:rsid w:val="0008477B"/>
    <w:rsid w:val="000866CB"/>
    <w:rsid w:val="000B5E8C"/>
    <w:rsid w:val="000D4140"/>
    <w:rsid w:val="000D5468"/>
    <w:rsid w:val="000D5FEC"/>
    <w:rsid w:val="000E6F66"/>
    <w:rsid w:val="000F3299"/>
    <w:rsid w:val="00101142"/>
    <w:rsid w:val="00106B6E"/>
    <w:rsid w:val="001072FB"/>
    <w:rsid w:val="001103B8"/>
    <w:rsid w:val="001210FA"/>
    <w:rsid w:val="00121234"/>
    <w:rsid w:val="00123476"/>
    <w:rsid w:val="00124941"/>
    <w:rsid w:val="00135659"/>
    <w:rsid w:val="001365DB"/>
    <w:rsid w:val="00136974"/>
    <w:rsid w:val="0014306C"/>
    <w:rsid w:val="001549D1"/>
    <w:rsid w:val="001556D8"/>
    <w:rsid w:val="00170274"/>
    <w:rsid w:val="001A5EC8"/>
    <w:rsid w:val="001D0998"/>
    <w:rsid w:val="001D7F48"/>
    <w:rsid w:val="001F1AE7"/>
    <w:rsid w:val="00201282"/>
    <w:rsid w:val="0021717C"/>
    <w:rsid w:val="00220A2D"/>
    <w:rsid w:val="00254106"/>
    <w:rsid w:val="00262490"/>
    <w:rsid w:val="0026364E"/>
    <w:rsid w:val="00270C96"/>
    <w:rsid w:val="00275C35"/>
    <w:rsid w:val="00283832"/>
    <w:rsid w:val="002B3C60"/>
    <w:rsid w:val="002B4899"/>
    <w:rsid w:val="002C2D10"/>
    <w:rsid w:val="002C32DD"/>
    <w:rsid w:val="002D1C4C"/>
    <w:rsid w:val="002D31DE"/>
    <w:rsid w:val="002E1698"/>
    <w:rsid w:val="002F0A05"/>
    <w:rsid w:val="00303FF8"/>
    <w:rsid w:val="00306FDC"/>
    <w:rsid w:val="00317C1F"/>
    <w:rsid w:val="00323EA8"/>
    <w:rsid w:val="003250C4"/>
    <w:rsid w:val="00342286"/>
    <w:rsid w:val="003608B8"/>
    <w:rsid w:val="00363526"/>
    <w:rsid w:val="00366592"/>
    <w:rsid w:val="00370A33"/>
    <w:rsid w:val="00376F01"/>
    <w:rsid w:val="00382695"/>
    <w:rsid w:val="00383B94"/>
    <w:rsid w:val="0038462C"/>
    <w:rsid w:val="00386921"/>
    <w:rsid w:val="003964D5"/>
    <w:rsid w:val="003964E1"/>
    <w:rsid w:val="003A624D"/>
    <w:rsid w:val="003C5A87"/>
    <w:rsid w:val="003C771E"/>
    <w:rsid w:val="003E7AEF"/>
    <w:rsid w:val="00442E8A"/>
    <w:rsid w:val="004602B2"/>
    <w:rsid w:val="00484DAC"/>
    <w:rsid w:val="00490825"/>
    <w:rsid w:val="004C39A8"/>
    <w:rsid w:val="004D576C"/>
    <w:rsid w:val="004D67E3"/>
    <w:rsid w:val="0050332A"/>
    <w:rsid w:val="00517936"/>
    <w:rsid w:val="00533963"/>
    <w:rsid w:val="0056301F"/>
    <w:rsid w:val="005632AD"/>
    <w:rsid w:val="00577933"/>
    <w:rsid w:val="005A1BEE"/>
    <w:rsid w:val="005B5815"/>
    <w:rsid w:val="005C363A"/>
    <w:rsid w:val="005D0E82"/>
    <w:rsid w:val="005D5B45"/>
    <w:rsid w:val="005D6021"/>
    <w:rsid w:val="005E03DC"/>
    <w:rsid w:val="005F166A"/>
    <w:rsid w:val="005F4345"/>
    <w:rsid w:val="00602CA2"/>
    <w:rsid w:val="00605C96"/>
    <w:rsid w:val="00633011"/>
    <w:rsid w:val="0063620B"/>
    <w:rsid w:val="00645ECC"/>
    <w:rsid w:val="00653E49"/>
    <w:rsid w:val="006715C4"/>
    <w:rsid w:val="00683C6D"/>
    <w:rsid w:val="00685FB1"/>
    <w:rsid w:val="006B6C9A"/>
    <w:rsid w:val="006C7B38"/>
    <w:rsid w:val="006D0E43"/>
    <w:rsid w:val="006D5A2F"/>
    <w:rsid w:val="00703653"/>
    <w:rsid w:val="00717DCE"/>
    <w:rsid w:val="00732377"/>
    <w:rsid w:val="0073415C"/>
    <w:rsid w:val="00734E10"/>
    <w:rsid w:val="00736A4E"/>
    <w:rsid w:val="00742F11"/>
    <w:rsid w:val="00745EFC"/>
    <w:rsid w:val="007567CA"/>
    <w:rsid w:val="007677FD"/>
    <w:rsid w:val="00780A90"/>
    <w:rsid w:val="007843D9"/>
    <w:rsid w:val="00784E76"/>
    <w:rsid w:val="00790383"/>
    <w:rsid w:val="007950C9"/>
    <w:rsid w:val="007951D8"/>
    <w:rsid w:val="007A59AA"/>
    <w:rsid w:val="007B2DD0"/>
    <w:rsid w:val="007B4A11"/>
    <w:rsid w:val="007B50C9"/>
    <w:rsid w:val="007B51C3"/>
    <w:rsid w:val="007C7980"/>
    <w:rsid w:val="007D4C65"/>
    <w:rsid w:val="007E0531"/>
    <w:rsid w:val="008234A8"/>
    <w:rsid w:val="00825D34"/>
    <w:rsid w:val="008627F9"/>
    <w:rsid w:val="008674C1"/>
    <w:rsid w:val="00871280"/>
    <w:rsid w:val="008733B1"/>
    <w:rsid w:val="0087442C"/>
    <w:rsid w:val="00892324"/>
    <w:rsid w:val="00892C46"/>
    <w:rsid w:val="008A1605"/>
    <w:rsid w:val="008B6C37"/>
    <w:rsid w:val="008C0ACA"/>
    <w:rsid w:val="008C68E4"/>
    <w:rsid w:val="008D2128"/>
    <w:rsid w:val="008D514B"/>
    <w:rsid w:val="008D535D"/>
    <w:rsid w:val="008D5F79"/>
    <w:rsid w:val="008E0FBD"/>
    <w:rsid w:val="008F15E2"/>
    <w:rsid w:val="008F4046"/>
    <w:rsid w:val="00906675"/>
    <w:rsid w:val="009137E0"/>
    <w:rsid w:val="00913CBC"/>
    <w:rsid w:val="0092408A"/>
    <w:rsid w:val="00933286"/>
    <w:rsid w:val="0094392E"/>
    <w:rsid w:val="0098280C"/>
    <w:rsid w:val="009A2FE4"/>
    <w:rsid w:val="009C447E"/>
    <w:rsid w:val="009D1297"/>
    <w:rsid w:val="009E1D2A"/>
    <w:rsid w:val="009F29E4"/>
    <w:rsid w:val="009F5B53"/>
    <w:rsid w:val="009F5B82"/>
    <w:rsid w:val="009F5EC2"/>
    <w:rsid w:val="009F7A04"/>
    <w:rsid w:val="00A02EE8"/>
    <w:rsid w:val="00A06CAB"/>
    <w:rsid w:val="00A36537"/>
    <w:rsid w:val="00A41955"/>
    <w:rsid w:val="00A502F3"/>
    <w:rsid w:val="00A57373"/>
    <w:rsid w:val="00A638C2"/>
    <w:rsid w:val="00A66562"/>
    <w:rsid w:val="00A75CC4"/>
    <w:rsid w:val="00A83F99"/>
    <w:rsid w:val="00AA3CE9"/>
    <w:rsid w:val="00AA651F"/>
    <w:rsid w:val="00AB728C"/>
    <w:rsid w:val="00AC19A2"/>
    <w:rsid w:val="00AC701A"/>
    <w:rsid w:val="00AE356F"/>
    <w:rsid w:val="00AF1112"/>
    <w:rsid w:val="00AF49E7"/>
    <w:rsid w:val="00B2486F"/>
    <w:rsid w:val="00B30B19"/>
    <w:rsid w:val="00B35423"/>
    <w:rsid w:val="00B446AC"/>
    <w:rsid w:val="00B45B5B"/>
    <w:rsid w:val="00B532E5"/>
    <w:rsid w:val="00B6576F"/>
    <w:rsid w:val="00BB087F"/>
    <w:rsid w:val="00BB09A5"/>
    <w:rsid w:val="00BB1D78"/>
    <w:rsid w:val="00BC5237"/>
    <w:rsid w:val="00BD266F"/>
    <w:rsid w:val="00BD5752"/>
    <w:rsid w:val="00BD6E9F"/>
    <w:rsid w:val="00BF18BE"/>
    <w:rsid w:val="00BF5107"/>
    <w:rsid w:val="00C002D1"/>
    <w:rsid w:val="00C0148A"/>
    <w:rsid w:val="00C062D5"/>
    <w:rsid w:val="00C64A7E"/>
    <w:rsid w:val="00C64B6B"/>
    <w:rsid w:val="00C72C35"/>
    <w:rsid w:val="00C95ACB"/>
    <w:rsid w:val="00CB1B06"/>
    <w:rsid w:val="00CB533A"/>
    <w:rsid w:val="00CC0FFE"/>
    <w:rsid w:val="00CD4F9D"/>
    <w:rsid w:val="00CD6777"/>
    <w:rsid w:val="00CD706E"/>
    <w:rsid w:val="00CE01BC"/>
    <w:rsid w:val="00CE23E2"/>
    <w:rsid w:val="00CE5EEA"/>
    <w:rsid w:val="00CF2778"/>
    <w:rsid w:val="00CF5FFF"/>
    <w:rsid w:val="00CF669A"/>
    <w:rsid w:val="00D06C16"/>
    <w:rsid w:val="00D3788F"/>
    <w:rsid w:val="00D46132"/>
    <w:rsid w:val="00D4687F"/>
    <w:rsid w:val="00D56BE5"/>
    <w:rsid w:val="00D65DC2"/>
    <w:rsid w:val="00D66814"/>
    <w:rsid w:val="00D81560"/>
    <w:rsid w:val="00D82D40"/>
    <w:rsid w:val="00D863B6"/>
    <w:rsid w:val="00D91518"/>
    <w:rsid w:val="00DA7F12"/>
    <w:rsid w:val="00DC27A6"/>
    <w:rsid w:val="00DD723D"/>
    <w:rsid w:val="00DD725B"/>
    <w:rsid w:val="00DF7FE0"/>
    <w:rsid w:val="00E05B7F"/>
    <w:rsid w:val="00E413DD"/>
    <w:rsid w:val="00E46897"/>
    <w:rsid w:val="00E6313F"/>
    <w:rsid w:val="00E74F70"/>
    <w:rsid w:val="00EA0ECC"/>
    <w:rsid w:val="00EA178B"/>
    <w:rsid w:val="00EA2859"/>
    <w:rsid w:val="00EA4DBD"/>
    <w:rsid w:val="00EB222C"/>
    <w:rsid w:val="00EB45AD"/>
    <w:rsid w:val="00EB6063"/>
    <w:rsid w:val="00EC0C85"/>
    <w:rsid w:val="00EC7178"/>
    <w:rsid w:val="00EE5314"/>
    <w:rsid w:val="00F050F0"/>
    <w:rsid w:val="00F10FC5"/>
    <w:rsid w:val="00F11A24"/>
    <w:rsid w:val="00F11B95"/>
    <w:rsid w:val="00F145B7"/>
    <w:rsid w:val="00F1750B"/>
    <w:rsid w:val="00F2789F"/>
    <w:rsid w:val="00F31FCC"/>
    <w:rsid w:val="00F617C4"/>
    <w:rsid w:val="00F63AD4"/>
    <w:rsid w:val="00F914B7"/>
    <w:rsid w:val="00F94474"/>
    <w:rsid w:val="00FA51BB"/>
    <w:rsid w:val="00FB6B0C"/>
    <w:rsid w:val="00FD0BBF"/>
    <w:rsid w:val="00FD49AD"/>
    <w:rsid w:val="00FE0097"/>
    <w:rsid w:val="00FE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D95E"/>
  <w15:docId w15:val="{341FF7F8-C429-42FC-B266-8CB19E09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66562"/>
    <w:pPr>
      <w:keepNext/>
      <w:numPr>
        <w:numId w:val="1"/>
      </w:numPr>
      <w:suppressAutoHyphens/>
      <w:jc w:val="center"/>
      <w:outlineLvl w:val="0"/>
    </w:pPr>
    <w:rPr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065BF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065BFB"/>
    <w:rPr>
      <w:lang w:eastAsia="hu-HU"/>
    </w:rPr>
  </w:style>
  <w:style w:type="character" w:styleId="Oldalszm">
    <w:name w:val="page number"/>
    <w:basedOn w:val="Bekezdsalapbettpusa"/>
    <w:rsid w:val="00065BFB"/>
  </w:style>
  <w:style w:type="paragraph" w:styleId="lfej">
    <w:name w:val="header"/>
    <w:basedOn w:val="Norml"/>
    <w:link w:val="lfejChar"/>
    <w:rsid w:val="00065BF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065BFB"/>
    <w:rPr>
      <w:lang w:eastAsia="hu-HU"/>
    </w:rPr>
  </w:style>
  <w:style w:type="character" w:styleId="Hiperhivatkozs">
    <w:name w:val="Hyperlink"/>
    <w:basedOn w:val="Bekezdsalapbettpusa"/>
    <w:uiPriority w:val="99"/>
    <w:unhideWhenUsed/>
    <w:rsid w:val="003250C4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56BE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866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66CB"/>
    <w:rPr>
      <w:rFonts w:ascii="Tahom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38692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86921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86921"/>
    <w:rPr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8692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86921"/>
    <w:rPr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86921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86921"/>
    <w:rPr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86921"/>
    <w:rPr>
      <w:vertAlign w:val="superscript"/>
    </w:rPr>
  </w:style>
  <w:style w:type="character" w:customStyle="1" w:styleId="Cmsor1Char">
    <w:name w:val="Címsor 1 Char"/>
    <w:basedOn w:val="Bekezdsalapbettpusa"/>
    <w:link w:val="Cmsor1"/>
    <w:rsid w:val="00A66562"/>
    <w:rPr>
      <w:szCs w:val="20"/>
      <w:lang w:eastAsia="zh-CN"/>
    </w:rPr>
  </w:style>
  <w:style w:type="paragraph" w:customStyle="1" w:styleId="StlusArialSorkizrt">
    <w:name w:val="Stílus Arial Sorkizárt"/>
    <w:basedOn w:val="Norml"/>
    <w:uiPriority w:val="99"/>
    <w:rsid w:val="00A66562"/>
    <w:pPr>
      <w:suppressAutoHyphens/>
      <w:jc w:val="both"/>
    </w:pPr>
    <w:rPr>
      <w:rFonts w:ascii="Arial" w:hAnsi="Arial"/>
      <w:sz w:val="24"/>
      <w:lang w:val="en-GB" w:eastAsia="ar-SA"/>
    </w:rPr>
  </w:style>
  <w:style w:type="paragraph" w:styleId="Szvegtrzs">
    <w:name w:val="Body Text"/>
    <w:basedOn w:val="Norml"/>
    <w:link w:val="SzvegtrzsChar"/>
    <w:rsid w:val="00F050F0"/>
    <w:pPr>
      <w:suppressAutoHyphens/>
      <w:jc w:val="both"/>
    </w:pPr>
    <w:rPr>
      <w:sz w:val="24"/>
      <w:lang w:eastAsia="zh-CN"/>
    </w:rPr>
  </w:style>
  <w:style w:type="character" w:customStyle="1" w:styleId="SzvegtrzsChar">
    <w:name w:val="Szövegtörzs Char"/>
    <w:basedOn w:val="Bekezdsalapbettpusa"/>
    <w:link w:val="Szvegtrzs"/>
    <w:rsid w:val="00F050F0"/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2527606B8993341A5F563C8E11E951E" ma:contentTypeVersion="28" ma:contentTypeDescription="Új dokumentum létrehozása." ma:contentTypeScope="" ma:versionID="8b278f4afc385d5633b691875f5ae61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a89628d7-c4de-451c-87ac-62e9244fea47" xmlns:ns4="5ea03a3e-dcce-4a12-823a-d4ef7bf8d873" targetNamespace="http://schemas.microsoft.com/office/2006/metadata/properties" ma:root="true" ma:fieldsID="a8e92d249ad5d96d68fe1afe70dacaf8" ns1:_="" ns2:_="" ns3:_="" ns4:_="">
    <xsd:import namespace="http://schemas.microsoft.com/sharepoint/v3"/>
    <xsd:import namespace="http://schemas.microsoft.com/sharepoint/v3/fields"/>
    <xsd:import namespace="a89628d7-c4de-451c-87ac-62e9244fea47"/>
    <xsd:import namespace="5ea03a3e-dcce-4a12-823a-d4ef7bf8d87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_Coverage" minOccurs="0"/>
                <xsd:element ref="ns3:M_x00f3_dos_x00ed_t_x00e1_s" minOccurs="0"/>
                <xsd:element ref="ns3:Hat_x00e1_lyoss_x00e1_g_x0020_v_x00e9_ge" minOccurs="0"/>
                <xsd:element ref="ns3:Kapcsolat" minOccurs="0"/>
                <xsd:element ref="ns4:_dlc_DocId" minOccurs="0"/>
                <xsd:element ref="ns4:_dlc_DocIdUrl" minOccurs="0"/>
                <xsd:element ref="ns4:_dlc_DocIdPersistId" minOccurs="0"/>
                <xsd:element ref="ns3:Szakmai_x0020_szervezet" minOccurs="0"/>
                <xsd:element ref="ns4:SharedWithUsers" minOccurs="0"/>
                <xsd:element ref="ns3:IsProcessed" minOccurs="0"/>
                <xsd:element ref="ns3:ProcessResult" minOccurs="0"/>
                <xsd:element ref="ns3:LastProcessDate" minOccurs="0"/>
                <xsd:element ref="ns3:ProcessedPage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2" nillable="true" ma:displayName="Levél feladója" ma:description="" ma:hidden="true" ma:internalName="EmailSender" ma:readOnly="false">
      <xsd:simpleType>
        <xsd:restriction base="dms:Note">
          <xsd:maxLength value="255"/>
        </xsd:restriction>
      </xsd:simpleType>
    </xsd:element>
    <xsd:element name="EmailTo" ma:index="3" nillable="true" ma:displayName="Levél Címzett mezője" ma:description="" ma:hidden="true" ma:internalName="EmailTo" ma:readOnly="false">
      <xsd:simpleType>
        <xsd:restriction base="dms:Note">
          <xsd:maxLength value="255"/>
        </xsd:restriction>
      </xsd:simpleType>
    </xsd:element>
    <xsd:element name="EmailCc" ma:index="4" nillable="true" ma:displayName="Levél Másolatot kap mezője" ma:description="" ma:hidden="true" ma:internalName="EmailCc" ma:readOnly="false">
      <xsd:simpleType>
        <xsd:restriction base="dms:Note">
          <xsd:maxLength value="255"/>
        </xsd:restriction>
      </xsd:simpleType>
    </xsd:element>
    <xsd:element name="EmailFrom" ma:index="5" nillable="true" ma:displayName="Levél Feladó mezője" ma:description="" ma:hidden="true" ma:indexed="true" ma:internalName="EmailFrom" ma:readOnly="false">
      <xsd:simpleType>
        <xsd:restriction base="dms:Text"/>
      </xsd:simpleType>
    </xsd:element>
    <xsd:element name="EmailSubject" ma:index="6" nillable="true" ma:displayName="Levél Tárgy mezője" ma:description="" ma:hidden="true" ma:indexed="true" ma:internalName="EmailSubjec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7" nillable="true" ma:displayName="Hatálybalépés" ma:format="DateOnly" ma:internalName="_Coverag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628d7-c4de-451c-87ac-62e9244fea47" elementFormDefault="qualified">
    <xsd:import namespace="http://schemas.microsoft.com/office/2006/documentManagement/types"/>
    <xsd:import namespace="http://schemas.microsoft.com/office/infopath/2007/PartnerControls"/>
    <xsd:element name="M_x00f3_dos_x00ed_t_x00e1_s" ma:index="8" nillable="true" ma:displayName="Módosítás" ma:format="DateOnly" ma:internalName="M_x00f3_dos_x00ed_t_x00e1_s" ma:readOnly="false">
      <xsd:simpleType>
        <xsd:restriction base="dms:DateTime"/>
      </xsd:simpleType>
    </xsd:element>
    <xsd:element name="Hat_x00e1_lyoss_x00e1_g_x0020_v_x00e9_ge" ma:index="9" nillable="true" ma:displayName="Hatályon kívül helyezve" ma:format="DateOnly" ma:indexed="true" ma:internalName="Hat_x00e1_lyoss_x00e1_g_x0020_v_x00e9_ge" ma:readOnly="false">
      <xsd:simpleType>
        <xsd:restriction base="dms:DateTime"/>
      </xsd:simpleType>
    </xsd:element>
    <xsd:element name="Kapcsolat" ma:index="10" nillable="true" ma:displayName="Kapcsolat" ma:list="{a89628d7-c4de-451c-87ac-62e9244fea47}" ma:internalName="Kapcsola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zakmai_x0020_szervezet" ma:index="20" nillable="true" ma:displayName="Szakmai szervezet" ma:internalName="Szakmai_x0020_szerveze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őigazgatói Kabinet"/>
                    <xsd:enumeration value="Igazgatási és Jogi Osztály"/>
                    <xsd:enumeration value="Belső Ellenőrzési Osztály"/>
                    <xsd:enumeration value="Kommunikációs És PR Osztály"/>
                    <xsd:enumeration value="Informatikai Központ"/>
                    <xsd:enumeration value="Gazdasági Főosztály"/>
                    <xsd:enumeration value="Pénzügyi Osztály"/>
                    <xsd:enumeration value="Számviteli Osztály"/>
                    <xsd:enumeration value="Anyaggazdálkodási és Közbeszerzési Osztály"/>
                    <xsd:enumeration value="Műszaki és Üzemeltetési Főosztály"/>
                    <xsd:enumeration value="Műszaki Osztály"/>
                    <xsd:enumeration value="Gépjármű Osztály"/>
                    <xsd:enumeration value="Kontrolling"/>
                    <xsd:enumeration value="Munkabiztonsági Osztály"/>
                    <xsd:enumeration value="Operatív Igazgatóság"/>
                    <xsd:enumeration value="Műveleti Osztály"/>
                    <xsd:enumeration value="Mentésirányítási és Szuperügyeleti Osztály"/>
                    <xsd:enumeration value="Operatív Szervezési Osztály"/>
                    <xsd:enumeration value="Orvosszakmai és Oktatási Igazgatóság"/>
                    <xsd:enumeration value="Orvosszakmai Osztály"/>
                    <xsd:enumeration value="Oktatási Osztály"/>
                    <xsd:enumeration value="Szervezet és Működésfejlesztési Osztály"/>
                    <xsd:enumeration value="Humán Erőforrás Főosztály"/>
                    <xsd:enumeration value="Foglalkozás-egészségügyi Szolgálat"/>
                    <xsd:enumeration value="Projektigazgatóság"/>
                    <xsd:enumeration value="Nincs besorolás"/>
                  </xsd:restriction>
                </xsd:simpleType>
              </xsd:element>
            </xsd:sequence>
          </xsd:extension>
        </xsd:complexContent>
      </xsd:complexType>
    </xsd:element>
    <xsd:element name="IsProcessed" ma:index="22" nillable="true" ma:displayName="IsProcessed" ma:default="0" ma:internalName="IsProcessed">
      <xsd:simpleType>
        <xsd:restriction base="dms:Boolean"/>
      </xsd:simpleType>
    </xsd:element>
    <xsd:element name="ProcessResult" ma:index="23" nillable="true" ma:displayName="ProcessResult" ma:internalName="ProcessResult">
      <xsd:simpleType>
        <xsd:restriction base="dms:Text">
          <xsd:maxLength value="255"/>
        </xsd:restriction>
      </xsd:simpleType>
    </xsd:element>
    <xsd:element name="LastProcessDate" ma:index="24" nillable="true" ma:displayName="LastProcessDate" ma:format="DateTime" ma:internalName="LastProcessDate">
      <xsd:simpleType>
        <xsd:restriction base="dms:DateTime"/>
      </xsd:simpleType>
    </xsd:element>
    <xsd:element name="ProcessedPageNumber" ma:index="25" nillable="true" ma:displayName="ProcessedPageNumber" ma:decimals="0" ma:default="0" ma:internalName="ProcessedPageNumber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03a3e-dcce-4a12-823a-d4ef7bf8d873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18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Tartalomtípus"/>
        <xsd:element ref="dc:title" minOccurs="0" maxOccurs="1" ma:index="1" ma:displayName="Tárgy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_x00f3_dos_x00ed_t_x00e1_s xmlns="a89628d7-c4de-451c-87ac-62e9244fea47" xsi:nil="true"/>
    <Szakmai_x0020_szervezet xmlns="a89628d7-c4de-451c-87ac-62e9244fea47">
      <Value>Nincs besorolás</Value>
    </Szakmai_x0020_szervezet>
    <ProcessedPageNumber xmlns="a89628d7-c4de-451c-87ac-62e9244fea47">0</ProcessedPageNumber>
    <EmailTo xmlns="http://schemas.microsoft.com/sharepoint/v3" xsi:nil="true"/>
    <LastProcessDate xmlns="a89628d7-c4de-451c-87ac-62e9244fea47" xsi:nil="true"/>
    <Kapcsolat xmlns="a89628d7-c4de-451c-87ac-62e9244fea47"/>
    <EmailSender xmlns="http://schemas.microsoft.com/sharepoint/v3" xsi:nil="true"/>
    <EmailFrom xmlns="http://schemas.microsoft.com/sharepoint/v3" xsi:nil="true"/>
    <IsProcessed xmlns="a89628d7-c4de-451c-87ac-62e9244fea47">false</IsProcessed>
    <ProcessResult xmlns="a89628d7-c4de-451c-87ac-62e9244fea47" xsi:nil="true"/>
    <EmailSubject xmlns="http://schemas.microsoft.com/sharepoint/v3" xsi:nil="true"/>
    <_Coverage xmlns="http://schemas.microsoft.com/sharepoint/v3/fields">2020-12-28T23:00:00+00:00</_Coverage>
    <Hat_x00e1_lyoss_x00e1_g_x0020_v_x00e9_ge xmlns="a89628d7-c4de-451c-87ac-62e9244fea47" xsi:nil="true"/>
    <EmailCc xmlns="http://schemas.microsoft.com/sharepoint/v3" xsi:nil="true"/>
    <_dlc_DocId xmlns="5ea03a3e-dcce-4a12-823a-d4ef7bf8d873">D37Q672MFW6Q-912678437-3432</_dlc_DocId>
    <_dlc_DocIdUrl xmlns="5ea03a3e-dcce-4a12-823a-d4ef7bf8d873">
      <Url>https://intranet.mentok.hu/sites/dokumentumtar/_layouts/15/DocIdRedir.aspx?ID=D37Q672MFW6Q-912678437-3432</Url>
      <Description>D37Q672MFW6Q-912678437-3432</Description>
    </_dlc_DocIdUrl>
  </documentManagement>
</p:properties>
</file>

<file path=customXml/itemProps1.xml><?xml version="1.0" encoding="utf-8"?>
<ds:datastoreItem xmlns:ds="http://schemas.openxmlformats.org/officeDocument/2006/customXml" ds:itemID="{58712001-759A-4502-87E1-AECD47DF7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a89628d7-c4de-451c-87ac-62e9244fea47"/>
    <ds:schemaRef ds:uri="5ea03a3e-dcce-4a12-823a-d4ef7bf8d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1B9DA8-1E75-4188-A40D-A8135E5467F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40CB83C-6EB0-4EC1-B7B4-69DC0EF611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4EB820-FFD2-4218-AB25-283F33A8CAD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07354FF-0748-4E41-B0B8-8783FE5F8251}">
  <ds:schemaRefs>
    <ds:schemaRef ds:uri="http://schemas.microsoft.com/office/2006/metadata/properties"/>
    <ds:schemaRef ds:uri="http://schemas.microsoft.com/office/infopath/2007/PartnerControls"/>
    <ds:schemaRef ds:uri="a89628d7-c4de-451c-87ac-62e9244fea47"/>
    <ds:schemaRef ds:uri="http://schemas.microsoft.com/sharepoint/v3"/>
    <ds:schemaRef ds:uri="http://schemas.microsoft.com/sharepoint/v3/fields"/>
    <ds:schemaRef ds:uri="5ea03a3e-dcce-4a12-823a-d4ef7bf8d8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1432</Words>
  <Characters>9888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Szerződéskötési Szabályzat 3. verzió - 4.16.sz. melléklet (Együttműködési megállapodás központi orvosi ügyelet közös diszpécserszolgálati feladatainak ellátására)</vt:lpstr>
    </vt:vector>
  </TitlesOfParts>
  <Company>Országos Mentőszolgálat</Company>
  <LinksUpToDate>false</LinksUpToDate>
  <CharactersWithSpaces>11298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Szerződéskötési Szabályzat 3. verzió - 4.16.sz. melléklet (Együttműködési megállapodás központi orvosi ügyelet közös diszpécserszolgálati feladatainak ellátására)</dc:title>
  <dc:creator>Dr. Tujner Balázs</dc:creator>
  <cp:lastModifiedBy>dr. Körtvélyesi Viktor</cp:lastModifiedBy>
  <cp:revision>2</cp:revision>
  <cp:lastPrinted>2017-10-02T07:25:00Z</cp:lastPrinted>
  <dcterms:created xsi:type="dcterms:W3CDTF">2021-06-30T11:32:00Z</dcterms:created>
  <dcterms:modified xsi:type="dcterms:W3CDTF">2021-06-30T11:32:00Z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0x01010082527606B8993341A5F563C8E11E951E</vt:lpwstr>
  </property>
  <property fmtid="{D5CDD505-2E9C-101B-9397-08002B2CF9AE}" pid="3" name="_dlc_DocIdItemGuid">
    <vt:lpwstr>7134a5e1-4e66-4e00-aa99-14c6db4a8e63</vt:lpwstr>
  </property>
</Properties>
</file>