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AB4F87">
      <w:pPr>
        <w:pStyle w:val="Cmsor6"/>
        <w:numPr>
          <w:ilvl w:val="0"/>
          <w:numId w:val="0"/>
        </w:numPr>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F17926">
        <w:rPr>
          <w:b/>
        </w:rPr>
        <w:t>44</w:t>
      </w:r>
      <w:r w:rsidR="00A840A4">
        <w:rPr>
          <w:b/>
        </w:rPr>
        <w:t>/201</w:t>
      </w:r>
      <w:r w:rsidR="00AB4F87">
        <w:rPr>
          <w:b/>
        </w:rPr>
        <w:t>9</w:t>
      </w:r>
      <w:r w:rsidR="00A840A4">
        <w:rPr>
          <w:b/>
        </w:rPr>
        <w:t>. (</w:t>
      </w:r>
      <w:r w:rsidR="00034B21">
        <w:rPr>
          <w:b/>
        </w:rPr>
        <w:t>V</w:t>
      </w:r>
      <w:r w:rsidR="005416FD">
        <w:rPr>
          <w:b/>
        </w:rPr>
        <w:t xml:space="preserve">. </w:t>
      </w:r>
      <w:r w:rsidR="00F17926">
        <w:rPr>
          <w:b/>
        </w:rPr>
        <w:t>15</w:t>
      </w:r>
      <w:r>
        <w:rPr>
          <w:b/>
        </w:rPr>
        <w:t>.)</w:t>
      </w:r>
      <w:r>
        <w:tab/>
      </w:r>
      <w:r w:rsidR="00F13990">
        <w:t>A</w:t>
      </w:r>
      <w:r w:rsidR="00F13990" w:rsidRPr="00404DCE">
        <w:t>z „</w:t>
      </w:r>
      <w:r w:rsidR="00F13990" w:rsidRPr="00404DCE">
        <w:rPr>
          <w:bCs/>
        </w:rPr>
        <w:t xml:space="preserve">Önkormányzati étkeztetési fejlesztések támogatására” </w:t>
      </w:r>
      <w:r w:rsidR="00F13990" w:rsidRPr="00404DCE">
        <w:t>elnevezésű pályázati felhívásra támogatási kérelem benyújtásá</w:t>
      </w:r>
      <w:r w:rsidR="00F13990">
        <w:t>nak javaslata</w:t>
      </w:r>
    </w:p>
    <w:p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45/2019. (V. 15.)</w:t>
      </w:r>
      <w:r>
        <w:tab/>
      </w:r>
      <w:r w:rsidR="00590F78">
        <w:t>A</w:t>
      </w:r>
      <w:r w:rsidR="00590F78" w:rsidRPr="00C63B39">
        <w:t xml:space="preserve">z </w:t>
      </w:r>
      <w:r w:rsidR="00590F78">
        <w:t>„</w:t>
      </w:r>
      <w:r w:rsidR="00590F78" w:rsidRPr="00590F78">
        <w:rPr>
          <w:bCs/>
        </w:rPr>
        <w:t>Önkormányzati étkeztetési fejlesztések támogatása</w:t>
      </w:r>
      <w:r w:rsidR="00590F78">
        <w:rPr>
          <w:bCs/>
        </w:rPr>
        <w:t>”</w:t>
      </w:r>
      <w:r w:rsidR="00590F78" w:rsidRPr="00C63B39">
        <w:rPr>
          <w:bCs/>
          <w:i/>
        </w:rPr>
        <w:t xml:space="preserve"> </w:t>
      </w:r>
      <w:r w:rsidR="00590F78" w:rsidRPr="00C63B39">
        <w:rPr>
          <w:bCs/>
        </w:rPr>
        <w:t>című felhívás keretében</w:t>
      </w:r>
      <w:r w:rsidR="00590F78" w:rsidRPr="00C63B39">
        <w:t xml:space="preserve"> benyújtott támogatási kérelemhez kapcsolódó megvalósítási és finanszírozási ütemterv</w:t>
      </w:r>
      <w:r w:rsidR="00590F78">
        <w:t xml:space="preserve">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46/2019. (V. 15.)</w:t>
      </w:r>
      <w:r>
        <w:tab/>
      </w:r>
      <w:r w:rsidR="00590F78" w:rsidRPr="00590F78">
        <w:t>A</w:t>
      </w:r>
      <w:r w:rsidR="00590F78" w:rsidRPr="00590F78">
        <w:rPr>
          <w:rFonts w:eastAsia="SimSun"/>
          <w:lang w:bidi="hi-IN"/>
        </w:rPr>
        <w:t xml:space="preserve"> Kisebbségekért – Pro Minoritate Alapítvány részére vissza nem térítendő támogatás nyújtásának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47/2019. (V. 15.)</w:t>
      </w:r>
      <w:r>
        <w:tab/>
      </w:r>
      <w:r w:rsidR="00567077">
        <w:t>A</w:t>
      </w:r>
      <w:r w:rsidR="00567077" w:rsidRPr="003B1492">
        <w:rPr>
          <w:rFonts w:eastAsia="SimSun" w:cs="Mangal"/>
          <w:lang w:bidi="hi-IN"/>
        </w:rPr>
        <w:t xml:space="preserve"> berettyóújfalui 335/9. hrsz-ú „kórházi bölcsőde” épület hasznosításá</w:t>
      </w:r>
      <w:r w:rsidR="00567077">
        <w:rPr>
          <w:rFonts w:eastAsia="SimSun" w:cs="Mangal"/>
          <w:lang w:bidi="hi-IN"/>
        </w:rPr>
        <w:t>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48/2019. (V. 15.)</w:t>
      </w:r>
      <w:r>
        <w:tab/>
      </w:r>
      <w:r w:rsidR="00567077">
        <w:rPr>
          <w:rFonts w:eastAsia="SimSun" w:cs="Mangal"/>
          <w:lang w:bidi="hi-IN"/>
        </w:rPr>
        <w:t>A</w:t>
      </w:r>
      <w:r w:rsidR="00567077" w:rsidRPr="003B1492">
        <w:rPr>
          <w:rFonts w:eastAsia="SimSun" w:cs="Mangal"/>
          <w:lang w:bidi="hi-IN"/>
        </w:rPr>
        <w:t xml:space="preserve"> TOP-1.1.1-15-HB1-2016-00012 számú projekt keretében „Ipari park és iparterület fejlesztése Berettyóújfaluban” tárgyú közbeszerzési eljárás eredmény</w:t>
      </w:r>
      <w:r w:rsidR="00567077">
        <w:rPr>
          <w:rFonts w:eastAsia="SimSun" w:cs="Mangal"/>
          <w:lang w:bidi="hi-IN"/>
        </w:rPr>
        <w:t>e</w:t>
      </w:r>
      <w:r w:rsidR="00567077" w:rsidRPr="003B1492">
        <w:rPr>
          <w:rFonts w:eastAsia="SimSun" w:cs="Mangal"/>
          <w:lang w:bidi="hi-IN"/>
        </w:rPr>
        <w:t xml:space="preserve"> megállapítás</w:t>
      </w:r>
      <w:r w:rsidR="00567077">
        <w:rPr>
          <w:rFonts w:eastAsia="SimSun" w:cs="Mangal"/>
          <w:lang w:bidi="hi-IN"/>
        </w:rPr>
        <w:t>ának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49/2019. (V. 15.)</w:t>
      </w:r>
      <w:r>
        <w:tab/>
      </w:r>
      <w:r w:rsidR="00B21CF9">
        <w:t>A</w:t>
      </w:r>
      <w:r w:rsidR="00B21CF9" w:rsidRPr="003B1492">
        <w:rPr>
          <w:rFonts w:eastAsia="SimSun" w:cs="Mangal"/>
          <w:lang w:bidi="hi-IN"/>
        </w:rPr>
        <w:t xml:space="preserve"> TOP-1.4.1-19 azonosítószámú „Bölcsődei férőhelyek kialakítása, bővítése” című felhívásra történő pályázat benyújtásá</w:t>
      </w:r>
      <w:r w:rsidR="00B21CF9">
        <w:rPr>
          <w:rFonts w:eastAsia="SimSun" w:cs="Mangal"/>
          <w:lang w:bidi="hi-IN"/>
        </w:rPr>
        <w:t>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50/2019. (V. 15.)</w:t>
      </w:r>
      <w:r>
        <w:tab/>
      </w:r>
      <w:r w:rsidR="00FB6BB7">
        <w:t>J</w:t>
      </w:r>
      <w:r w:rsidR="00FB6BB7" w:rsidRPr="00C2038F">
        <w:t>árásszékhely múzeumok szakmai támogatásá</w:t>
      </w:r>
      <w:r w:rsidR="00FB6BB7">
        <w:t>ra vonatkozó pályázat benyújtásának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F17926" w:rsidRDefault="00F17926" w:rsidP="00F17926"/>
    <w:p w:rsidR="00F17926" w:rsidRDefault="00F17926" w:rsidP="00F17926">
      <w:pPr>
        <w:widowControl w:val="0"/>
        <w:tabs>
          <w:tab w:val="left" w:pos="720"/>
          <w:tab w:val="left" w:pos="1440"/>
          <w:tab w:val="left" w:pos="2160"/>
          <w:tab w:val="left" w:pos="2880"/>
          <w:tab w:val="left" w:pos="3600"/>
          <w:tab w:val="center" w:pos="4703"/>
          <w:tab w:val="left" w:pos="5108"/>
        </w:tabs>
        <w:ind w:left="3544" w:hanging="3544"/>
        <w:jc w:val="both"/>
      </w:pPr>
      <w:r>
        <w:rPr>
          <w:b/>
        </w:rPr>
        <w:t>A20               51/2019. (V. 15.)</w:t>
      </w:r>
      <w:r>
        <w:tab/>
      </w:r>
      <w:r w:rsidR="00FB6BB7">
        <w:t>A</w:t>
      </w:r>
      <w:r w:rsidR="00FB6BB7" w:rsidRPr="00C2038F">
        <w:t xml:space="preserve"> Kubinyi Ágoston Program keretében muzeális intézmények szakmai támogatás</w:t>
      </w:r>
      <w:r w:rsidR="00FB6BB7">
        <w:t>ra vonatkozó pályázat benyújtásának javaslata</w:t>
      </w:r>
    </w:p>
    <w:p w:rsidR="00F17926" w:rsidRDefault="00F17926" w:rsidP="00F17926">
      <w:pPr>
        <w:pBdr>
          <w:top w:val="none" w:sz="0" w:space="0" w:color="000000"/>
          <w:left w:val="none" w:sz="0" w:space="0" w:color="000000"/>
          <w:bottom w:val="single" w:sz="8" w:space="1" w:color="000000"/>
          <w:right w:val="none" w:sz="0" w:space="0" w:color="000000"/>
        </w:pBdr>
        <w:ind w:left="3540" w:hanging="3538"/>
        <w:jc w:val="both"/>
        <w:rPr>
          <w:b/>
          <w:bCs/>
        </w:rPr>
      </w:pPr>
    </w:p>
    <w:p w:rsidR="00EA788F" w:rsidRPr="00EA788F" w:rsidRDefault="00EA788F" w:rsidP="00EA788F">
      <w:pPr>
        <w:rPr>
          <w:lang w:bidi="hu-HU"/>
        </w:rPr>
      </w:pPr>
    </w:p>
    <w:p w:rsidR="0099685F" w:rsidRDefault="0099685F" w:rsidP="00FB6BB7">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3D62A1">
        <w:rPr>
          <w:lang w:bidi="hu-HU"/>
        </w:rPr>
        <w:t>május 15</w:t>
      </w:r>
      <w:r w:rsidR="00196830">
        <w:rPr>
          <w:lang w:bidi="hu-HU"/>
        </w:rPr>
        <w:t>-én</w:t>
      </w:r>
      <w:r>
        <w:rPr>
          <w:lang w:bidi="hu-HU"/>
        </w:rPr>
        <w:t xml:space="preserve"> megtartott Pénzügyi Bizottság</w:t>
      </w:r>
      <w:r w:rsidR="00196830">
        <w:rPr>
          <w:lang w:bidi="hu-HU"/>
        </w:rPr>
        <w:t>i</w:t>
      </w:r>
      <w:r w:rsidR="00B928AE">
        <w:rPr>
          <w:lang w:bidi="hu-HU"/>
        </w:rPr>
        <w:t xml:space="preserve"> ülés</w:t>
      </w:r>
      <w:r w:rsidR="00196830">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0A7E65" w:rsidRDefault="000A7E65" w:rsidP="0099685F">
      <w:pPr>
        <w:jc w:val="both"/>
        <w:rPr>
          <w:b/>
          <w:u w:val="single"/>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r>
      <w:r w:rsidR="00B76837">
        <w:rPr>
          <w:lang w:bidi="hu-HU"/>
        </w:rPr>
        <w:t>Szántai L</w:t>
      </w:r>
      <w:r w:rsidR="000A7E65">
        <w:rPr>
          <w:lang w:bidi="hu-HU"/>
        </w:rPr>
        <w:t>ászló</w:t>
      </w:r>
      <w:r w:rsidR="000A7E65">
        <w:rPr>
          <w:lang w:bidi="hu-HU"/>
        </w:rPr>
        <w:tab/>
      </w:r>
      <w:r w:rsidR="000A7E65">
        <w:rPr>
          <w:lang w:bidi="hu-HU"/>
        </w:rPr>
        <w:tab/>
      </w:r>
      <w:r w:rsidR="000A7E65">
        <w:rPr>
          <w:lang w:bidi="hu-HU"/>
        </w:rPr>
        <w:tab/>
      </w:r>
      <w:r w:rsidR="000A7E65">
        <w:rPr>
          <w:lang w:bidi="hu-HU"/>
        </w:rPr>
        <w:tab/>
        <w:t>bizottsági</w:t>
      </w:r>
      <w:r w:rsidR="00B76837">
        <w:rPr>
          <w:lang w:bidi="hu-HU"/>
        </w:rPr>
        <w:t xml:space="preserve"> elnök</w:t>
      </w:r>
    </w:p>
    <w:p w:rsidR="005E324F" w:rsidRDefault="001452F4" w:rsidP="005A4109">
      <w:pPr>
        <w:jc w:val="both"/>
        <w:rPr>
          <w:lang w:bidi="hu-HU"/>
        </w:rPr>
      </w:pPr>
      <w:r>
        <w:rPr>
          <w:lang w:bidi="hu-HU"/>
        </w:rPr>
        <w:tab/>
        <w:t>Hagymási Gyula Levente</w:t>
      </w:r>
      <w:r>
        <w:rPr>
          <w:lang w:bidi="hu-HU"/>
        </w:rPr>
        <w:tab/>
      </w:r>
      <w:r>
        <w:rPr>
          <w:lang w:bidi="hu-HU"/>
        </w:rPr>
        <w:tab/>
        <w:t>bizottsági tag</w:t>
      </w:r>
    </w:p>
    <w:p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5E324F" w:rsidRDefault="005E324F" w:rsidP="005A4109">
      <w:pPr>
        <w:jc w:val="both"/>
        <w:rPr>
          <w:lang w:bidi="hu-HU"/>
        </w:rPr>
      </w:pPr>
      <w:r>
        <w:rPr>
          <w:lang w:bidi="hu-HU"/>
        </w:rPr>
        <w:tab/>
        <w:t>Oláh Lajos</w:t>
      </w:r>
      <w:r>
        <w:rPr>
          <w:lang w:bidi="hu-HU"/>
        </w:rPr>
        <w:tab/>
      </w:r>
      <w:r>
        <w:rPr>
          <w:lang w:bidi="hu-HU"/>
        </w:rPr>
        <w:tab/>
      </w:r>
      <w:r>
        <w:rPr>
          <w:lang w:bidi="hu-HU"/>
        </w:rPr>
        <w:tab/>
      </w:r>
      <w:r>
        <w:rPr>
          <w:lang w:bidi="hu-HU"/>
        </w:rPr>
        <w:tab/>
        <w:t>bizottsági tag</w:t>
      </w:r>
    </w:p>
    <w:p w:rsidR="00196830" w:rsidRDefault="00961FD3" w:rsidP="005A4109">
      <w:pPr>
        <w:jc w:val="both"/>
        <w:rPr>
          <w:lang w:bidi="hu-HU"/>
        </w:rPr>
      </w:pPr>
      <w:r>
        <w:rPr>
          <w:lang w:bidi="hu-HU"/>
        </w:rPr>
        <w:tab/>
      </w:r>
      <w:r w:rsidR="003D62A1">
        <w:rPr>
          <w:lang w:bidi="hu-HU"/>
        </w:rPr>
        <w:t>Gyarmati Sándorné</w:t>
      </w:r>
      <w:r>
        <w:rPr>
          <w:lang w:bidi="hu-HU"/>
        </w:rPr>
        <w:tab/>
      </w:r>
      <w:r>
        <w:rPr>
          <w:lang w:bidi="hu-HU"/>
        </w:rPr>
        <w:tab/>
      </w:r>
      <w:r>
        <w:rPr>
          <w:lang w:bidi="hu-HU"/>
        </w:rPr>
        <w:tab/>
        <w:t>bizottsági tag</w:t>
      </w:r>
    </w:p>
    <w:p w:rsidR="0084176E" w:rsidRPr="00B146AA" w:rsidRDefault="00DD44A4" w:rsidP="00B146AA">
      <w:pPr>
        <w:jc w:val="both"/>
        <w:rPr>
          <w:lang w:bidi="hu-HU"/>
        </w:rPr>
      </w:pPr>
      <w:r>
        <w:rPr>
          <w:lang w:bidi="hu-HU"/>
        </w:rPr>
        <w:tab/>
      </w:r>
    </w:p>
    <w:p w:rsidR="00EB6C4A" w:rsidRDefault="0099685F" w:rsidP="004F0ED8">
      <w:pPr>
        <w:ind w:firstLine="14"/>
        <w:jc w:val="both"/>
      </w:pPr>
      <w:r>
        <w:rPr>
          <w:b/>
          <w:u w:val="single"/>
          <w:lang w:bidi="hu-HU"/>
        </w:rPr>
        <w:t>Berettyóújfalui Polgármesteri Hivatal részéről:</w:t>
      </w:r>
      <w:r>
        <w:rPr>
          <w:lang w:bidi="hu-HU"/>
        </w:rPr>
        <w:t xml:space="preserve"> </w:t>
      </w:r>
    </w:p>
    <w:p w:rsidR="003D62A1" w:rsidRDefault="0084176E" w:rsidP="005A4109">
      <w:pPr>
        <w:ind w:firstLine="14"/>
        <w:jc w:val="both"/>
        <w:rPr>
          <w:lang w:bidi="hu-HU"/>
        </w:rPr>
      </w:pPr>
      <w:r>
        <w:rPr>
          <w:lang w:bidi="hu-HU"/>
        </w:rPr>
        <w:tab/>
      </w:r>
      <w:r w:rsidR="003D62A1">
        <w:rPr>
          <w:lang w:bidi="hu-HU"/>
        </w:rPr>
        <w:t xml:space="preserve">Muraközi István </w:t>
      </w:r>
      <w:r w:rsidR="003D62A1">
        <w:rPr>
          <w:lang w:bidi="hu-HU"/>
        </w:rPr>
        <w:tab/>
      </w:r>
      <w:r w:rsidR="003D62A1">
        <w:rPr>
          <w:lang w:bidi="hu-HU"/>
        </w:rPr>
        <w:tab/>
      </w:r>
      <w:r w:rsidR="003D62A1">
        <w:rPr>
          <w:lang w:bidi="hu-HU"/>
        </w:rPr>
        <w:tab/>
        <w:t>polgármester</w:t>
      </w:r>
    </w:p>
    <w:p w:rsidR="0084176E" w:rsidRDefault="0084176E" w:rsidP="003D62A1">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rsidR="0084176E" w:rsidRDefault="00C630D4" w:rsidP="00127DC2">
      <w:pPr>
        <w:ind w:firstLine="14"/>
        <w:jc w:val="both"/>
        <w:rPr>
          <w:lang w:bidi="hu-HU"/>
        </w:rPr>
      </w:pPr>
      <w:r>
        <w:rPr>
          <w:lang w:bidi="hu-HU"/>
        </w:rPr>
        <w:tab/>
        <w:t>Dr. Körtvélyesi Viktor</w:t>
      </w:r>
      <w:r>
        <w:rPr>
          <w:lang w:bidi="hu-HU"/>
        </w:rPr>
        <w:tab/>
      </w:r>
      <w:r>
        <w:rPr>
          <w:lang w:bidi="hu-HU"/>
        </w:rPr>
        <w:tab/>
        <w:t>jegyző</w:t>
      </w:r>
    </w:p>
    <w:p w:rsidR="0084176E" w:rsidRDefault="000506F5" w:rsidP="004F0ED8">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rsidR="000506F5" w:rsidRDefault="000506F5" w:rsidP="005E324F">
      <w:pPr>
        <w:ind w:firstLine="14"/>
        <w:jc w:val="both"/>
        <w:rPr>
          <w:lang w:bidi="hu-HU"/>
        </w:rPr>
      </w:pPr>
      <w:r>
        <w:rPr>
          <w:lang w:bidi="hu-HU"/>
        </w:rPr>
        <w:tab/>
        <w:t>Dr. Mészáros Gabriella</w:t>
      </w:r>
      <w:r>
        <w:rPr>
          <w:lang w:bidi="hu-HU"/>
        </w:rPr>
        <w:tab/>
      </w:r>
      <w:r>
        <w:rPr>
          <w:lang w:bidi="hu-HU"/>
        </w:rPr>
        <w:tab/>
        <w:t>intézményi ügyintéző</w:t>
      </w:r>
    </w:p>
    <w:p w:rsidR="008734D9" w:rsidRDefault="008734D9" w:rsidP="005E324F">
      <w:pPr>
        <w:ind w:firstLine="14"/>
        <w:jc w:val="both"/>
        <w:rPr>
          <w:lang w:bidi="hu-HU"/>
        </w:rPr>
      </w:pPr>
      <w:r>
        <w:rPr>
          <w:lang w:bidi="hu-HU"/>
        </w:rPr>
        <w:tab/>
        <w:t>Demény Zsolt</w:t>
      </w:r>
      <w:r>
        <w:rPr>
          <w:lang w:bidi="hu-HU"/>
        </w:rPr>
        <w:tab/>
      </w:r>
      <w:r>
        <w:rPr>
          <w:lang w:bidi="hu-HU"/>
        </w:rPr>
        <w:tab/>
      </w:r>
      <w:r>
        <w:rPr>
          <w:lang w:bidi="hu-HU"/>
        </w:rPr>
        <w:tab/>
      </w:r>
      <w:r>
        <w:rPr>
          <w:lang w:bidi="hu-HU"/>
        </w:rPr>
        <w:tab/>
      </w:r>
      <w:r w:rsidR="00BD50AA">
        <w:rPr>
          <w:lang w:bidi="hu-HU"/>
        </w:rPr>
        <w:t>városfejlesztési</w:t>
      </w:r>
      <w:r>
        <w:rPr>
          <w:lang w:bidi="hu-HU"/>
        </w:rPr>
        <w:t xml:space="preserve"> ügyintéző</w:t>
      </w:r>
    </w:p>
    <w:p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DA1FAC" w:rsidRDefault="00DA1FAC" w:rsidP="00DD44A4">
      <w:pPr>
        <w:jc w:val="both"/>
        <w:rPr>
          <w:lang w:bidi="hu-HU"/>
        </w:rPr>
      </w:pPr>
    </w:p>
    <w:p w:rsidR="00DA1FAC" w:rsidRDefault="00DA1FAC" w:rsidP="00DD44A4">
      <w:pPr>
        <w:jc w:val="both"/>
        <w:rPr>
          <w:b/>
          <w:u w:val="single"/>
          <w:lang w:bidi="hu-HU"/>
        </w:rPr>
      </w:pPr>
      <w:r>
        <w:rPr>
          <w:b/>
          <w:u w:val="single"/>
          <w:lang w:bidi="hu-HU"/>
        </w:rPr>
        <w:t>Meghívottak:</w:t>
      </w:r>
    </w:p>
    <w:p w:rsidR="008734D9" w:rsidRDefault="00D41206" w:rsidP="008734D9">
      <w:pPr>
        <w:jc w:val="both"/>
        <w:rPr>
          <w:lang w:bidi="hu-HU"/>
        </w:rPr>
      </w:pPr>
      <w:r>
        <w:rPr>
          <w:lang w:bidi="hu-HU"/>
        </w:rPr>
        <w:tab/>
      </w:r>
      <w:r w:rsidR="008734D9">
        <w:rPr>
          <w:lang w:bidi="hu-HU"/>
        </w:rPr>
        <w:t>Ulicsné Erdős Erzsébet</w:t>
      </w:r>
      <w:r w:rsidR="008734D9">
        <w:rPr>
          <w:lang w:bidi="hu-HU"/>
        </w:rPr>
        <w:tab/>
      </w:r>
      <w:r w:rsidR="008734D9">
        <w:rPr>
          <w:lang w:bidi="hu-HU"/>
        </w:rPr>
        <w:tab/>
        <w:t>intézményvezető, Közintézmények Szolg. Irodája</w:t>
      </w:r>
    </w:p>
    <w:p w:rsidR="008734D9" w:rsidRDefault="008734D9" w:rsidP="008734D9">
      <w:pPr>
        <w:jc w:val="both"/>
        <w:rPr>
          <w:lang w:bidi="hu-HU"/>
        </w:rPr>
      </w:pPr>
      <w:r>
        <w:rPr>
          <w:lang w:bidi="hu-HU"/>
        </w:rPr>
        <w:tab/>
        <w:t>Kolozsvári István</w:t>
      </w:r>
      <w:r>
        <w:rPr>
          <w:lang w:bidi="hu-HU"/>
        </w:rPr>
        <w:tab/>
      </w:r>
      <w:r>
        <w:rPr>
          <w:lang w:bidi="hu-HU"/>
        </w:rPr>
        <w:tab/>
      </w:r>
      <w:r>
        <w:rPr>
          <w:lang w:bidi="hu-HU"/>
        </w:rPr>
        <w:tab/>
      </w:r>
      <w:r w:rsidR="00F77704">
        <w:rPr>
          <w:lang w:bidi="hu-HU"/>
        </w:rPr>
        <w:t>igazgató-helyettes, Berettyó Kulturális Központ</w:t>
      </w:r>
    </w:p>
    <w:p w:rsidR="009038C6" w:rsidRDefault="009038C6" w:rsidP="0041205B">
      <w:pPr>
        <w:jc w:val="both"/>
        <w:rPr>
          <w:lang w:bidi="hu-HU"/>
        </w:rPr>
      </w:pPr>
    </w:p>
    <w:p w:rsidR="008B7847" w:rsidRDefault="00DA4280" w:rsidP="0041205B">
      <w:pPr>
        <w:jc w:val="both"/>
        <w:rPr>
          <w:lang w:bidi="hu-HU"/>
        </w:rPr>
      </w:pPr>
      <w:r>
        <w:rPr>
          <w:lang w:bidi="hu-HU"/>
        </w:rPr>
        <w:t xml:space="preserve">A Pénzügyi Bizottság ülésének levezető elnöke Szántai László volt. </w:t>
      </w:r>
      <w:r w:rsidR="0057440A">
        <w:rPr>
          <w:lang w:bidi="hu-HU"/>
        </w:rPr>
        <w:t xml:space="preserve">A levezető elnök </w:t>
      </w:r>
      <w:r w:rsidR="002E1D9A">
        <w:rPr>
          <w:lang w:bidi="hu-HU"/>
        </w:rPr>
        <w:t xml:space="preserve">köszöntötte a jelenlévőket, majd </w:t>
      </w:r>
      <w:r w:rsidR="0057440A">
        <w:rPr>
          <w:lang w:bidi="hu-HU"/>
        </w:rPr>
        <w:t xml:space="preserve">megállapította, hogy a Pénzügyi Bizottság </w:t>
      </w:r>
      <w:r w:rsidR="00812D03">
        <w:rPr>
          <w:lang w:bidi="hu-HU"/>
        </w:rPr>
        <w:t>5</w:t>
      </w:r>
      <w:r w:rsidR="0057440A">
        <w:rPr>
          <w:lang w:bidi="hu-HU"/>
        </w:rPr>
        <w:t xml:space="preserve"> fővel van jelen, így határozatképes.</w:t>
      </w:r>
      <w:r w:rsidR="002E1D9A">
        <w:rPr>
          <w:lang w:bidi="hu-HU"/>
        </w:rPr>
        <w:t xml:space="preserve"> Elmondta, hogy </w:t>
      </w:r>
      <w:r w:rsidR="00536FA7">
        <w:rPr>
          <w:lang w:bidi="hu-HU"/>
        </w:rPr>
        <w:t xml:space="preserve">a Pénzügyi Bizottsági ülés meghívójában </w:t>
      </w:r>
      <w:r w:rsidR="008B7847">
        <w:rPr>
          <w:lang w:bidi="hu-HU"/>
        </w:rPr>
        <w:t>5</w:t>
      </w:r>
      <w:r w:rsidR="00536FA7">
        <w:rPr>
          <w:lang w:bidi="hu-HU"/>
        </w:rPr>
        <w:t xml:space="preserve"> napirendi pont szerepel.</w:t>
      </w:r>
      <w:r w:rsidR="002E1D9A">
        <w:rPr>
          <w:lang w:bidi="hu-HU"/>
        </w:rPr>
        <w:t xml:space="preserve"> </w:t>
      </w:r>
    </w:p>
    <w:p w:rsidR="008B7847" w:rsidRDefault="008B7847" w:rsidP="0041205B">
      <w:pPr>
        <w:jc w:val="both"/>
        <w:rPr>
          <w:lang w:bidi="hu-HU"/>
        </w:rPr>
      </w:pPr>
    </w:p>
    <w:p w:rsidR="008B7847" w:rsidRDefault="008B7847" w:rsidP="0041205B">
      <w:pPr>
        <w:jc w:val="both"/>
        <w:rPr>
          <w:lang w:bidi="hu-HU"/>
        </w:rPr>
      </w:pPr>
      <w:r>
        <w:rPr>
          <w:b/>
          <w:lang w:bidi="hu-HU"/>
        </w:rPr>
        <w:t>Muraközi István polgármester</w:t>
      </w:r>
      <w:r>
        <w:rPr>
          <w:lang w:bidi="hu-HU"/>
        </w:rPr>
        <w:t xml:space="preserve"> </w:t>
      </w:r>
      <w:r w:rsidR="003325D4">
        <w:rPr>
          <w:lang w:bidi="hu-HU"/>
        </w:rPr>
        <w:t>hozzátette, hogy a tegnapi nap folyamán kiküldésre került egy plusz előterjesztés, így a Bizottságnak összesen 6 napirendi pontról kell szavaznia.</w:t>
      </w:r>
    </w:p>
    <w:p w:rsidR="003325D4" w:rsidRDefault="003325D4" w:rsidP="0041205B">
      <w:pPr>
        <w:jc w:val="both"/>
        <w:rPr>
          <w:lang w:bidi="hu-HU"/>
        </w:rPr>
      </w:pPr>
    </w:p>
    <w:p w:rsidR="003325D4" w:rsidRDefault="00800F54" w:rsidP="0041205B">
      <w:pPr>
        <w:jc w:val="both"/>
        <w:rPr>
          <w:lang w:bidi="hu-HU"/>
        </w:rPr>
      </w:pPr>
      <w:r>
        <w:rPr>
          <w:b/>
          <w:lang w:bidi="hu-HU"/>
        </w:rPr>
        <w:t>Szántai László képviselő</w:t>
      </w:r>
      <w:r>
        <w:rPr>
          <w:lang w:bidi="hu-HU"/>
        </w:rPr>
        <w:t xml:space="preserve"> kérdést tett fel</w:t>
      </w:r>
      <w:r w:rsidR="005C0085">
        <w:rPr>
          <w:lang w:bidi="hu-HU"/>
        </w:rPr>
        <w:t xml:space="preserve"> Dr. Körtvélyesi Viktor jegyző úrnak</w:t>
      </w:r>
      <w:r>
        <w:rPr>
          <w:lang w:bidi="hu-HU"/>
        </w:rPr>
        <w:t xml:space="preserve"> arra vonatkozóan, hogy az </w:t>
      </w:r>
      <w:r w:rsidR="00E45286">
        <w:rPr>
          <w:lang w:bidi="hu-HU"/>
        </w:rPr>
        <w:t>Szmsz</w:t>
      </w:r>
      <w:r>
        <w:rPr>
          <w:lang w:bidi="hu-HU"/>
        </w:rPr>
        <w:t xml:space="preserve"> ebben az esetben mit mond? A testületi tagoknak mennyivel a testületi ülést megelőzően kell megkapniuk az előterjesztéseket?</w:t>
      </w:r>
    </w:p>
    <w:p w:rsidR="00A57E7E" w:rsidRDefault="00A57E7E" w:rsidP="0041205B">
      <w:pPr>
        <w:jc w:val="both"/>
        <w:rPr>
          <w:lang w:bidi="hu-HU"/>
        </w:rPr>
      </w:pPr>
    </w:p>
    <w:p w:rsidR="00A57E7E" w:rsidRDefault="00A57E7E" w:rsidP="0041205B">
      <w:pPr>
        <w:jc w:val="both"/>
        <w:rPr>
          <w:lang w:bidi="hu-HU"/>
        </w:rPr>
      </w:pPr>
      <w:r>
        <w:rPr>
          <w:b/>
          <w:lang w:bidi="hu-HU"/>
        </w:rPr>
        <w:t xml:space="preserve">Dr. Körtvélyesi Viktor jegyző </w:t>
      </w:r>
      <w:r>
        <w:rPr>
          <w:lang w:bidi="hu-HU"/>
        </w:rPr>
        <w:t>válaszában elmondta, hogy 5 nappal előtte, de elő szokott fordulni pótlólagos napirend</w:t>
      </w:r>
      <w:r w:rsidR="00E8343D">
        <w:rPr>
          <w:lang w:bidi="hu-HU"/>
        </w:rPr>
        <w:t xml:space="preserve"> </w:t>
      </w:r>
      <w:r>
        <w:rPr>
          <w:lang w:bidi="hu-HU"/>
        </w:rPr>
        <w:t>felvétel</w:t>
      </w:r>
      <w:r w:rsidR="00E8343D">
        <w:rPr>
          <w:lang w:bidi="hu-HU"/>
        </w:rPr>
        <w:t>, ez történt a tegnapi nap folyamán.</w:t>
      </w:r>
    </w:p>
    <w:p w:rsidR="002909ED" w:rsidRDefault="002909ED" w:rsidP="0041205B">
      <w:pPr>
        <w:jc w:val="both"/>
        <w:rPr>
          <w:lang w:bidi="hu-HU"/>
        </w:rPr>
      </w:pPr>
    </w:p>
    <w:p w:rsidR="002909ED" w:rsidRPr="00A57E7E" w:rsidRDefault="002909ED" w:rsidP="0041205B">
      <w:pPr>
        <w:jc w:val="both"/>
        <w:rPr>
          <w:lang w:bidi="hu-HU"/>
        </w:rPr>
      </w:pPr>
      <w:r>
        <w:rPr>
          <w:lang w:bidi="hu-HU"/>
        </w:rPr>
        <w:t>A levezető elnök ezt követően a pótlólagosan kiküldött előterjesztés napirendi pontok közé történő felvételét szavazásra bocsátotta, melyet a Bizottság tagjai egyhangúan 5 igennel támogattak. Ezt követően a napirend tervezete került szavazásra, melyet a Bizottság tagjai szintén 5 igennel, egyhangúan támogattak.</w:t>
      </w:r>
    </w:p>
    <w:p w:rsidR="006344C5" w:rsidRDefault="006344C5" w:rsidP="0041205B">
      <w:pPr>
        <w:jc w:val="both"/>
      </w:pPr>
    </w:p>
    <w:p w:rsidR="00812D03" w:rsidRPr="00A1562B" w:rsidRDefault="00A33BE8" w:rsidP="0041205B">
      <w:pPr>
        <w:jc w:val="both"/>
        <w:rPr>
          <w:vertAlign w:val="superscript"/>
        </w:rPr>
      </w:pPr>
      <w:r>
        <w:lastRenderedPageBreak/>
        <w:t>Az ülés kezdete</w:t>
      </w:r>
      <w:r w:rsidR="00A1562B">
        <w:t>: 16</w:t>
      </w:r>
      <w:r w:rsidR="002E1D9A">
        <w:rPr>
          <w:vertAlign w:val="superscript"/>
        </w:rPr>
        <w:t>0</w:t>
      </w:r>
      <w:r w:rsidR="002909ED">
        <w:rPr>
          <w:vertAlign w:val="superscript"/>
        </w:rPr>
        <w:t>5</w:t>
      </w:r>
    </w:p>
    <w:p w:rsidR="00812D03" w:rsidRDefault="00812D03" w:rsidP="00B93280">
      <w:pPr>
        <w:jc w:val="both"/>
        <w:rPr>
          <w:b/>
          <w:bCs/>
          <w:u w:val="single"/>
          <w:lang w:eastAsia="hu-HU"/>
        </w:rPr>
      </w:pPr>
    </w:p>
    <w:p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rsidR="00B93280" w:rsidRPr="00B93280" w:rsidRDefault="00B93280" w:rsidP="00B93280">
      <w:pPr>
        <w:jc w:val="both"/>
        <w:rPr>
          <w:b/>
          <w:bCs/>
          <w:u w:val="single"/>
          <w:lang w:eastAsia="hu-HU"/>
        </w:rPr>
      </w:pPr>
    </w:p>
    <w:p w:rsidR="002909ED" w:rsidRPr="003B1492" w:rsidRDefault="002909ED" w:rsidP="002909ED">
      <w:pPr>
        <w:widowControl w:val="0"/>
        <w:jc w:val="both"/>
        <w:rPr>
          <w:rFonts w:ascii="Liberation Serif" w:eastAsia="SimSun" w:hAnsi="Liberation Serif" w:cs="Mangal"/>
          <w:lang w:bidi="hi-IN"/>
        </w:rPr>
      </w:pPr>
      <w:r w:rsidRPr="003B1492">
        <w:rPr>
          <w:rFonts w:ascii="Liberation Serif" w:eastAsia="SimSun" w:hAnsi="Liberation Serif" w:cs="Mangal"/>
          <w:lang w:bidi="hi-IN"/>
        </w:rPr>
        <w:t>1./</w:t>
      </w:r>
      <w:r w:rsidRPr="003B1492">
        <w:rPr>
          <w:rFonts w:ascii="Liberation Serif" w:eastAsia="SimSun" w:hAnsi="Liberation Serif" w:cs="Mangal"/>
          <w:lang w:bidi="hi-IN"/>
        </w:rPr>
        <w:tab/>
      </w:r>
      <w:r w:rsidRPr="00590F78">
        <w:rPr>
          <w:rFonts w:eastAsia="SimSun"/>
          <w:lang w:bidi="hi-IN"/>
        </w:rPr>
        <w:t xml:space="preserve">Előterjesztés a Kisebbségekért – Pro Minoritate Alapítvány részére vissza nem </w:t>
      </w:r>
      <w:r w:rsidRPr="00590F78">
        <w:rPr>
          <w:rFonts w:eastAsia="SimSun"/>
          <w:lang w:bidi="hi-IN"/>
        </w:rPr>
        <w:tab/>
        <w:t>térítendő támogatás nyújtásáról</w:t>
      </w:r>
      <w:r w:rsidRPr="003B1492">
        <w:rPr>
          <w:rFonts w:ascii="Liberation Serif" w:eastAsia="SimSun" w:hAnsi="Liberation Serif" w:cs="Mangal"/>
          <w:lang w:bidi="hi-IN"/>
        </w:rPr>
        <w:t xml:space="preserve"> (3.)</w:t>
      </w:r>
    </w:p>
    <w:p w:rsidR="002909ED" w:rsidRPr="003B1492" w:rsidRDefault="002909ED" w:rsidP="002909ED">
      <w:pPr>
        <w:widowControl w:val="0"/>
        <w:ind w:left="703"/>
        <w:rPr>
          <w:rFonts w:eastAsia="SimSun" w:cs="Mangal"/>
          <w:lang w:bidi="hi-IN"/>
        </w:rPr>
      </w:pPr>
      <w:r w:rsidRPr="003B1492">
        <w:rPr>
          <w:rFonts w:ascii="Liberation Serif" w:eastAsia="SimSun" w:hAnsi="Liberation Serif" w:cs="Mangal"/>
          <w:lang w:bidi="hi-IN"/>
        </w:rPr>
        <w:tab/>
      </w:r>
      <w:proofErr w:type="gramStart"/>
      <w:r w:rsidRPr="003B1492">
        <w:rPr>
          <w:rFonts w:eastAsia="SimSun" w:cs="Mangal"/>
          <w:b/>
          <w:u w:val="single"/>
          <w:lang w:bidi="hi-IN"/>
        </w:rPr>
        <w:t>Előterjesztő:</w:t>
      </w:r>
      <w:r w:rsidRPr="003B1492">
        <w:rPr>
          <w:rFonts w:eastAsia="SimSun" w:cs="Mangal"/>
          <w:lang w:bidi="hi-IN"/>
        </w:rPr>
        <w:t>   </w:t>
      </w:r>
      <w:proofErr w:type="gramEnd"/>
      <w:r w:rsidRPr="003B1492">
        <w:rPr>
          <w:rFonts w:eastAsia="SimSun" w:cs="Mangal"/>
          <w:lang w:bidi="hi-IN"/>
        </w:rPr>
        <w:t>        Muraközi István polgármester</w:t>
      </w:r>
    </w:p>
    <w:p w:rsidR="002909ED" w:rsidRPr="003B1492" w:rsidRDefault="002909ED" w:rsidP="002909ED">
      <w:pPr>
        <w:widowControl w:val="0"/>
        <w:rPr>
          <w:rFonts w:ascii="Liberation Serif" w:eastAsia="SimSun" w:hAnsi="Liberation Serif" w:cs="Mangal"/>
          <w:lang w:bidi="hi-IN"/>
        </w:rPr>
      </w:pPr>
    </w:p>
    <w:p w:rsidR="002909ED" w:rsidRPr="003B1492" w:rsidRDefault="002909ED" w:rsidP="002909ED">
      <w:pPr>
        <w:ind w:left="705" w:hanging="705"/>
        <w:jc w:val="both"/>
        <w:rPr>
          <w:rFonts w:eastAsia="SimSun" w:cs="Mangal"/>
          <w:lang w:bidi="hi-IN"/>
        </w:rPr>
      </w:pPr>
      <w:r w:rsidRPr="003B1492">
        <w:rPr>
          <w:rFonts w:eastAsia="SimSun" w:cs="Mangal"/>
          <w:lang w:bidi="hi-IN"/>
        </w:rPr>
        <w:t>2./</w:t>
      </w:r>
      <w:r w:rsidRPr="003B1492">
        <w:rPr>
          <w:rFonts w:eastAsia="SimSun" w:cs="Mangal"/>
          <w:lang w:bidi="hi-IN"/>
        </w:rPr>
        <w:tab/>
      </w:r>
      <w:bookmarkStart w:id="0" w:name="_Hlk9245239"/>
      <w:r w:rsidRPr="003B1492">
        <w:rPr>
          <w:rFonts w:eastAsia="SimSun" w:cs="Mangal"/>
          <w:lang w:bidi="hi-IN"/>
        </w:rPr>
        <w:t>Előterjesztés „Önkormányzati étkeztetési fejlesztések támogatás” című felhívásra történő pályázat benyújtására</w:t>
      </w:r>
      <w:bookmarkEnd w:id="0"/>
      <w:r w:rsidRPr="003B1492">
        <w:rPr>
          <w:rFonts w:eastAsia="SimSun" w:cs="Mangal"/>
          <w:lang w:bidi="hi-IN"/>
        </w:rPr>
        <w:t xml:space="preserve"> (4.)</w:t>
      </w:r>
    </w:p>
    <w:p w:rsidR="002909ED" w:rsidRPr="003B1492" w:rsidRDefault="002909ED" w:rsidP="002909ED">
      <w:pPr>
        <w:widowControl w:val="0"/>
        <w:ind w:left="703"/>
        <w:rPr>
          <w:rFonts w:eastAsia="SimSun" w:cs="Mangal"/>
          <w:lang w:bidi="hi-IN"/>
        </w:rPr>
      </w:pPr>
      <w:r w:rsidRPr="003B1492">
        <w:rPr>
          <w:rFonts w:ascii="Liberation Serif" w:eastAsia="SimSun" w:hAnsi="Liberation Serif" w:cs="Mangal"/>
          <w:lang w:bidi="hi-IN"/>
        </w:rPr>
        <w:tab/>
      </w:r>
      <w:proofErr w:type="gramStart"/>
      <w:r w:rsidRPr="003B1492">
        <w:rPr>
          <w:rFonts w:eastAsia="SimSun" w:cs="Mangal"/>
          <w:b/>
          <w:u w:val="single"/>
          <w:lang w:bidi="hi-IN"/>
        </w:rPr>
        <w:t>Előterjesztő:</w:t>
      </w:r>
      <w:r w:rsidRPr="003B1492">
        <w:rPr>
          <w:rFonts w:eastAsia="SimSun" w:cs="Mangal"/>
          <w:lang w:bidi="hi-IN"/>
        </w:rPr>
        <w:t>   </w:t>
      </w:r>
      <w:proofErr w:type="gramEnd"/>
      <w:r w:rsidRPr="003B1492">
        <w:rPr>
          <w:rFonts w:eastAsia="SimSun" w:cs="Mangal"/>
          <w:lang w:bidi="hi-IN"/>
        </w:rPr>
        <w:t>        Muraközi István polgármester</w:t>
      </w:r>
    </w:p>
    <w:p w:rsidR="002909ED" w:rsidRPr="003B1492" w:rsidRDefault="002909ED" w:rsidP="002909ED">
      <w:pPr>
        <w:ind w:left="705" w:hanging="705"/>
        <w:jc w:val="both"/>
        <w:rPr>
          <w:rFonts w:eastAsia="SimSun" w:cs="Mangal"/>
          <w:lang w:bidi="hi-IN"/>
        </w:rPr>
      </w:pPr>
    </w:p>
    <w:p w:rsidR="002909ED" w:rsidRPr="003B1492" w:rsidRDefault="002909ED" w:rsidP="002909ED">
      <w:pPr>
        <w:ind w:left="705" w:hanging="705"/>
        <w:jc w:val="both"/>
        <w:rPr>
          <w:rFonts w:eastAsia="SimSun" w:cs="Mangal"/>
          <w:lang w:bidi="hi-IN"/>
        </w:rPr>
      </w:pPr>
      <w:r w:rsidRPr="003B1492">
        <w:rPr>
          <w:rFonts w:eastAsia="SimSun" w:cs="Mangal"/>
          <w:lang w:bidi="hi-IN"/>
        </w:rPr>
        <w:t>3./</w:t>
      </w:r>
      <w:r w:rsidRPr="003B1492">
        <w:rPr>
          <w:rFonts w:eastAsia="SimSun" w:cs="Mangal"/>
          <w:lang w:bidi="hi-IN"/>
        </w:rPr>
        <w:tab/>
        <w:t>Előterjesztés a berettyóújfalui 335/9. hrsz-ú „kórházi bölcsőde” épület hasznosítására (5.)</w:t>
      </w:r>
    </w:p>
    <w:p w:rsidR="002909ED" w:rsidRPr="003B1492" w:rsidRDefault="002909ED" w:rsidP="002909ED">
      <w:pPr>
        <w:widowControl w:val="0"/>
        <w:ind w:left="703"/>
        <w:rPr>
          <w:rFonts w:eastAsia="SimSun" w:cs="Mangal"/>
          <w:lang w:bidi="hi-IN"/>
        </w:rPr>
      </w:pPr>
      <w:r w:rsidRPr="003B1492">
        <w:rPr>
          <w:rFonts w:ascii="Liberation Serif" w:eastAsia="SimSun" w:hAnsi="Liberation Serif" w:cs="Mangal"/>
          <w:lang w:bidi="hi-IN"/>
        </w:rPr>
        <w:tab/>
      </w:r>
      <w:proofErr w:type="gramStart"/>
      <w:r w:rsidRPr="003B1492">
        <w:rPr>
          <w:rFonts w:eastAsia="SimSun" w:cs="Mangal"/>
          <w:b/>
          <w:u w:val="single"/>
          <w:lang w:bidi="hi-IN"/>
        </w:rPr>
        <w:t>Előterjesztő:</w:t>
      </w:r>
      <w:r w:rsidRPr="003B1492">
        <w:rPr>
          <w:rFonts w:eastAsia="SimSun" w:cs="Mangal"/>
          <w:lang w:bidi="hi-IN"/>
        </w:rPr>
        <w:t>   </w:t>
      </w:r>
      <w:proofErr w:type="gramEnd"/>
      <w:r w:rsidRPr="003B1492">
        <w:rPr>
          <w:rFonts w:eastAsia="SimSun" w:cs="Mangal"/>
          <w:lang w:bidi="hi-IN"/>
        </w:rPr>
        <w:t>        Muraközi István polgármester</w:t>
      </w:r>
    </w:p>
    <w:p w:rsidR="002909ED" w:rsidRPr="003B1492" w:rsidRDefault="002909ED" w:rsidP="002909ED">
      <w:pPr>
        <w:rPr>
          <w:rFonts w:eastAsia="SimSun"/>
          <w:lang w:bidi="hi-IN"/>
        </w:rPr>
      </w:pPr>
    </w:p>
    <w:p w:rsidR="002909ED" w:rsidRPr="003B1492" w:rsidRDefault="002909ED" w:rsidP="002909ED">
      <w:pPr>
        <w:ind w:left="705" w:hanging="705"/>
        <w:jc w:val="both"/>
        <w:rPr>
          <w:rFonts w:eastAsia="SimSun" w:cs="Mangal"/>
          <w:lang w:bidi="hi-IN"/>
        </w:rPr>
      </w:pPr>
      <w:r w:rsidRPr="003B1492">
        <w:rPr>
          <w:rFonts w:eastAsia="SimSun" w:cs="Mangal"/>
          <w:lang w:bidi="hi-IN"/>
        </w:rPr>
        <w:t>4./   </w:t>
      </w:r>
      <w:r w:rsidRPr="003B1492">
        <w:rPr>
          <w:rFonts w:eastAsia="SimSun" w:cs="Mangal"/>
          <w:lang w:bidi="hi-IN"/>
        </w:rPr>
        <w:tab/>
        <w:t>Előterjesztés a TOP-1.1.1-15-HB1-2016-00012 számú projekt keretében „Ipari park és iparterület fejlesztése Berettyóújfaluban” tárgyú közbeszerzési eljárás eredményének megállapítására (7.)</w:t>
      </w:r>
    </w:p>
    <w:p w:rsidR="002909ED" w:rsidRPr="003B1492" w:rsidRDefault="002909ED" w:rsidP="002909ED">
      <w:pPr>
        <w:widowControl w:val="0"/>
        <w:ind w:left="703"/>
        <w:rPr>
          <w:rFonts w:eastAsia="SimSun" w:cs="Mangal"/>
          <w:lang w:bidi="hi-IN"/>
        </w:rPr>
      </w:pPr>
      <w:r w:rsidRPr="003B1492">
        <w:rPr>
          <w:rFonts w:ascii="Liberation Serif" w:eastAsia="SimSun" w:hAnsi="Liberation Serif" w:cs="Mangal"/>
          <w:lang w:bidi="hi-IN"/>
        </w:rPr>
        <w:tab/>
      </w:r>
      <w:proofErr w:type="gramStart"/>
      <w:r w:rsidRPr="003B1492">
        <w:rPr>
          <w:rFonts w:eastAsia="SimSun" w:cs="Mangal"/>
          <w:b/>
          <w:u w:val="single"/>
          <w:lang w:bidi="hi-IN"/>
        </w:rPr>
        <w:t>Előterjesztő:</w:t>
      </w:r>
      <w:r w:rsidRPr="003B1492">
        <w:rPr>
          <w:rFonts w:eastAsia="SimSun" w:cs="Mangal"/>
          <w:lang w:bidi="hi-IN"/>
        </w:rPr>
        <w:t>   </w:t>
      </w:r>
      <w:proofErr w:type="gramEnd"/>
      <w:r w:rsidRPr="003B1492">
        <w:rPr>
          <w:rFonts w:eastAsia="SimSun" w:cs="Mangal"/>
          <w:lang w:bidi="hi-IN"/>
        </w:rPr>
        <w:t>        Muraközi István polgármester</w:t>
      </w:r>
    </w:p>
    <w:p w:rsidR="002909ED" w:rsidRPr="003B1492" w:rsidRDefault="002909ED" w:rsidP="002909ED">
      <w:pPr>
        <w:ind w:left="705" w:hanging="705"/>
        <w:jc w:val="both"/>
        <w:rPr>
          <w:rFonts w:eastAsia="SimSun" w:cs="Mangal"/>
          <w:lang w:bidi="hi-IN"/>
        </w:rPr>
      </w:pPr>
    </w:p>
    <w:p w:rsidR="002909ED" w:rsidRPr="003B1492" w:rsidRDefault="002909ED" w:rsidP="002909ED">
      <w:pPr>
        <w:ind w:left="705" w:hanging="705"/>
        <w:jc w:val="both"/>
        <w:rPr>
          <w:rFonts w:eastAsia="SimSun" w:cs="Mangal"/>
          <w:lang w:bidi="hi-IN"/>
        </w:rPr>
      </w:pPr>
      <w:r w:rsidRPr="003B1492">
        <w:rPr>
          <w:rFonts w:eastAsia="SimSun" w:cs="Mangal"/>
          <w:lang w:bidi="hi-IN"/>
        </w:rPr>
        <w:t>5./</w:t>
      </w:r>
      <w:r w:rsidRPr="003B1492">
        <w:rPr>
          <w:rFonts w:eastAsia="SimSun" w:cs="Mangal"/>
          <w:lang w:bidi="hi-IN"/>
        </w:rPr>
        <w:tab/>
        <w:t>Előterjesztés a TOP-1.4.1-19 azonosítószámú „Bölcsődei férőhelyek kialakítása, bővítése” című felhívásra történő pályázat benyújtására (8.)</w:t>
      </w:r>
    </w:p>
    <w:p w:rsidR="002909ED" w:rsidRPr="003B1492" w:rsidRDefault="002909ED" w:rsidP="002909ED">
      <w:pPr>
        <w:widowControl w:val="0"/>
        <w:ind w:left="703"/>
        <w:rPr>
          <w:rFonts w:eastAsia="SimSun" w:cs="Mangal"/>
          <w:lang w:bidi="hi-IN"/>
        </w:rPr>
      </w:pPr>
      <w:r w:rsidRPr="003B1492">
        <w:rPr>
          <w:rFonts w:ascii="Liberation Serif" w:eastAsia="SimSun" w:hAnsi="Liberation Serif" w:cs="Mangal"/>
          <w:lang w:bidi="hi-IN"/>
        </w:rPr>
        <w:tab/>
      </w:r>
      <w:proofErr w:type="gramStart"/>
      <w:r w:rsidRPr="003B1492">
        <w:rPr>
          <w:rFonts w:eastAsia="SimSun" w:cs="Mangal"/>
          <w:b/>
          <w:u w:val="single"/>
          <w:lang w:bidi="hi-IN"/>
        </w:rPr>
        <w:t>Előterjesztő:</w:t>
      </w:r>
      <w:r w:rsidRPr="003B1492">
        <w:rPr>
          <w:rFonts w:eastAsia="SimSun" w:cs="Mangal"/>
          <w:lang w:bidi="hi-IN"/>
        </w:rPr>
        <w:t>   </w:t>
      </w:r>
      <w:proofErr w:type="gramEnd"/>
      <w:r w:rsidRPr="003B1492">
        <w:rPr>
          <w:rFonts w:eastAsia="SimSun" w:cs="Mangal"/>
          <w:lang w:bidi="hi-IN"/>
        </w:rPr>
        <w:t>        Muraközi István polgármester</w:t>
      </w:r>
    </w:p>
    <w:p w:rsidR="002909ED" w:rsidRDefault="002909ED" w:rsidP="002909ED">
      <w:pPr>
        <w:widowControl w:val="0"/>
        <w:jc w:val="both"/>
        <w:rPr>
          <w:b/>
          <w:u w:val="single"/>
        </w:rPr>
      </w:pPr>
    </w:p>
    <w:p w:rsidR="002909ED" w:rsidRPr="00CC2675" w:rsidRDefault="002909ED" w:rsidP="002909ED">
      <w:pPr>
        <w:ind w:left="705" w:hanging="705"/>
        <w:jc w:val="both"/>
        <w:rPr>
          <w:lang w:eastAsia="hu-HU"/>
        </w:rPr>
      </w:pPr>
      <w:r w:rsidRPr="00CC2675">
        <w:rPr>
          <w:lang w:eastAsia="hu-HU"/>
        </w:rPr>
        <w:t>6./</w:t>
      </w:r>
      <w:r w:rsidRPr="00CC2675">
        <w:rPr>
          <w:lang w:eastAsia="hu-HU"/>
        </w:rPr>
        <w:tab/>
        <w:t>Előterjesztés múzeumfejlesztési pályázatok benyújtására (12.)</w:t>
      </w:r>
    </w:p>
    <w:p w:rsidR="002909ED" w:rsidRDefault="002909ED" w:rsidP="002909ED">
      <w:pPr>
        <w:widowControl w:val="0"/>
        <w:ind w:firstLine="705"/>
        <w:jc w:val="both"/>
        <w:rPr>
          <w:b/>
          <w:u w:val="single"/>
        </w:rPr>
      </w:pPr>
      <w:r w:rsidRPr="00CC2675">
        <w:rPr>
          <w:b/>
          <w:u w:val="single"/>
          <w:lang w:eastAsia="hu-HU"/>
        </w:rPr>
        <w:t>Előterjesztő:</w:t>
      </w:r>
      <w:r>
        <w:rPr>
          <w:lang w:eastAsia="hu-HU"/>
        </w:rPr>
        <w:tab/>
        <w:t xml:space="preserve">        </w:t>
      </w:r>
      <w:r w:rsidRPr="00CC2675">
        <w:rPr>
          <w:lang w:eastAsia="hu-HU"/>
        </w:rPr>
        <w:t>Muraközi István polgármester</w:t>
      </w:r>
    </w:p>
    <w:p w:rsidR="00F31CC5" w:rsidRDefault="00F31CC5" w:rsidP="0099685F">
      <w:pPr>
        <w:widowControl w:val="0"/>
        <w:jc w:val="both"/>
        <w:rPr>
          <w:b/>
          <w:u w:val="single"/>
        </w:rPr>
      </w:pPr>
    </w:p>
    <w:p w:rsidR="005933CF" w:rsidRDefault="0099685F" w:rsidP="0099685F">
      <w:pPr>
        <w:widowControl w:val="0"/>
        <w:jc w:val="both"/>
        <w:rPr>
          <w:lang w:eastAsia="hu-HU"/>
        </w:rPr>
      </w:pPr>
      <w:r>
        <w:rPr>
          <w:b/>
          <w:u w:val="single"/>
        </w:rPr>
        <w:t>1. Napirend:</w:t>
      </w:r>
      <w:r>
        <w:t xml:space="preserve"> </w:t>
      </w:r>
      <w:r w:rsidR="002909ED" w:rsidRPr="003B1492">
        <w:rPr>
          <w:rFonts w:eastAsia="SimSun" w:cs="Mangal"/>
          <w:lang w:bidi="hi-IN"/>
        </w:rPr>
        <w:t>Előterjesztés „Önkormányzati étkeztetési fejlesztések támogatás” című felhívásra történő pályázat benyújtására</w:t>
      </w:r>
    </w:p>
    <w:p w:rsidR="000F71E6" w:rsidRDefault="000F71E6" w:rsidP="0099685F">
      <w:pPr>
        <w:widowControl w:val="0"/>
        <w:jc w:val="both"/>
        <w:rPr>
          <w:b/>
          <w:bCs/>
        </w:rPr>
      </w:pPr>
    </w:p>
    <w:p w:rsidR="002909ED" w:rsidRDefault="0042517C" w:rsidP="00F52F6D">
      <w:pPr>
        <w:pStyle w:val="Listaszerbekezds1"/>
        <w:ind w:left="0"/>
        <w:jc w:val="both"/>
      </w:pPr>
      <w:r>
        <w:rPr>
          <w:b/>
        </w:rPr>
        <w:t>Muraközi István polgármester</w:t>
      </w:r>
      <w:r>
        <w:t xml:space="preserve"> szóbeli kiegészítésében elmondta, hogy a Bizottság tagjai már több alkalommal találkozhattak ezzel a pályázattal. A korábbiakban még egyszer sem sikerült támogatást nyerni ezen a pályázaton. </w:t>
      </w:r>
      <w:r w:rsidR="00396BB3">
        <w:t>Nyertes pályázat esetén a Gyermekkert Tagóvoda főzőkonyhája kerülne felújításra.</w:t>
      </w:r>
    </w:p>
    <w:p w:rsidR="002909ED" w:rsidRDefault="002909ED" w:rsidP="00F52F6D">
      <w:pPr>
        <w:pStyle w:val="Listaszerbekezds1"/>
        <w:ind w:left="0"/>
        <w:jc w:val="both"/>
      </w:pPr>
    </w:p>
    <w:p w:rsidR="002909ED" w:rsidRPr="00B62F57" w:rsidRDefault="00B62F57" w:rsidP="00F52F6D">
      <w:pPr>
        <w:pStyle w:val="Listaszerbekezds1"/>
        <w:ind w:left="0"/>
        <w:jc w:val="both"/>
      </w:pPr>
      <w:r>
        <w:rPr>
          <w:b/>
        </w:rPr>
        <w:t>Ulicsné Erdős Erzsébet intézményvezető</w:t>
      </w:r>
      <w:r>
        <w:t xml:space="preserve"> hozzátette, hogy </w:t>
      </w:r>
      <w:r w:rsidR="00E85ACE">
        <w:t xml:space="preserve">ez tulajdonképpen ugyanaz a pályázat lesz, ami a tavalyi évben már benyújtásra került. A városfejlesztési irodával együttműködve alakították ki ezt a pályázatot. Nyertes pályázat esetén a konyhatechnológiai részt tervezik felújítani. Ez alapjaiban </w:t>
      </w:r>
      <w:r w:rsidR="0075022C">
        <w:t>ugyanaz,</w:t>
      </w:r>
      <w:r w:rsidR="00E85ACE">
        <w:t xml:space="preserve"> mint tavaly, annyi különbséggel, hogy azokat a berendezéseket, melyeket azóta megvásároltak, azokat kicserélték.</w:t>
      </w:r>
      <w:r w:rsidR="00F92DF6">
        <w:t xml:space="preserve"> A támogatás 50%-a fordítható eszköz-beszerzésre, ezt próbálták kihasználni. </w:t>
      </w:r>
    </w:p>
    <w:p w:rsidR="002909ED" w:rsidRDefault="002909ED" w:rsidP="00F52F6D">
      <w:pPr>
        <w:pStyle w:val="Listaszerbekezds1"/>
        <w:ind w:left="0"/>
        <w:jc w:val="both"/>
      </w:pPr>
    </w:p>
    <w:p w:rsidR="002909ED" w:rsidRPr="00223404" w:rsidRDefault="00223404" w:rsidP="00F52F6D">
      <w:pPr>
        <w:pStyle w:val="Listaszerbekezds1"/>
        <w:ind w:left="0"/>
        <w:jc w:val="both"/>
      </w:pPr>
      <w:r>
        <w:rPr>
          <w:b/>
        </w:rPr>
        <w:t>Szántai László képviselő</w:t>
      </w:r>
      <w:r>
        <w:t xml:space="preserve"> elmondta, hogy a maga részéről nem a</w:t>
      </w:r>
      <w:r w:rsidR="005C0085">
        <w:t xml:space="preserve"> pályázat</w:t>
      </w:r>
      <w:r>
        <w:t xml:space="preserve"> műszaki tartal</w:t>
      </w:r>
      <w:r w:rsidR="005C0085">
        <w:t>mát tartja érdekesnek</w:t>
      </w:r>
      <w:r>
        <w:t>, hanem ennek a pályázatnak a szükségszerűség</w:t>
      </w:r>
      <w:r w:rsidR="005C0085">
        <w:t>ét</w:t>
      </w:r>
      <w:r>
        <w:t xml:space="preserve">. </w:t>
      </w:r>
      <w:r w:rsidR="00583C74">
        <w:t>Erről már tavaly hallhattak a bizottsági tagok, de ha most is kaphatnának egy néhány mondatos összefoglalót, azt köszönettel venné.</w:t>
      </w:r>
    </w:p>
    <w:p w:rsidR="002909ED" w:rsidRDefault="002909ED" w:rsidP="00F52F6D">
      <w:pPr>
        <w:pStyle w:val="Listaszerbekezds1"/>
        <w:ind w:left="0"/>
        <w:jc w:val="both"/>
      </w:pPr>
    </w:p>
    <w:p w:rsidR="002909ED" w:rsidRPr="00F8107E" w:rsidRDefault="00F8107E" w:rsidP="00F52F6D">
      <w:pPr>
        <w:pStyle w:val="Listaszerbekezds1"/>
        <w:ind w:left="0"/>
        <w:jc w:val="both"/>
      </w:pPr>
      <w:r>
        <w:rPr>
          <w:b/>
        </w:rPr>
        <w:lastRenderedPageBreak/>
        <w:t>Ulicsné Erdős Erzsébet intézményvezető</w:t>
      </w:r>
      <w:r>
        <w:t xml:space="preserve"> kiegészítésében elmondta, hogy </w:t>
      </w:r>
      <w:r w:rsidR="00873815">
        <w:t xml:space="preserve">ebben a pályázatban csak óvodának vagy bölcsődének ellátást nyújtó konyhát lehet fejleszteni. A korábbi évekhez hasonlóan ezért esett a választás erre a főzőkonyhára. Ez a konyha a Puskin u. 106. szám alatt található a Gyermekkert Tagóvoda épületében. </w:t>
      </w:r>
      <w:r w:rsidR="00975586">
        <w:t xml:space="preserve">Ez a konyha biztosítja az ellátást az óvodáknak. A pályázatban csak olyan eszközök szerepelnek, melyekre természetesen nagyon nagy szüksége van az intézménynek. </w:t>
      </w:r>
    </w:p>
    <w:p w:rsidR="00B95DE5" w:rsidRPr="00914156" w:rsidRDefault="00B95DE5" w:rsidP="00F52F6D">
      <w:pPr>
        <w:pStyle w:val="Listaszerbekezds1"/>
        <w:ind w:left="0"/>
        <w:jc w:val="both"/>
      </w:pPr>
    </w:p>
    <w:p w:rsidR="00002200" w:rsidRDefault="00B444BC" w:rsidP="00F52F6D">
      <w:pPr>
        <w:pStyle w:val="Listaszerbekezds1"/>
        <w:ind w:left="0"/>
        <w:jc w:val="both"/>
      </w:pPr>
      <w:r>
        <w:t>Az előterjesztéssel kapcsolatban további hozzászólás, észrevétel, vélemény nem érkezett, ezért a levezető elnök a határozati javaslato</w:t>
      </w:r>
      <w:r w:rsidR="00947DAF">
        <w:t>ka</w:t>
      </w:r>
      <w:r>
        <w:t>t szavazásra bocsátotta.</w:t>
      </w:r>
    </w:p>
    <w:p w:rsidR="00180FDB" w:rsidRDefault="00180FDB" w:rsidP="00B444BC">
      <w:pPr>
        <w:pStyle w:val="Listaszerbekezds1"/>
        <w:ind w:left="0"/>
        <w:jc w:val="both"/>
      </w:pPr>
    </w:p>
    <w:p w:rsidR="00B444BC" w:rsidRDefault="00B444BC" w:rsidP="00B444BC">
      <w:pPr>
        <w:pStyle w:val="Listaszerbekezds1"/>
        <w:ind w:left="0"/>
        <w:jc w:val="both"/>
      </w:pPr>
      <w:r>
        <w:t xml:space="preserve">A Pénzügyi Bizottság </w:t>
      </w:r>
      <w:r w:rsidR="00947DAF">
        <w:t>5</w:t>
      </w:r>
      <w:r>
        <w:t xml:space="preserve"> igen, 0 nem, </w:t>
      </w:r>
      <w:r w:rsidR="00E46443">
        <w:t>0</w:t>
      </w:r>
      <w:r>
        <w:t xml:space="preserve"> tartózkodás mellett az alábbi határozatot hozta:</w:t>
      </w:r>
    </w:p>
    <w:p w:rsidR="00B444BC" w:rsidRDefault="00B444BC" w:rsidP="00B444BC">
      <w:pPr>
        <w:jc w:val="both"/>
        <w:rPr>
          <w:b/>
          <w:u w:val="single"/>
        </w:rPr>
      </w:pPr>
    </w:p>
    <w:p w:rsidR="00B444BC" w:rsidRDefault="00244BB5" w:rsidP="00B444BC">
      <w:pPr>
        <w:ind w:left="708"/>
        <w:jc w:val="both"/>
      </w:pPr>
      <w:r>
        <w:rPr>
          <w:b/>
          <w:u w:val="single"/>
        </w:rPr>
        <w:t>44</w:t>
      </w:r>
      <w:r w:rsidR="00080636">
        <w:rPr>
          <w:b/>
          <w:u w:val="single"/>
        </w:rPr>
        <w:t>/2019. (</w:t>
      </w:r>
      <w:r w:rsidR="00947DAF">
        <w:rPr>
          <w:b/>
          <w:u w:val="single"/>
        </w:rPr>
        <w:t xml:space="preserve">V. </w:t>
      </w:r>
      <w:r w:rsidR="00550B33">
        <w:rPr>
          <w:b/>
          <w:u w:val="single"/>
        </w:rPr>
        <w:t>15</w:t>
      </w:r>
      <w:r w:rsidR="00B444BC">
        <w:rPr>
          <w:b/>
          <w:u w:val="single"/>
        </w:rPr>
        <w:t>.) Pénzügyi Bizottsági Határozat</w:t>
      </w:r>
    </w:p>
    <w:p w:rsidR="00EB0335" w:rsidRPr="00404DCE" w:rsidRDefault="00EB0335" w:rsidP="00EB0335">
      <w:pPr>
        <w:tabs>
          <w:tab w:val="left" w:pos="0"/>
        </w:tabs>
        <w:ind w:left="708"/>
        <w:jc w:val="both"/>
      </w:pPr>
      <w:r>
        <w:tab/>
      </w:r>
      <w:r w:rsidR="00B444BC">
        <w:t>A Pénzügyi Bizottság</w:t>
      </w:r>
      <w:r w:rsidR="00B444BC">
        <w:rPr>
          <w:rFonts w:cs="Tahoma"/>
          <w:color w:val="000000"/>
        </w:rPr>
        <w:t xml:space="preserve"> </w:t>
      </w:r>
      <w:r w:rsidR="00947DAF" w:rsidRPr="00947DAF">
        <w:t xml:space="preserve">a </w:t>
      </w:r>
      <w:r>
        <w:t xml:space="preserve">határozati javaslatot, mely szerint </w:t>
      </w:r>
      <w:r w:rsidRPr="00404DCE">
        <w:t>Berettyóújfalu Város Önkormányzata Képviselő-testülete támogatja az „</w:t>
      </w:r>
      <w:r w:rsidRPr="00404DCE">
        <w:rPr>
          <w:bCs/>
        </w:rPr>
        <w:t xml:space="preserve">Önkormányzati étkeztetési fejlesztések támogatására” </w:t>
      </w:r>
      <w:r w:rsidRPr="00404DCE">
        <w:t>elnevezésű pályázati felhívásra támogatási kérelem benyújtását a Gyermekkert Tagóvoda (4100 Berettyóújfalu, Puskin utca 106, 5001 hrsz.) épületében működő főzőkonyha vonatkozásában a következő finanszírozási feltételekkel:</w:t>
      </w:r>
    </w:p>
    <w:p w:rsidR="00EB0335" w:rsidRPr="00404DCE" w:rsidRDefault="00EB0335" w:rsidP="00EB0335">
      <w:pPr>
        <w:tabs>
          <w:tab w:val="left" w:pos="0"/>
        </w:tabs>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EB0335" w:rsidRPr="00404DCE" w:rsidTr="00EB0335">
        <w:trPr>
          <w:trHeight w:val="354"/>
        </w:trPr>
        <w:tc>
          <w:tcPr>
            <w:tcW w:w="4253" w:type="dxa"/>
          </w:tcPr>
          <w:p w:rsidR="00EB0335" w:rsidRPr="00404DCE" w:rsidRDefault="00EB0335" w:rsidP="00335890">
            <w:pPr>
              <w:pStyle w:val="Szvegtrzs"/>
              <w:rPr>
                <w:bCs/>
                <w:iCs/>
                <w:sz w:val="24"/>
                <w:szCs w:val="24"/>
              </w:rPr>
            </w:pPr>
            <w:r w:rsidRPr="00404DCE">
              <w:rPr>
                <w:bCs/>
                <w:iCs/>
                <w:sz w:val="24"/>
                <w:szCs w:val="24"/>
              </w:rPr>
              <w:t xml:space="preserve">Teljes költség </w:t>
            </w:r>
          </w:p>
        </w:tc>
        <w:tc>
          <w:tcPr>
            <w:tcW w:w="4394" w:type="dxa"/>
          </w:tcPr>
          <w:p w:rsidR="00EB0335" w:rsidRPr="00404DCE" w:rsidRDefault="00EB0335" w:rsidP="00335890">
            <w:pPr>
              <w:pStyle w:val="Szvegtrzs"/>
              <w:jc w:val="right"/>
              <w:rPr>
                <w:bCs/>
                <w:iCs/>
                <w:sz w:val="24"/>
                <w:szCs w:val="24"/>
              </w:rPr>
            </w:pPr>
            <w:r w:rsidRPr="00404DCE">
              <w:rPr>
                <w:sz w:val="24"/>
                <w:szCs w:val="24"/>
              </w:rPr>
              <w:t>53.333.333 Ft</w:t>
            </w:r>
          </w:p>
        </w:tc>
      </w:tr>
      <w:tr w:rsidR="00EB0335" w:rsidRPr="00404DCE" w:rsidTr="00EB0335">
        <w:trPr>
          <w:trHeight w:val="478"/>
        </w:trPr>
        <w:tc>
          <w:tcPr>
            <w:tcW w:w="4253" w:type="dxa"/>
          </w:tcPr>
          <w:p w:rsidR="00EB0335" w:rsidRPr="00404DCE" w:rsidRDefault="00EB0335" w:rsidP="00335890">
            <w:pPr>
              <w:pStyle w:val="Szvegtrzs"/>
              <w:rPr>
                <w:bCs/>
                <w:iCs/>
                <w:sz w:val="24"/>
                <w:szCs w:val="24"/>
              </w:rPr>
            </w:pPr>
            <w:r w:rsidRPr="00404DCE">
              <w:rPr>
                <w:bCs/>
                <w:iCs/>
                <w:sz w:val="24"/>
                <w:szCs w:val="24"/>
              </w:rPr>
              <w:t>Támogatási összeg (75 %)</w:t>
            </w:r>
          </w:p>
        </w:tc>
        <w:tc>
          <w:tcPr>
            <w:tcW w:w="4394" w:type="dxa"/>
          </w:tcPr>
          <w:p w:rsidR="00EB0335" w:rsidRPr="00404DCE" w:rsidRDefault="00EB0335" w:rsidP="00335890">
            <w:pPr>
              <w:pStyle w:val="Szvegtrzs"/>
              <w:jc w:val="right"/>
              <w:rPr>
                <w:bCs/>
                <w:iCs/>
                <w:sz w:val="24"/>
                <w:szCs w:val="24"/>
              </w:rPr>
            </w:pPr>
            <w:r w:rsidRPr="00404DCE">
              <w:rPr>
                <w:sz w:val="24"/>
                <w:szCs w:val="24"/>
              </w:rPr>
              <w:t>40.000.000 Ft</w:t>
            </w:r>
          </w:p>
        </w:tc>
      </w:tr>
      <w:tr w:rsidR="00EB0335" w:rsidRPr="00404DCE" w:rsidTr="00EB0335">
        <w:trPr>
          <w:trHeight w:val="365"/>
        </w:trPr>
        <w:tc>
          <w:tcPr>
            <w:tcW w:w="4253" w:type="dxa"/>
          </w:tcPr>
          <w:p w:rsidR="00EB0335" w:rsidRPr="00404DCE" w:rsidRDefault="00EB0335" w:rsidP="00335890">
            <w:pPr>
              <w:pStyle w:val="Szvegtrzs"/>
              <w:rPr>
                <w:bCs/>
                <w:iCs/>
                <w:sz w:val="24"/>
                <w:szCs w:val="24"/>
              </w:rPr>
            </w:pPr>
            <w:r w:rsidRPr="00404DCE">
              <w:rPr>
                <w:bCs/>
                <w:iCs/>
                <w:sz w:val="24"/>
                <w:szCs w:val="24"/>
              </w:rPr>
              <w:t>Önkormányzati önerő (25 %)</w:t>
            </w:r>
          </w:p>
        </w:tc>
        <w:tc>
          <w:tcPr>
            <w:tcW w:w="4394" w:type="dxa"/>
          </w:tcPr>
          <w:p w:rsidR="00EB0335" w:rsidRPr="00404DCE" w:rsidRDefault="00EB0335" w:rsidP="00335890">
            <w:pPr>
              <w:pStyle w:val="Szvegtrzs"/>
              <w:jc w:val="right"/>
              <w:rPr>
                <w:bCs/>
                <w:iCs/>
                <w:sz w:val="24"/>
                <w:szCs w:val="24"/>
              </w:rPr>
            </w:pPr>
            <w:r w:rsidRPr="00404DCE">
              <w:rPr>
                <w:bCs/>
                <w:iCs/>
                <w:sz w:val="24"/>
                <w:szCs w:val="24"/>
              </w:rPr>
              <w:t>13.333.333 Ft</w:t>
            </w:r>
          </w:p>
        </w:tc>
      </w:tr>
    </w:tbl>
    <w:p w:rsidR="00EB0335" w:rsidRPr="00404DCE" w:rsidRDefault="00EB0335" w:rsidP="00EB0335">
      <w:pPr>
        <w:tabs>
          <w:tab w:val="left" w:pos="0"/>
        </w:tabs>
        <w:jc w:val="both"/>
      </w:pPr>
    </w:p>
    <w:p w:rsidR="00B444BC" w:rsidRPr="00891E29" w:rsidRDefault="00EB0335" w:rsidP="00EB0335">
      <w:pPr>
        <w:spacing w:line="200" w:lineRule="atLeast"/>
        <w:ind w:left="708"/>
        <w:jc w:val="both"/>
        <w:rPr>
          <w:rFonts w:cs="Tahoma"/>
          <w:color w:val="000000"/>
        </w:rPr>
      </w:pPr>
      <w:r w:rsidRPr="00404DCE">
        <w:t>A 13.333.333 Ft önrészt Berettyóújfalu Város Önkormányzata a 2020. évi költségvetés terhére biztosítja</w:t>
      </w:r>
      <w:r>
        <w:t>,</w:t>
      </w:r>
      <w:r w:rsidR="00A128A2">
        <w:rPr>
          <w:rFonts w:cs="Tahoma"/>
          <w:color w:val="000000"/>
        </w:rPr>
        <w:t xml:space="preserve"> </w:t>
      </w:r>
      <w:r w:rsidR="00B444BC">
        <w:rPr>
          <w:rFonts w:eastAsia="SimSun"/>
          <w:lang w:eastAsia="hi-IN" w:bidi="hi-IN"/>
        </w:rPr>
        <w:t>támogatja</w:t>
      </w:r>
      <w:r w:rsidR="00B444BC" w:rsidRPr="001308E7">
        <w:rPr>
          <w:lang w:eastAsia="hu-HU"/>
        </w:rPr>
        <w:t xml:space="preserve"> </w:t>
      </w:r>
      <w:r w:rsidR="00B444BC">
        <w:rPr>
          <w:rFonts w:eastAsia="Calibri"/>
          <w:lang w:eastAsia="ar-SA"/>
        </w:rPr>
        <w:t>és a Képviselő-testületnek elfogadásra javasolja.</w:t>
      </w:r>
    </w:p>
    <w:p w:rsidR="00B444BC" w:rsidRDefault="00B444BC" w:rsidP="00B444BC">
      <w:pPr>
        <w:ind w:left="708"/>
        <w:jc w:val="both"/>
      </w:pPr>
      <w:r>
        <w:rPr>
          <w:b/>
          <w:u w:val="single"/>
        </w:rPr>
        <w:t>Határidő:</w:t>
      </w:r>
      <w:r w:rsidR="00080636">
        <w:t xml:space="preserve"> 2019. </w:t>
      </w:r>
      <w:r w:rsidR="00550B33">
        <w:t>május 16.</w:t>
      </w:r>
    </w:p>
    <w:p w:rsidR="00D424DE" w:rsidRDefault="00B444BC" w:rsidP="00B444BC">
      <w:pPr>
        <w:pStyle w:val="Listaszerbekezds1"/>
        <w:ind w:left="0"/>
        <w:jc w:val="both"/>
        <w:rPr>
          <w:bCs/>
        </w:rPr>
      </w:pPr>
      <w:r>
        <w:rPr>
          <w:bCs/>
        </w:rPr>
        <w:tab/>
      </w:r>
      <w:r>
        <w:rPr>
          <w:b/>
          <w:bCs/>
          <w:u w:val="single"/>
        </w:rPr>
        <w:t>Felelős:</w:t>
      </w:r>
      <w:r w:rsidR="005B5FF4">
        <w:rPr>
          <w:bCs/>
        </w:rPr>
        <w:t xml:space="preserve"> Szántai László</w:t>
      </w:r>
      <w:r>
        <w:rPr>
          <w:bCs/>
        </w:rPr>
        <w:t xml:space="preserve"> elnök</w:t>
      </w:r>
    </w:p>
    <w:p w:rsidR="00FF1003" w:rsidRDefault="00FF1003" w:rsidP="00FF1003">
      <w:pPr>
        <w:jc w:val="both"/>
        <w:rPr>
          <w:b/>
          <w:u w:val="single"/>
        </w:rPr>
      </w:pPr>
    </w:p>
    <w:p w:rsidR="00080E13" w:rsidRDefault="00080E13" w:rsidP="00080E13">
      <w:pPr>
        <w:pStyle w:val="Listaszerbekezds1"/>
        <w:ind w:left="0"/>
        <w:jc w:val="both"/>
      </w:pPr>
      <w:r>
        <w:t>A Pénzügyi Bizottság 5 igen, 0 nem, 0 tartózkodás mellett az alábbi határozatot hozta:</w:t>
      </w:r>
    </w:p>
    <w:p w:rsidR="00080E13" w:rsidRDefault="00080E13" w:rsidP="00080E13">
      <w:pPr>
        <w:jc w:val="both"/>
        <w:rPr>
          <w:b/>
          <w:u w:val="single"/>
        </w:rPr>
      </w:pPr>
    </w:p>
    <w:p w:rsidR="00080E13" w:rsidRDefault="00244BB5" w:rsidP="00080E13">
      <w:pPr>
        <w:ind w:left="708"/>
        <w:jc w:val="both"/>
      </w:pPr>
      <w:r>
        <w:rPr>
          <w:b/>
          <w:u w:val="single"/>
        </w:rPr>
        <w:t>45</w:t>
      </w:r>
      <w:r w:rsidR="00080E13">
        <w:rPr>
          <w:b/>
          <w:u w:val="single"/>
        </w:rPr>
        <w:t>/2019. (V. 15.) Pénzügyi Bizottsági Határozat</w:t>
      </w:r>
    </w:p>
    <w:p w:rsidR="00080E13" w:rsidRPr="00891E29" w:rsidRDefault="00080E13" w:rsidP="00080E13">
      <w:pPr>
        <w:tabs>
          <w:tab w:val="left" w:pos="0"/>
        </w:tabs>
        <w:ind w:left="708"/>
        <w:jc w:val="both"/>
        <w:rPr>
          <w:rFonts w:cs="Tahoma"/>
          <w:color w:val="000000"/>
        </w:rPr>
      </w:pPr>
      <w:r>
        <w:tab/>
        <w:t>A Pénzügyi Bizottság</w:t>
      </w:r>
      <w:r>
        <w:rPr>
          <w:rFonts w:cs="Tahoma"/>
          <w:color w:val="000000"/>
        </w:rPr>
        <w:t xml:space="preserve"> </w:t>
      </w:r>
      <w:r w:rsidRPr="00947DAF">
        <w:t xml:space="preserve">a </w:t>
      </w:r>
      <w:r>
        <w:t xml:space="preserve">határozati javaslatot, mely szerint </w:t>
      </w:r>
      <w:r w:rsidRPr="00C63B39">
        <w:t xml:space="preserve">Berettyóújfalu Város Önkormányzata Képviselő-testülete támogatja az </w:t>
      </w:r>
      <w:r w:rsidRPr="00C63B39">
        <w:rPr>
          <w:bCs/>
          <w:i/>
        </w:rPr>
        <w:t xml:space="preserve">Önkormányzati étkeztetési fejlesztések támogatása </w:t>
      </w:r>
      <w:r w:rsidRPr="00C63B39">
        <w:rPr>
          <w:bCs/>
        </w:rPr>
        <w:t>című felhívás keretében</w:t>
      </w:r>
      <w:r w:rsidRPr="00C63B39">
        <w:t xml:space="preserve"> benyújtott támogatási kérelemhez kapcsolódó megvalósítási és finanszírozási ütemtervet</w:t>
      </w:r>
      <w:r>
        <w:t xml:space="preserve"> a határozati javaslat szerint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080E13" w:rsidRDefault="00080E13" w:rsidP="00080E13">
      <w:pPr>
        <w:ind w:left="708"/>
        <w:jc w:val="both"/>
      </w:pPr>
      <w:r>
        <w:rPr>
          <w:b/>
          <w:u w:val="single"/>
        </w:rPr>
        <w:t>Határidő:</w:t>
      </w:r>
      <w:r>
        <w:t xml:space="preserve"> 2019. május 16.</w:t>
      </w:r>
    </w:p>
    <w:p w:rsidR="00080E13" w:rsidRPr="00080E13" w:rsidRDefault="00080E13" w:rsidP="00080E13">
      <w:pPr>
        <w:jc w:val="both"/>
      </w:pPr>
      <w:r>
        <w:rPr>
          <w:bCs/>
        </w:rPr>
        <w:tab/>
      </w:r>
      <w:r>
        <w:rPr>
          <w:b/>
          <w:bCs/>
          <w:u w:val="single"/>
        </w:rPr>
        <w:t>Felelős:</w:t>
      </w:r>
      <w:r>
        <w:rPr>
          <w:bCs/>
        </w:rPr>
        <w:t xml:space="preserve"> Szántai László elnök</w:t>
      </w:r>
    </w:p>
    <w:p w:rsidR="00080E13" w:rsidRDefault="00080E13" w:rsidP="0099685F">
      <w:pPr>
        <w:jc w:val="both"/>
        <w:rPr>
          <w:b/>
          <w:u w:val="single"/>
        </w:rPr>
      </w:pPr>
    </w:p>
    <w:p w:rsidR="00BF01D5" w:rsidRPr="00BF01D5" w:rsidRDefault="00DE5B9F" w:rsidP="0099685F">
      <w:pPr>
        <w:jc w:val="both"/>
      </w:pPr>
      <w:r>
        <w:rPr>
          <w:b/>
          <w:u w:val="single"/>
        </w:rPr>
        <w:t>2</w:t>
      </w:r>
      <w:r w:rsidR="00BF01D5">
        <w:rPr>
          <w:b/>
          <w:u w:val="single"/>
        </w:rPr>
        <w:t>. Napirend:</w:t>
      </w:r>
      <w:r w:rsidR="00BF01D5">
        <w:t xml:space="preserve"> </w:t>
      </w:r>
      <w:r w:rsidR="00A86A24" w:rsidRPr="00590F78">
        <w:rPr>
          <w:rFonts w:eastAsia="SimSun"/>
          <w:lang w:bidi="hi-IN"/>
        </w:rPr>
        <w:t>Előterjesztés a Kisebbségekért – Pro Minoritate Alapítvány részére vissza nem térítendő támogatás nyújtásáról</w:t>
      </w:r>
    </w:p>
    <w:p w:rsidR="00BF01D5" w:rsidRPr="00265652" w:rsidRDefault="00BF01D5" w:rsidP="0099685F">
      <w:pPr>
        <w:jc w:val="both"/>
      </w:pPr>
    </w:p>
    <w:p w:rsidR="00A62488" w:rsidRPr="00F724BB" w:rsidRDefault="00F724BB" w:rsidP="0099685F">
      <w:pPr>
        <w:jc w:val="both"/>
      </w:pPr>
      <w:r>
        <w:rPr>
          <w:b/>
        </w:rPr>
        <w:t>Muraközi István polgármester</w:t>
      </w:r>
      <w:r>
        <w:t xml:space="preserve"> kiegészítésében elmondta, hogy </w:t>
      </w:r>
      <w:r w:rsidR="00C367CF">
        <w:t xml:space="preserve">az előterjesztéshez mellékelve lett az Alapítvány levele, melyben részletesen taglalják, hogy mire kívánják fordítani a támogatást. Tájékoztatásul elmondta, hogy pozitív döntés esetén a támogatás forrása a polgármesteri tartalék </w:t>
      </w:r>
      <w:r w:rsidR="00C367CF">
        <w:lastRenderedPageBreak/>
        <w:t xml:space="preserve">lenne. Alapítvány támogatásáról döntést a polgármester nem hozhat, döntési jogosultsága csak a képviselő-testületnek van. </w:t>
      </w:r>
    </w:p>
    <w:p w:rsidR="00A86A24" w:rsidRDefault="00A86A24" w:rsidP="0099685F">
      <w:pPr>
        <w:jc w:val="both"/>
      </w:pPr>
    </w:p>
    <w:p w:rsidR="00A86A24" w:rsidRPr="00BF4DFF" w:rsidRDefault="00BF4DFF" w:rsidP="0099685F">
      <w:pPr>
        <w:jc w:val="both"/>
      </w:pPr>
      <w:r>
        <w:rPr>
          <w:b/>
        </w:rPr>
        <w:t>Szántai László képviselő</w:t>
      </w:r>
      <w:r>
        <w:t xml:space="preserve"> módosító indítványt terjesztett elő, mely szerint javasolja a támogatás összegének 50.000 Ft-ban történő megállapítását a határozati javaslatban szereplő 200.000 Ft helyett. </w:t>
      </w:r>
    </w:p>
    <w:p w:rsidR="00A86A24" w:rsidRDefault="00A86A24" w:rsidP="0099685F">
      <w:pPr>
        <w:jc w:val="both"/>
      </w:pPr>
    </w:p>
    <w:p w:rsidR="00A86A24" w:rsidRPr="00BF4DFF" w:rsidRDefault="00BF4DFF" w:rsidP="0099685F">
      <w:pPr>
        <w:jc w:val="both"/>
      </w:pPr>
      <w:r>
        <w:rPr>
          <w:b/>
        </w:rPr>
        <w:t>Muraközi István polgármester</w:t>
      </w:r>
      <w:r>
        <w:t xml:space="preserve"> kérdést tett fel arra vonatkozóan, hogy képviselő úr miért javasolja a támogatási összeg csökkentését? Mégegyszer hangsúlyozza, a támogatás a polgármesteri tartalék terhére kerülne kifizetésre.</w:t>
      </w:r>
    </w:p>
    <w:p w:rsidR="00A86A24" w:rsidRDefault="00A86A24" w:rsidP="0099685F">
      <w:pPr>
        <w:jc w:val="both"/>
      </w:pPr>
    </w:p>
    <w:p w:rsidR="00A86A24" w:rsidRDefault="00242621" w:rsidP="0099685F">
      <w:pPr>
        <w:jc w:val="both"/>
      </w:pPr>
      <w:r>
        <w:rPr>
          <w:b/>
        </w:rPr>
        <w:t>Szántai László képviselő</w:t>
      </w:r>
      <w:r>
        <w:t xml:space="preserve"> válaszában elmondta, hogy ez a támogatás a berettyóújfalui adófizetők pénzéből kerülne finanszírozásra, ezért javasolja, hogy 50.000 Ft-ban állapítsák meg a támogatás összegét.</w:t>
      </w:r>
    </w:p>
    <w:p w:rsidR="00327AF5" w:rsidRDefault="00327AF5" w:rsidP="0099685F">
      <w:pPr>
        <w:jc w:val="both"/>
      </w:pPr>
    </w:p>
    <w:p w:rsidR="00327AF5" w:rsidRDefault="00327AF5" w:rsidP="00327AF5">
      <w:pPr>
        <w:pStyle w:val="Listaszerbekezds1"/>
        <w:ind w:left="0"/>
        <w:jc w:val="both"/>
      </w:pPr>
      <w:r>
        <w:t>Az előterjesztéssel kapcsolatban további hozzászólás, észrevétel, vélemény nem érkezett, ezért a levezető elnök először a módosító indítványt, majd ezt követően a határozati javaslatot szavazásra bocsátotta.</w:t>
      </w:r>
    </w:p>
    <w:p w:rsidR="00AE7629" w:rsidRDefault="00AE7629" w:rsidP="00327AF5">
      <w:pPr>
        <w:pStyle w:val="Listaszerbekezds1"/>
        <w:ind w:left="0"/>
        <w:jc w:val="both"/>
      </w:pPr>
    </w:p>
    <w:p w:rsidR="00AE7629" w:rsidRDefault="00AE7629" w:rsidP="00327AF5">
      <w:pPr>
        <w:pStyle w:val="Listaszerbekezds1"/>
        <w:ind w:left="0"/>
        <w:jc w:val="both"/>
      </w:pPr>
      <w:r>
        <w:rPr>
          <w:u w:val="single"/>
        </w:rPr>
        <w:t>Módosító indítvány</w:t>
      </w:r>
      <w:r w:rsidRPr="003A181A">
        <w:t>: A támogatási összeg 50.000 Ft-ban történő megállapítása.</w:t>
      </w:r>
    </w:p>
    <w:p w:rsidR="00AE7629" w:rsidRDefault="00AE7629" w:rsidP="00327AF5">
      <w:pPr>
        <w:pStyle w:val="Listaszerbekezds1"/>
        <w:ind w:left="0"/>
        <w:jc w:val="both"/>
      </w:pPr>
    </w:p>
    <w:p w:rsidR="00AE7629" w:rsidRPr="00AE7629" w:rsidRDefault="00AE7629" w:rsidP="00327AF5">
      <w:pPr>
        <w:pStyle w:val="Listaszerbekezds1"/>
        <w:ind w:left="0"/>
        <w:jc w:val="both"/>
        <w:rPr>
          <w:u w:val="single"/>
        </w:rPr>
      </w:pPr>
      <w:r>
        <w:t>A Pénzügyi Bizottság Szántai László képviselő úr módosító indítványát 1 igen, 2 nem, 2 tartózkodás mellett nem támogatta.</w:t>
      </w:r>
    </w:p>
    <w:p w:rsidR="00327AF5" w:rsidRDefault="00327AF5" w:rsidP="00327AF5">
      <w:pPr>
        <w:pStyle w:val="Listaszerbekezds1"/>
        <w:ind w:left="0"/>
        <w:jc w:val="both"/>
      </w:pPr>
    </w:p>
    <w:p w:rsidR="00327AF5" w:rsidRDefault="00327AF5" w:rsidP="00327AF5">
      <w:pPr>
        <w:pStyle w:val="Listaszerbekezds1"/>
        <w:ind w:left="0"/>
        <w:jc w:val="both"/>
      </w:pPr>
      <w:r>
        <w:t xml:space="preserve">A Pénzügyi Bizottság </w:t>
      </w:r>
      <w:r w:rsidR="003A181A">
        <w:t>4</w:t>
      </w:r>
      <w:r>
        <w:t xml:space="preserve"> igen, 0 nem, </w:t>
      </w:r>
      <w:r w:rsidR="003A181A">
        <w:t>1</w:t>
      </w:r>
      <w:r>
        <w:t xml:space="preserve"> tartózkodás mellett az alábbi határozatot hozta:</w:t>
      </w:r>
    </w:p>
    <w:p w:rsidR="00327AF5" w:rsidRDefault="00327AF5" w:rsidP="00327AF5">
      <w:pPr>
        <w:jc w:val="both"/>
        <w:rPr>
          <w:b/>
          <w:u w:val="single"/>
        </w:rPr>
      </w:pPr>
    </w:p>
    <w:p w:rsidR="00327AF5" w:rsidRDefault="00244BB5" w:rsidP="00327AF5">
      <w:pPr>
        <w:ind w:left="708"/>
        <w:jc w:val="both"/>
      </w:pPr>
      <w:r>
        <w:rPr>
          <w:b/>
          <w:u w:val="single"/>
        </w:rPr>
        <w:t>46</w:t>
      </w:r>
      <w:r w:rsidR="00327AF5">
        <w:rPr>
          <w:b/>
          <w:u w:val="single"/>
        </w:rPr>
        <w:t>/2019. (V. 15.) Pénzügyi Bizottsági Határozat</w:t>
      </w:r>
    </w:p>
    <w:p w:rsidR="00327AF5" w:rsidRPr="003A181A" w:rsidRDefault="00327AF5" w:rsidP="003A181A">
      <w:pPr>
        <w:tabs>
          <w:tab w:val="left" w:pos="0"/>
        </w:tabs>
        <w:ind w:left="708"/>
        <w:jc w:val="both"/>
      </w:pPr>
      <w:r>
        <w:tab/>
        <w:t>A Pénzügyi Bizottság</w:t>
      </w:r>
      <w:r>
        <w:rPr>
          <w:rFonts w:cs="Tahoma"/>
          <w:color w:val="000000"/>
        </w:rPr>
        <w:t xml:space="preserve"> </w:t>
      </w:r>
      <w:r w:rsidRPr="00947DAF">
        <w:t xml:space="preserve">a </w:t>
      </w:r>
      <w:r>
        <w:t>határozati javaslatot, mely szerint</w:t>
      </w:r>
      <w:r w:rsidR="003A181A">
        <w:t xml:space="preserve"> </w:t>
      </w:r>
      <w:r w:rsidR="003A181A" w:rsidRPr="006D6E0C">
        <w:t xml:space="preserve">Berettyóújfalu Város Önkormányzata Képviselő testülete a költségvetés polgármesteri tartaléka  terhére 200.000 Ft vissza nem térítendő céljellegű támogatást nyújt a Kisebbségekért – Pro Minoritate Alapítvány </w:t>
      </w:r>
      <w:bookmarkStart w:id="1" w:name="_Hlk8047208"/>
      <w:r w:rsidR="003A181A" w:rsidRPr="006D6E0C">
        <w:t>(székhely: 1055 Budapest, Falk Miksa u. 6. V/10., képviseli: Tárnok Mária kuratóriumi elnök)</w:t>
      </w:r>
      <w:bookmarkEnd w:id="1"/>
      <w:r w:rsidR="003A181A" w:rsidRPr="006D6E0C">
        <w:t xml:space="preserve"> részére a 2019. július 23-28. között az erdélyi Tusnádfürdőn megtartásra kerülő XXX. Bálványosi Nyári Szabadegyetem és Diáktábor megrendezéséhez</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327AF5" w:rsidRDefault="00327AF5" w:rsidP="00327AF5">
      <w:pPr>
        <w:ind w:left="708"/>
        <w:jc w:val="both"/>
      </w:pPr>
      <w:r>
        <w:rPr>
          <w:b/>
          <w:u w:val="single"/>
        </w:rPr>
        <w:t>Határidő:</w:t>
      </w:r>
      <w:r>
        <w:t xml:space="preserve"> 2019. május 16.</w:t>
      </w:r>
    </w:p>
    <w:p w:rsidR="00327AF5" w:rsidRDefault="00327AF5" w:rsidP="00327AF5">
      <w:pPr>
        <w:jc w:val="both"/>
      </w:pPr>
      <w:r>
        <w:rPr>
          <w:bCs/>
        </w:rPr>
        <w:tab/>
      </w:r>
      <w:r>
        <w:rPr>
          <w:b/>
          <w:bCs/>
          <w:u w:val="single"/>
        </w:rPr>
        <w:t>Felelős:</w:t>
      </w:r>
      <w:r>
        <w:rPr>
          <w:bCs/>
        </w:rPr>
        <w:t xml:space="preserve"> Szántai László elnök</w:t>
      </w:r>
    </w:p>
    <w:p w:rsidR="00E71E8A" w:rsidRDefault="00E71E8A" w:rsidP="0099685F">
      <w:pPr>
        <w:jc w:val="both"/>
        <w:rPr>
          <w:b/>
          <w:u w:val="single"/>
        </w:rPr>
      </w:pPr>
    </w:p>
    <w:p w:rsidR="00A62488" w:rsidRPr="00E56527" w:rsidRDefault="00E56527" w:rsidP="0099685F">
      <w:pPr>
        <w:jc w:val="both"/>
      </w:pPr>
      <w:r>
        <w:rPr>
          <w:b/>
          <w:u w:val="single"/>
        </w:rPr>
        <w:t>3. Napirend:</w:t>
      </w:r>
      <w:r>
        <w:t xml:space="preserve"> </w:t>
      </w:r>
      <w:r w:rsidR="00472AD3" w:rsidRPr="003B1492">
        <w:rPr>
          <w:rFonts w:eastAsia="SimSun" w:cs="Mangal"/>
          <w:lang w:bidi="hi-IN"/>
        </w:rPr>
        <w:t>Előterjesztés a berettyóújfalui 335/9. hrsz-ú „kórházi bölcsőde” épület hasznosítására</w:t>
      </w:r>
    </w:p>
    <w:p w:rsidR="00A62488" w:rsidRDefault="00A62488" w:rsidP="0099685F">
      <w:pPr>
        <w:jc w:val="both"/>
      </w:pPr>
    </w:p>
    <w:p w:rsidR="00472AD3" w:rsidRDefault="009A1580" w:rsidP="00FA004F">
      <w:pPr>
        <w:jc w:val="both"/>
      </w:pPr>
      <w:r>
        <w:rPr>
          <w:b/>
        </w:rPr>
        <w:t>Muraközi István polgármester</w:t>
      </w:r>
      <w:r>
        <w:t xml:space="preserve"> szóbeli kiegészítésében elmondta, hogy </w:t>
      </w:r>
      <w:r w:rsidR="008944D9">
        <w:t>az Önkormányzat 2010. február 25-én kötött bérleti szerződést az Út és Erény Közössége Egyházzal</w:t>
      </w:r>
      <w:r w:rsidR="00807E1F">
        <w:t xml:space="preserve">, akik ennek az épületnek a felújítására Európai Uniós forrást nyertek, melynek keretében </w:t>
      </w:r>
      <w:r w:rsidR="00807E1F" w:rsidRPr="00807E1F">
        <w:rPr>
          <w:color w:val="000000"/>
        </w:rPr>
        <w:t>Kihívással Élők Nappali Intézményének tárgyi és infrastrukturális fejlesztés</w:t>
      </w:r>
      <w:r w:rsidR="00807E1F">
        <w:rPr>
          <w:color w:val="000000"/>
        </w:rPr>
        <w:t xml:space="preserve">ét valósították meg. Az épület felújítása megtörtént, azonban az Egyház a működési engedélyt nem tudta megszerezni. </w:t>
      </w:r>
      <w:r w:rsidR="0018759B">
        <w:rPr>
          <w:color w:val="000000"/>
        </w:rPr>
        <w:t xml:space="preserve">Az Egyház kérelmére a Képviselő-testület hozzájárult a bérleti szerződés közös megegyezéssel történő felmondásához, illetve ahhoz, hogy az Önkormányzat 5.000.000 Ft-ot megfizessen az Egyház részére az általa elvégzett értéknövelő beruházások ellenében. </w:t>
      </w:r>
      <w:r w:rsidR="009B7641">
        <w:rPr>
          <w:color w:val="000000"/>
        </w:rPr>
        <w:t xml:space="preserve">Elmondta továbbá, hogy személyes </w:t>
      </w:r>
      <w:r w:rsidR="009B7641">
        <w:rPr>
          <w:color w:val="000000"/>
        </w:rPr>
        <w:lastRenderedPageBreak/>
        <w:t>tárgyalásokat folytatott mindhárom berettyóújfalui Egyházközség vezetőjével az ingatlan hasznosítását illetően. A Református Egyházközség jelezte, hogy gyógypedagógiai óvodát kíván létesíteni Berettyóújfaluban, melyhez a 335/9. hrsz-ú ingatlan megfelelne.</w:t>
      </w:r>
    </w:p>
    <w:p w:rsidR="00472AD3" w:rsidRDefault="00472AD3" w:rsidP="00FA004F">
      <w:pPr>
        <w:jc w:val="both"/>
      </w:pPr>
    </w:p>
    <w:p w:rsidR="009B7641" w:rsidRDefault="009B7641" w:rsidP="009B7641">
      <w:pPr>
        <w:pStyle w:val="Listaszerbekezds1"/>
        <w:ind w:left="0"/>
        <w:jc w:val="both"/>
      </w:pPr>
      <w:r>
        <w:t>Az előterjesztéssel kapcsolatban további hozzászólás, észrevétel, vélemény nem érkezett, ezért a levezető elnök a határozati javaslatot szavazásra bocsátotta.</w:t>
      </w:r>
    </w:p>
    <w:p w:rsidR="009B7641" w:rsidRDefault="009B7641" w:rsidP="009B7641">
      <w:pPr>
        <w:pStyle w:val="Listaszerbekezds1"/>
        <w:ind w:left="0"/>
        <w:jc w:val="both"/>
      </w:pPr>
    </w:p>
    <w:p w:rsidR="009B7641" w:rsidRDefault="009B7641" w:rsidP="009B7641">
      <w:pPr>
        <w:pStyle w:val="Listaszerbekezds1"/>
        <w:ind w:left="0"/>
        <w:jc w:val="both"/>
      </w:pPr>
      <w:r>
        <w:t>A Pénzügyi Bizottság 5 igen, 0 nem, 0 tartózkodás mellett az alábbi határozatot hozta:</w:t>
      </w:r>
    </w:p>
    <w:p w:rsidR="009B7641" w:rsidRDefault="009B7641" w:rsidP="009B7641">
      <w:pPr>
        <w:jc w:val="both"/>
        <w:rPr>
          <w:b/>
          <w:u w:val="single"/>
        </w:rPr>
      </w:pPr>
    </w:p>
    <w:p w:rsidR="009B7641" w:rsidRDefault="00244BB5" w:rsidP="009B7641">
      <w:pPr>
        <w:ind w:left="708"/>
        <w:jc w:val="both"/>
      </w:pPr>
      <w:r>
        <w:rPr>
          <w:b/>
          <w:u w:val="single"/>
        </w:rPr>
        <w:t>47</w:t>
      </w:r>
      <w:r w:rsidR="009B7641">
        <w:rPr>
          <w:b/>
          <w:u w:val="single"/>
        </w:rPr>
        <w:t>/2019. (V. 15.) Pénzügyi Bizottsági Határozat</w:t>
      </w:r>
    </w:p>
    <w:p w:rsidR="00B867FA" w:rsidRPr="00415D5E" w:rsidRDefault="009B7641" w:rsidP="00B867FA">
      <w:pPr>
        <w:ind w:left="708" w:firstLine="12"/>
        <w:jc w:val="both"/>
        <w:rPr>
          <w:color w:val="000000"/>
        </w:rPr>
      </w:pPr>
      <w:r>
        <w:t>A Pénzügyi Bizottság</w:t>
      </w:r>
      <w:r>
        <w:rPr>
          <w:rFonts w:cs="Tahoma"/>
          <w:color w:val="000000"/>
        </w:rPr>
        <w:t xml:space="preserve"> </w:t>
      </w:r>
      <w:r w:rsidRPr="00947DAF">
        <w:t xml:space="preserve">a </w:t>
      </w:r>
      <w:r>
        <w:t>határozati javaslatot, mely szerint</w:t>
      </w:r>
      <w:r w:rsidR="00B867FA">
        <w:t xml:space="preserve"> </w:t>
      </w:r>
      <w:r w:rsidR="00B867FA" w:rsidRPr="00415D5E">
        <w:t xml:space="preserve">Berettyóújfalu Város Önkormányzata Képviselő-testülete támogatja, hogy a Református Egységes Gyógypedagógiai Módszertani Intézmény által fenntartott, autizmussal élő és beszédfogyatékos gyermekeket ellátó, valamint szenzomotoros fejlesztést biztosító mozgásfejlesztő központként működő gyógypedagógiai óvoda létesüljön a Berettyóújfalu, </w:t>
      </w:r>
      <w:r w:rsidR="00B867FA" w:rsidRPr="00415D5E">
        <w:rPr>
          <w:color w:val="000000"/>
        </w:rPr>
        <w:t>Orbán Balázs tér 1. szám alatti, 335/9 hrsz-ú, az Önkormányzat kizárólagos tulajdonát képező ún. „kórházi bölcsőde” épületében.</w:t>
      </w:r>
    </w:p>
    <w:p w:rsidR="00B867FA" w:rsidRPr="00415D5E" w:rsidRDefault="00B867FA" w:rsidP="00B867FA">
      <w:pPr>
        <w:jc w:val="both"/>
        <w:rPr>
          <w:color w:val="000000"/>
        </w:rPr>
      </w:pPr>
    </w:p>
    <w:p w:rsidR="009B7641" w:rsidRPr="00B867FA" w:rsidRDefault="00B867FA" w:rsidP="00B867FA">
      <w:pPr>
        <w:tabs>
          <w:tab w:val="left" w:pos="0"/>
        </w:tabs>
        <w:ind w:left="708"/>
        <w:jc w:val="both"/>
      </w:pPr>
      <w:r w:rsidRPr="00415D5E">
        <w:rPr>
          <w:color w:val="000000"/>
        </w:rPr>
        <w:t>A Képviselő-testület megbízza a polgármestert, hogy folytasson tárgyalásokat a létesítendő óvoda fenntartójával az épület használatba adásának feltételeiről, melyet követően a használatba adásra irányuló szerződésről a Képviselő-testület döntést hoz</w:t>
      </w:r>
      <w:r w:rsidR="009B7641">
        <w:t>,</w:t>
      </w:r>
      <w:r w:rsidR="009B7641">
        <w:rPr>
          <w:rFonts w:cs="Tahoma"/>
          <w:color w:val="000000"/>
        </w:rPr>
        <w:t xml:space="preserve"> </w:t>
      </w:r>
      <w:r w:rsidR="009B7641">
        <w:rPr>
          <w:rFonts w:eastAsia="SimSun"/>
          <w:lang w:eastAsia="hi-IN" w:bidi="hi-IN"/>
        </w:rPr>
        <w:t>támogatja</w:t>
      </w:r>
      <w:r w:rsidR="009B7641" w:rsidRPr="001308E7">
        <w:rPr>
          <w:lang w:eastAsia="hu-HU"/>
        </w:rPr>
        <w:t xml:space="preserve"> </w:t>
      </w:r>
      <w:r w:rsidR="009B7641">
        <w:rPr>
          <w:rFonts w:eastAsia="Calibri"/>
          <w:lang w:eastAsia="ar-SA"/>
        </w:rPr>
        <w:t>és a Képviselő-testületnek elfogadásra javasolja.</w:t>
      </w:r>
    </w:p>
    <w:p w:rsidR="009B7641" w:rsidRDefault="009B7641" w:rsidP="009B7641">
      <w:pPr>
        <w:ind w:left="708"/>
        <w:jc w:val="both"/>
      </w:pPr>
      <w:r>
        <w:rPr>
          <w:b/>
          <w:u w:val="single"/>
        </w:rPr>
        <w:t>Határidő:</w:t>
      </w:r>
      <w:r>
        <w:t xml:space="preserve"> 2019. május 16.</w:t>
      </w:r>
    </w:p>
    <w:p w:rsidR="00472AD3" w:rsidRDefault="009B7641" w:rsidP="009B7641">
      <w:pPr>
        <w:jc w:val="both"/>
      </w:pPr>
      <w:r>
        <w:rPr>
          <w:bCs/>
        </w:rPr>
        <w:tab/>
      </w:r>
      <w:r>
        <w:rPr>
          <w:b/>
          <w:bCs/>
          <w:u w:val="single"/>
        </w:rPr>
        <w:t>Felelős:</w:t>
      </w:r>
      <w:r>
        <w:rPr>
          <w:bCs/>
        </w:rPr>
        <w:t xml:space="preserve"> Szántai László elnök</w:t>
      </w:r>
    </w:p>
    <w:p w:rsidR="007340AB" w:rsidRDefault="007340AB" w:rsidP="0099685F">
      <w:pPr>
        <w:jc w:val="both"/>
      </w:pPr>
    </w:p>
    <w:p w:rsidR="00A62488" w:rsidRPr="00776A2B" w:rsidRDefault="00776A2B" w:rsidP="0099685F">
      <w:pPr>
        <w:jc w:val="both"/>
      </w:pPr>
      <w:r>
        <w:rPr>
          <w:b/>
          <w:u w:val="single"/>
        </w:rPr>
        <w:t>4. Napirend:</w:t>
      </w:r>
      <w:r>
        <w:t xml:space="preserve"> </w:t>
      </w:r>
      <w:r w:rsidR="00B867FA" w:rsidRPr="003B1492">
        <w:rPr>
          <w:rFonts w:eastAsia="SimSun" w:cs="Mangal"/>
          <w:lang w:bidi="hi-IN"/>
        </w:rPr>
        <w:t>Előterjesztés a TOP-1.1.1-15-HB1-2016-00012 számú projekt keretében „Ipari park és iparterület fejlesztése Berettyóújfaluban” tárgyú közbeszerzési eljárás eredményének megállapítására</w:t>
      </w:r>
    </w:p>
    <w:p w:rsidR="00A62488" w:rsidRDefault="00A62488" w:rsidP="0099685F">
      <w:pPr>
        <w:jc w:val="both"/>
      </w:pPr>
    </w:p>
    <w:p w:rsidR="00BF490F" w:rsidRPr="00F5528B" w:rsidRDefault="00F5528B" w:rsidP="00BF490F">
      <w:pPr>
        <w:jc w:val="both"/>
      </w:pPr>
      <w:r>
        <w:rPr>
          <w:b/>
        </w:rPr>
        <w:t>Dr. Körtvélyesi Viktor jegyző</w:t>
      </w:r>
      <w:r>
        <w:t xml:space="preserve"> szóbeli kiegészítésében elmondta, hogy </w:t>
      </w:r>
      <w:r w:rsidR="00EF7AA7">
        <w:t xml:space="preserve">hosszú folyamat után a Miniszterelnökségtől megkapta az Önkormányzat a tanúsítványt arra vonatkozóan, hogy elindíthatja a közbeszerzési eljárást. Az eljárás megindítására ez év márciusában került sor. </w:t>
      </w:r>
      <w:r w:rsidR="00EC3D6E">
        <w:t xml:space="preserve">Az Ipari Park kivitelezés kapcsán a közbeszerzésben két részajánlat tételi lehetőség volt lehetséges. Egyrészt az Északi Ipari Park kialakítása, közművesítése, valamint a Déli Ipari Park elérhetőségét segítő utak fejlesztése. Mind a két részajánlat tekintetében nyílt eljárásra került sor, a Közbeszerzési Értesítőben megjelent a hirdetmény. </w:t>
      </w:r>
      <w:r w:rsidR="00FB668D">
        <w:t xml:space="preserve">Az előterjesztésben felsorolt ajánlattevők nyújtottak be ajánlatokat. A táblázatokban feltüntetésre kerültek az adott részajánlat tekintetében rendelkezésre álló pályázati források, melyekből látható, hogy minden ajánlati ár ettől magasabb. Olyan döntés előtt áll a Bizottság, illetve a Képviselő-testület, hogy eredményessé nyilvánítja így is a közbeszerzési eljárást azzal, hogy a hiányzó forrást a költségvetéséből rendelkezésre bocsátja, vagy eredménytelenné nyilvánítja az eljárást. Ha így dönt a Bizottság, illetve a Képviselő-testület, akkor az ajánlati felhívást újra engedélyeztetni kell a Miniszterelnökséggel.  </w:t>
      </w:r>
    </w:p>
    <w:p w:rsidR="00B867FA" w:rsidRDefault="00B867FA" w:rsidP="00BF490F">
      <w:pPr>
        <w:jc w:val="both"/>
      </w:pPr>
    </w:p>
    <w:p w:rsidR="00B867FA" w:rsidRPr="0002179C" w:rsidRDefault="0002179C" w:rsidP="00BF490F">
      <w:pPr>
        <w:jc w:val="both"/>
      </w:pPr>
      <w:r>
        <w:rPr>
          <w:b/>
        </w:rPr>
        <w:t>Muraközi István polgármester</w:t>
      </w:r>
      <w:r>
        <w:t xml:space="preserve"> hozzátette, hogy az Önkormányzat 2018. márciusáb</w:t>
      </w:r>
      <w:r w:rsidR="00242A9C">
        <w:t xml:space="preserve">an döntött arról, hogy </w:t>
      </w:r>
      <w:r w:rsidR="00AA3A37">
        <w:t xml:space="preserve">a pályázat kapcsán megindítja a közbeszerzési eljárást. Több, mint egy éve zajlik ez a folyamat. Minél tovább tart egy pályázatnak az előkészítése, annál rosszabb helyzetbe kerül az Önkormányzat, mivel szinte hónapról hónapra mennek fel az építőanyag árak, illetve a munkaerő </w:t>
      </w:r>
      <w:r w:rsidR="00AA3A37">
        <w:lastRenderedPageBreak/>
        <w:t xml:space="preserve">ára is. </w:t>
      </w:r>
      <w:r w:rsidR="00D76876">
        <w:t xml:space="preserve">Ha most nem hoz döntést az Önkormányzat, akkor minimum egy évvel meghosszabbodna a folyamat. </w:t>
      </w:r>
      <w:r w:rsidR="007E445E">
        <w:t>A határozati javaslatban az szerepel, hogy a beruházás megvalósítása kapcsán felmerülő önerőt az Önkormányzat a 2020. évi költségvetése terhére biztosítsa. Ez a napirendi pont szoros összefüggésben</w:t>
      </w:r>
      <w:r w:rsidR="009B56E8">
        <w:t xml:space="preserve"> van</w:t>
      </w:r>
      <w:r w:rsidR="007E445E">
        <w:t xml:space="preserve"> a következő napirendi pont tárgyalásával</w:t>
      </w:r>
      <w:r w:rsidR="00F17EC6">
        <w:t xml:space="preserve">, ami a Bölcsőde épületének a kialakítása, illetve bővítése című pályázatnak az átdolgozása. </w:t>
      </w:r>
      <w:r w:rsidR="008D1F7F">
        <w:t>Ez a beruházás egy hazai forrásból megvalósuló pályázat lenne, ahol 15%-os önerőt kell biztosítani. Most viszont TOP pályázat keretében lehet benyújtani ezt a pályázatot, így viszont önerő biztosítása nem szükséges. A költségvetésbe beépített 20 millió Ft-os önrészre ezen pályázat esetében nincsen szükség, így gyakorlatilag a következő évi költségvetés sem kerül rosszabb helyzetbe.</w:t>
      </w:r>
      <w:r w:rsidR="0038591F">
        <w:t xml:space="preserve"> Azt javasolja, hogy minél hamarabb hozzon az Önkormányzat támogató döntést, hogy a munka elkezdődhessen.</w:t>
      </w:r>
    </w:p>
    <w:p w:rsidR="00B867FA" w:rsidRDefault="00B867FA" w:rsidP="00BF490F">
      <w:pPr>
        <w:jc w:val="both"/>
      </w:pPr>
    </w:p>
    <w:p w:rsidR="00B867FA" w:rsidRPr="0038591F" w:rsidRDefault="0038591F" w:rsidP="00BF490F">
      <w:pPr>
        <w:jc w:val="both"/>
      </w:pPr>
      <w:r>
        <w:rPr>
          <w:b/>
        </w:rPr>
        <w:t xml:space="preserve">Hagymási Gyula képviselő </w:t>
      </w:r>
      <w:r>
        <w:t xml:space="preserve">kérdést tett fel arra vonatkozóan, hogy a Déli Ipari Parkban, tehát a meglévő Ipari Parkban jelenleg van még az Önkormányzatnak el nem adott területe?  </w:t>
      </w:r>
    </w:p>
    <w:p w:rsidR="00B867FA" w:rsidRDefault="00B867FA" w:rsidP="00BF490F">
      <w:pPr>
        <w:jc w:val="both"/>
      </w:pPr>
    </w:p>
    <w:p w:rsidR="00B867FA" w:rsidRPr="00447965" w:rsidRDefault="00447965" w:rsidP="00BF490F">
      <w:pPr>
        <w:jc w:val="both"/>
      </w:pPr>
      <w:r>
        <w:rPr>
          <w:b/>
        </w:rPr>
        <w:t>Muraközi István polgármester</w:t>
      </w:r>
      <w:r>
        <w:t xml:space="preserve"> válaszában elmondta, hogy egy 1,5 hektáros területnek egy részét értékesítette az Önkormányzat az Opus Team Kft. részére. A Kft. a múlt hónapban tájékoztatta az Önkormányzatot, hogy aláírásra került a hitelszerződés, melyet követően kezdődhet a </w:t>
      </w:r>
      <w:r w:rsidR="00BE5327">
        <w:t>ter</w:t>
      </w:r>
      <w:r w:rsidR="00042181">
        <w:t xml:space="preserve">vezett beruházás megvalósítása. Tehát az eladott terület mellett </w:t>
      </w:r>
      <w:r w:rsidR="007A50B6">
        <w:t xml:space="preserve">még van az Önkormányzatnak egy 8.000 négyzetméter körüli ingatlana. </w:t>
      </w:r>
    </w:p>
    <w:p w:rsidR="00B867FA" w:rsidRDefault="00B867FA" w:rsidP="00BF490F">
      <w:pPr>
        <w:jc w:val="both"/>
      </w:pPr>
    </w:p>
    <w:p w:rsidR="00B867FA" w:rsidRDefault="00C47D59" w:rsidP="00BF490F">
      <w:pPr>
        <w:jc w:val="both"/>
      </w:pPr>
      <w:r>
        <w:rPr>
          <w:b/>
        </w:rPr>
        <w:t xml:space="preserve">Hagymási Gyula képviselő </w:t>
      </w:r>
      <w:r>
        <w:t xml:space="preserve">szóban hozzátette, hogy </w:t>
      </w:r>
      <w:r w:rsidR="00B131F6">
        <w:t xml:space="preserve">már többször elmondta, a Déli Ipari Parkkal van problémája. Ez pedig az, hogy véleménye szerint a pályázat adta lehetőségeket nem megfelelően, vagy nem a legjobb módon használja ki az Önkormányzat. </w:t>
      </w:r>
      <w:r w:rsidR="00717043">
        <w:t xml:space="preserve">Aszfaltos utat aszfaltos útra cserélnek, bizonyos helyeken ezt megerősítik, de ekkora összegért ez nem biztos, hogy az Ipari Park legmegfelelőbb fejlesztése. </w:t>
      </w:r>
      <w:r w:rsidR="008D67AC">
        <w:t>Ez az a pillanat, amikor a folyamat eljutott oda, hogy tartal</w:t>
      </w:r>
      <w:r w:rsidR="00275E3D">
        <w:t>mi változáson már nem mehet át. Megvannak az ajánlatok, a közbeszerzési eljárás eljutott egy olyan szintre, hogy erre</w:t>
      </w:r>
      <w:r w:rsidR="00F35805">
        <w:t xml:space="preserve"> igent vagy nemet kell mondani, hiszen csak ez valósulhat meg, áttervezésre, módosításra már nincsen lehetőség. </w:t>
      </w:r>
      <w:r w:rsidR="00162E84">
        <w:t>A Déli Ipari Park fejlesztése számára ilyen módon nem elfogadható, ezért tartózkodni fog, a határozati javaslat elfogadását nem fogja támogatni.</w:t>
      </w:r>
    </w:p>
    <w:p w:rsidR="00D035B8" w:rsidRDefault="00D035B8" w:rsidP="00BF490F">
      <w:pPr>
        <w:jc w:val="both"/>
      </w:pPr>
    </w:p>
    <w:p w:rsidR="00D035B8" w:rsidRDefault="00D035B8" w:rsidP="00BF490F">
      <w:pPr>
        <w:jc w:val="both"/>
      </w:pPr>
      <w:r>
        <w:rPr>
          <w:b/>
        </w:rPr>
        <w:t xml:space="preserve">Demény Zsolt </w:t>
      </w:r>
      <w:r w:rsidR="00E018D4">
        <w:rPr>
          <w:b/>
        </w:rPr>
        <w:t>városfejlesztési</w:t>
      </w:r>
      <w:r>
        <w:rPr>
          <w:b/>
        </w:rPr>
        <w:t xml:space="preserve"> ügyintéző</w:t>
      </w:r>
      <w:r>
        <w:t xml:space="preserve"> elmondta, hogy a Déli Ipari Park egy működő Ipari Park, melynek működnie kell. </w:t>
      </w:r>
      <w:r w:rsidR="00620EF8">
        <w:t>A Déli Ipari Parkban a pályázatban érintett utak mind teherbírási problémával érintettek. Ezek az utak, amikor elkészültek a 2000-es években, nem erre a teherbírásra voltak tervezve. Ha az Önkormányzat – nagyrészt Uniós pályázatból – nem újítja fel ezeket az utakat, akkor önerőből, vagy előre nem látható pályázati forrásokból kell majd megtennie. Az csak idő kérdése, hogy ezek az utak mikor mennek teljesen tönkre.</w:t>
      </w:r>
    </w:p>
    <w:p w:rsidR="007E596D" w:rsidRDefault="007E596D" w:rsidP="00BF490F">
      <w:pPr>
        <w:jc w:val="both"/>
      </w:pPr>
    </w:p>
    <w:p w:rsidR="007E596D" w:rsidRPr="007E596D" w:rsidRDefault="007E596D" w:rsidP="00BF490F">
      <w:pPr>
        <w:jc w:val="both"/>
      </w:pPr>
      <w:r>
        <w:rPr>
          <w:b/>
        </w:rPr>
        <w:t>Szántai László képviselő</w:t>
      </w:r>
      <w:r>
        <w:t xml:space="preserve"> hozzátette, hogy </w:t>
      </w:r>
      <w:r w:rsidR="00EC7AAB">
        <w:t>megértette,</w:t>
      </w:r>
      <w:r>
        <w:t xml:space="preserve"> amit polgármester úr mondott, hogy nem lehet a végtelenségig húzni egy ilyen pályázatot, mert csak örülni lehet, hogy 4-5%-os eltérés van a tervezett és a tényleges összeg között, nem pedig 30-40%. </w:t>
      </w:r>
      <w:r w:rsidR="00EC7AAB">
        <w:t xml:space="preserve">A fejlesztéssel érintett területen az u-alakú utcát viszont egy </w:t>
      </w:r>
      <w:r w:rsidR="00D22C79">
        <w:t>könnyen</w:t>
      </w:r>
      <w:r w:rsidR="00EC7AAB">
        <w:t xml:space="preserve"> behatárolható kör használja. </w:t>
      </w:r>
      <w:r w:rsidR="0051150D">
        <w:t>Ez egy olyan rész, amit sok tíztonnás teherautók és betonszállító autók használnak, emiatt ez az útszakasz hosszútávon ezt a terhelést nem bírta. Lenne egy olyan gondolata, hogy azokat, akik főleg használták ezeket az útszakaszokat, akiknek a használata okán vált olyanná amilyenné, nem lehetne-e bevonni őket legalább részben a többletköltségek finanszírozásába? Mindezt annak érdekében, hogy a munkájuk ne lehetetlenüljön el</w:t>
      </w:r>
      <w:r w:rsidR="00613B08">
        <w:t xml:space="preserve"> azon a területen, mert nem lehet közlekedni az utcán</w:t>
      </w:r>
      <w:r w:rsidR="00114E35">
        <w:t xml:space="preserve">, amit ők tettek tönkre. </w:t>
      </w:r>
    </w:p>
    <w:p w:rsidR="00B867FA" w:rsidRDefault="00B867FA" w:rsidP="00BF490F">
      <w:pPr>
        <w:jc w:val="both"/>
      </w:pPr>
    </w:p>
    <w:p w:rsidR="00272920" w:rsidRDefault="00272920" w:rsidP="00BF490F">
      <w:pPr>
        <w:jc w:val="both"/>
      </w:pPr>
      <w:r>
        <w:rPr>
          <w:b/>
        </w:rPr>
        <w:lastRenderedPageBreak/>
        <w:t>Muraközi István polgármester</w:t>
      </w:r>
      <w:r>
        <w:t xml:space="preserve"> elmondta, hogy ma javaslatot tesz a Bizottság, holnap pedig a Képviselő-testület döntést hoz, azzal gyakorlatilag eredményt hirdet az Önkormányzat. </w:t>
      </w:r>
      <w:r w:rsidR="0021696F">
        <w:t xml:space="preserve">Ezek a cégek 2% iparűzési adót fizetnek, így mondhatják, hogy ez benne van a befizetett </w:t>
      </w:r>
      <w:r w:rsidR="00687655">
        <w:t xml:space="preserve">adóban. </w:t>
      </w:r>
      <w:r w:rsidR="009F407E">
        <w:t>Ha a Képviselő-testület meghatalmazza a polgármestert, akkor ezt a levelet megfogalmazzák</w:t>
      </w:r>
      <w:r w:rsidR="00741DAB">
        <w:t xml:space="preserve">, viszont annak eredményére nem tud garanciát vállalni. </w:t>
      </w:r>
    </w:p>
    <w:p w:rsidR="006E329A" w:rsidRDefault="006E329A" w:rsidP="00BF490F">
      <w:pPr>
        <w:jc w:val="both"/>
      </w:pPr>
    </w:p>
    <w:p w:rsidR="006E329A" w:rsidRPr="006E329A" w:rsidRDefault="006E329A" w:rsidP="00BF490F">
      <w:pPr>
        <w:jc w:val="both"/>
      </w:pPr>
      <w:r>
        <w:rPr>
          <w:b/>
        </w:rPr>
        <w:t>Hagymási Gyula képviselő</w:t>
      </w:r>
      <w:r>
        <w:t xml:space="preserve"> hozzátette, hogy lakossági utakat nem tudnak felújítani, mert csak ez a terület jöhetett szóba ennek a pályázatnak céljaként. Akkor célzott arra, hogy valamilyen szinten az ott megsegített vállalkozókat be lehetne abba vonni, hogy anyaggal, munkával az Önkormányzat egyéb problémáin segítsenek. Szántai László képviselő úr felvetését tudná támogatni, azzal, hogy ezt a döntést eltolná a júniusi Képviselő-testületi ülésre</w:t>
      </w:r>
      <w:r w:rsidR="00062D8C">
        <w:t xml:space="preserve"> amiatt, mert ha most döntés születik, akkor a vállalkozók valószínűleg nem fognak beszállni a plusz költségekbe. Ha viszont a döntés júniusra tolódik, akkor időközben akár szándéknyilatkozat is érkezhet, hogy a különbségben valamilyen szerepet tudnának vállalni a vállalkozók.</w:t>
      </w:r>
    </w:p>
    <w:p w:rsidR="006E329A" w:rsidRDefault="006E329A" w:rsidP="00BF490F">
      <w:pPr>
        <w:jc w:val="both"/>
      </w:pPr>
    </w:p>
    <w:p w:rsidR="00062D8C" w:rsidRPr="00062D8C" w:rsidRDefault="00062D8C" w:rsidP="00BF490F">
      <w:pPr>
        <w:jc w:val="both"/>
      </w:pPr>
      <w:r>
        <w:rPr>
          <w:b/>
        </w:rPr>
        <w:t>Szántai László képviselő</w:t>
      </w:r>
      <w:r>
        <w:t xml:space="preserve"> szóban elmondta, hogy tisztában van azzal, hogy ez az Önkormányzat pályázata, az önrészt az Önkormányzatnak kell biztosítania, </w:t>
      </w:r>
      <w:r w:rsidR="00D47776">
        <w:t xml:space="preserve">ezért az az elképzelés, amit felvetett közvetlenül nem működhet. </w:t>
      </w:r>
      <w:r w:rsidR="00133393">
        <w:t>Mivel a várhatóan nyertes vállalkozó a Déli Ipari Parkban telephellyel rendelkezik, kéri polgármester urat, hogy olyan</w:t>
      </w:r>
      <w:r w:rsidR="00716E29">
        <w:t xml:space="preserve"> jellegű</w:t>
      </w:r>
      <w:r w:rsidR="00133393">
        <w:t xml:space="preserve"> tárgyalásokat folytasson le, hogy a vállalkozó a kivitelezési munkákat adott esetben többlet műszaki tartalom biztosításával végezze</w:t>
      </w:r>
      <w:r w:rsidR="00716E29">
        <w:t xml:space="preserve"> a korábban elhangzottak végett.</w:t>
      </w:r>
    </w:p>
    <w:p w:rsidR="00062D8C" w:rsidRDefault="00062D8C" w:rsidP="00BF490F">
      <w:pPr>
        <w:jc w:val="both"/>
      </w:pPr>
    </w:p>
    <w:p w:rsidR="00062D8C" w:rsidRPr="008C7729" w:rsidRDefault="008C7729" w:rsidP="00BF490F">
      <w:pPr>
        <w:jc w:val="both"/>
      </w:pPr>
      <w:r>
        <w:rPr>
          <w:b/>
        </w:rPr>
        <w:t xml:space="preserve">Demény Zsolt </w:t>
      </w:r>
      <w:r w:rsidR="00E018D4">
        <w:rPr>
          <w:b/>
        </w:rPr>
        <w:t xml:space="preserve">városfejlesztési </w:t>
      </w:r>
      <w:r>
        <w:rPr>
          <w:b/>
        </w:rPr>
        <w:t xml:space="preserve">ügyintéző </w:t>
      </w:r>
      <w:r>
        <w:t>hozzátette, hogy a pályázatot fel kell majd pörgetni, mert idő szűkében vannak, m</w:t>
      </w:r>
      <w:r w:rsidR="00377157">
        <w:t>ivel</w:t>
      </w:r>
      <w:r>
        <w:t xml:space="preserve"> két Ipari Parkot kell megcsinálni és jövő május 31-re kész is kell lenni. </w:t>
      </w:r>
      <w:r w:rsidR="00377157">
        <w:t>8 hónapba telt a gáz engedélyeztetés, többek között emiatt is csúszásban van a projekt.</w:t>
      </w:r>
    </w:p>
    <w:p w:rsidR="006E329A" w:rsidRDefault="006E329A" w:rsidP="00BF490F">
      <w:pPr>
        <w:jc w:val="both"/>
      </w:pPr>
    </w:p>
    <w:p w:rsidR="00FB63A6" w:rsidRDefault="00FB63A6" w:rsidP="00FB63A6">
      <w:pPr>
        <w:pStyle w:val="Listaszerbekezds1"/>
        <w:ind w:left="0"/>
        <w:jc w:val="both"/>
      </w:pPr>
      <w:r>
        <w:t>Az előterjesztéssel kapcsolatban további hozzászólás, észrevétel, vélemény nem érkezett, ezért a levezető elnök a határozati javaslatot szavazásra bocsátotta.</w:t>
      </w:r>
    </w:p>
    <w:p w:rsidR="00FB63A6" w:rsidRDefault="00FB63A6" w:rsidP="00FB63A6">
      <w:pPr>
        <w:pStyle w:val="Listaszerbekezds1"/>
        <w:ind w:left="0"/>
        <w:jc w:val="both"/>
      </w:pPr>
    </w:p>
    <w:p w:rsidR="00FB63A6" w:rsidRDefault="00FB63A6" w:rsidP="00FB63A6">
      <w:pPr>
        <w:pStyle w:val="Listaszerbekezds1"/>
        <w:ind w:left="0"/>
        <w:jc w:val="both"/>
      </w:pPr>
      <w:r>
        <w:t>A Pénzügyi Bizottság 4 igen, 0 nem, 1 tartózkodás mellett az alábbi határozatot hozta:</w:t>
      </w:r>
    </w:p>
    <w:p w:rsidR="00FB63A6" w:rsidRDefault="00FB63A6" w:rsidP="00FB63A6">
      <w:pPr>
        <w:jc w:val="both"/>
        <w:rPr>
          <w:b/>
          <w:u w:val="single"/>
        </w:rPr>
      </w:pPr>
    </w:p>
    <w:p w:rsidR="00FB63A6" w:rsidRDefault="00244BB5" w:rsidP="00FB63A6">
      <w:pPr>
        <w:ind w:left="708"/>
        <w:jc w:val="both"/>
      </w:pPr>
      <w:r>
        <w:rPr>
          <w:b/>
          <w:u w:val="single"/>
        </w:rPr>
        <w:t>48</w:t>
      </w:r>
      <w:r w:rsidR="00FB63A6">
        <w:rPr>
          <w:b/>
          <w:u w:val="single"/>
        </w:rPr>
        <w:t>/2019. (V. 15.) Pénzügyi Bizottsági Határozat</w:t>
      </w:r>
    </w:p>
    <w:p w:rsidR="00DB0A6F" w:rsidRPr="00CF74D1" w:rsidRDefault="00FB63A6" w:rsidP="00DB0A6F">
      <w:pPr>
        <w:shd w:val="clear" w:color="auto" w:fill="FFFFFF"/>
        <w:suppressAutoHyphens w:val="0"/>
        <w:ind w:left="708"/>
        <w:jc w:val="both"/>
      </w:pPr>
      <w:r>
        <w:t>A Pénzügyi Bizottság</w:t>
      </w:r>
      <w:r>
        <w:rPr>
          <w:rFonts w:cs="Tahoma"/>
          <w:color w:val="000000"/>
        </w:rPr>
        <w:t xml:space="preserve"> </w:t>
      </w:r>
      <w:r w:rsidRPr="00947DAF">
        <w:t xml:space="preserve">a </w:t>
      </w:r>
      <w:r>
        <w:t>határozati javaslatot, mely szerint</w:t>
      </w:r>
      <w:r w:rsidR="00DB0A6F">
        <w:t xml:space="preserve"> </w:t>
      </w:r>
      <w:bookmarkStart w:id="2" w:name="_Hlk522694841"/>
      <w:bookmarkStart w:id="3" w:name="_Hlk522864472"/>
      <w:bookmarkStart w:id="4" w:name="_Hlk8215287"/>
      <w:r w:rsidR="00DB0A6F" w:rsidRPr="00CF74D1">
        <w:t xml:space="preserve">Berettyóújfalu Város Önkormányzata Képviselő-testülete </w:t>
      </w:r>
      <w:bookmarkStart w:id="5" w:name="_Hlk513723420"/>
      <w:r w:rsidR="00DB0A6F" w:rsidRPr="00CF74D1">
        <w:t>a TOP-1.1.1-15-HB1-2016-00012 számú projekt keretében „Ipari park és iparterület fejlesztése Berettyóújfaluban” tárgyú nemzeti értékhatárt elérő, Kbt. 117.§-a szerinti hirdetmény közzétételével induló közbeszerzési eljárás</w:t>
      </w:r>
      <w:bookmarkEnd w:id="2"/>
      <w:bookmarkEnd w:id="5"/>
      <w:r w:rsidR="00DB0A6F" w:rsidRPr="00CF74D1">
        <w:t xml:space="preserve">ban mindkét rész vonatkozásában érvénytelennek nyilvánítja a </w:t>
      </w:r>
      <w:proofErr w:type="spellStart"/>
      <w:r w:rsidR="00DB0A6F" w:rsidRPr="00CF74D1">
        <w:rPr>
          <w:bCs/>
        </w:rPr>
        <w:t>Labert</w:t>
      </w:r>
      <w:proofErr w:type="spellEnd"/>
      <w:r w:rsidR="00DB0A6F" w:rsidRPr="00CF74D1">
        <w:rPr>
          <w:bCs/>
        </w:rPr>
        <w:t xml:space="preserve"> Hungary Kft. (4100 Berettyóújfalu, Dózsa György utca 68/2.) ajánlattevő ajánlatát a Kbt. 73. § (1) e) pontja alapján</w:t>
      </w:r>
      <w:r w:rsidR="00DB0A6F" w:rsidRPr="00CF74D1">
        <w:t>,</w:t>
      </w:r>
      <w:bookmarkStart w:id="6" w:name="_Hlk522864542"/>
      <w:bookmarkEnd w:id="3"/>
      <w:r w:rsidR="00DB0A6F" w:rsidRPr="00CF74D1">
        <w:t xml:space="preserve"> amennyiben a Miniszterelnökség Közbeszerzési Felügyeleti Főosztálya a közbeszerzési eljárásra vonatkozó záró tanúsítványt kiállítja.</w:t>
      </w:r>
      <w:bookmarkEnd w:id="6"/>
    </w:p>
    <w:bookmarkEnd w:id="4"/>
    <w:p w:rsidR="00DB0A6F" w:rsidRPr="00CF74D1" w:rsidRDefault="00DB0A6F" w:rsidP="00DB0A6F">
      <w:pPr>
        <w:shd w:val="clear" w:color="auto" w:fill="FFFFFF"/>
        <w:suppressAutoHyphens w:val="0"/>
        <w:jc w:val="both"/>
      </w:pPr>
    </w:p>
    <w:p w:rsidR="00DB0A6F" w:rsidRPr="00CF74D1" w:rsidRDefault="00DB0A6F" w:rsidP="00DB0A6F">
      <w:pPr>
        <w:shd w:val="clear" w:color="auto" w:fill="FFFFFF"/>
        <w:suppressAutoHyphens w:val="0"/>
        <w:ind w:left="708"/>
        <w:jc w:val="both"/>
      </w:pPr>
      <w:r w:rsidRPr="00CF74D1">
        <w:t xml:space="preserve">Berettyóújfalu Város Önkormányzata Képviselő-testülete a TOP-1.1.1-15-HB1-2016-00012 számú projekt keretében „Ipari park és iparterület fejlesztése Berettyóújfaluban” tárgyú nemzeti értékhatárt elérő, Kbt. 117.§-a szerinti hirdetmény közzétételével induló közbeszerzési eljárásban érvénytelennek nyilvánítja a HE-DO Útépítő Kereskedelmi és Szolgáltató Kft. (1133 Budapest, Váci út 76.) </w:t>
      </w:r>
      <w:r w:rsidRPr="00CF74D1">
        <w:rPr>
          <w:bCs/>
        </w:rPr>
        <w:t xml:space="preserve">ajánlattevő ajánlatát a Kbt. 73. § (1) e) pontja </w:t>
      </w:r>
      <w:r w:rsidRPr="00CF74D1">
        <w:rPr>
          <w:bCs/>
        </w:rPr>
        <w:lastRenderedPageBreak/>
        <w:t>alapján</w:t>
      </w:r>
      <w:r w:rsidRPr="00CF74D1">
        <w:t>, amennyiben a Miniszterelnökség Közbeszerzési Felügyeleti Főosztálya a közbeszerzési eljárásra vonatkozó záró tanúsítványt kiállítja.</w:t>
      </w:r>
    </w:p>
    <w:p w:rsidR="00DB0A6F" w:rsidRPr="00CF74D1" w:rsidRDefault="00DB0A6F" w:rsidP="00DB0A6F">
      <w:pPr>
        <w:shd w:val="clear" w:color="auto" w:fill="FFFFFF"/>
        <w:suppressAutoHyphens w:val="0"/>
        <w:jc w:val="both"/>
      </w:pPr>
    </w:p>
    <w:p w:rsidR="00DB0A6F" w:rsidRPr="00CF74D1" w:rsidRDefault="00DB0A6F" w:rsidP="00DB0A6F">
      <w:pPr>
        <w:shd w:val="clear" w:color="auto" w:fill="FFFFFF"/>
        <w:suppressAutoHyphens w:val="0"/>
        <w:ind w:left="708"/>
        <w:jc w:val="both"/>
      </w:pPr>
      <w:bookmarkStart w:id="7" w:name="_Hlk8216287"/>
      <w:r w:rsidRPr="00CF74D1">
        <w:t>Berettyóújfalu Város Önkormányzata Képviselő-testülete a TOP-1.1.1-15-HB1-2016-00012 számú projekt keretében „Ipari park és iparterület fejlesztése Berettyóújfaluban” tárgyú nemzeti értékhatárt elérő, Kbt. 117.§-a szerinti hirdetmény közzétételével induló közbeszerzési eljárás</w:t>
      </w:r>
      <w:bookmarkEnd w:id="7"/>
      <w:r w:rsidRPr="00CF74D1">
        <w:t xml:space="preserve">ban mindkét rész tekintetében érvényesnek nyilvánítja a Berettyó </w:t>
      </w:r>
      <w:proofErr w:type="spellStart"/>
      <w:r w:rsidRPr="00CF74D1">
        <w:t>Útép</w:t>
      </w:r>
      <w:proofErr w:type="spellEnd"/>
      <w:r w:rsidRPr="00CF74D1">
        <w:t xml:space="preserve"> Kft. (4100 Berettyóújfalu, Széchenyi utca 59.) </w:t>
      </w:r>
      <w:r w:rsidRPr="00CF74D1">
        <w:rPr>
          <w:bCs/>
        </w:rPr>
        <w:t>ajánlattevő ajánlatát</w:t>
      </w:r>
      <w:r w:rsidRPr="00CF74D1">
        <w:t xml:space="preserve">, </w:t>
      </w:r>
      <w:bookmarkStart w:id="8" w:name="_Hlk8216324"/>
      <w:r w:rsidRPr="00CF74D1">
        <w:t>amennyiben a Miniszterelnökség Közbeszerzési Felügyeleti Főosztálya a közbeszerzési eljárásra vonatkozó záró tanúsítványt kiállítja.</w:t>
      </w:r>
    </w:p>
    <w:p w:rsidR="00DB0A6F" w:rsidRPr="00CF74D1" w:rsidRDefault="00DB0A6F" w:rsidP="00DB0A6F">
      <w:pPr>
        <w:shd w:val="clear" w:color="auto" w:fill="FFFFFF"/>
        <w:suppressAutoHyphens w:val="0"/>
        <w:jc w:val="both"/>
      </w:pPr>
    </w:p>
    <w:bookmarkEnd w:id="8"/>
    <w:p w:rsidR="00DB0A6F" w:rsidRPr="00CF74D1" w:rsidRDefault="00DB0A6F" w:rsidP="00DB0A6F">
      <w:pPr>
        <w:shd w:val="clear" w:color="auto" w:fill="FFFFFF"/>
        <w:suppressAutoHyphens w:val="0"/>
        <w:jc w:val="both"/>
      </w:pPr>
    </w:p>
    <w:p w:rsidR="00DB0A6F" w:rsidRPr="00CF74D1" w:rsidRDefault="00DB0A6F" w:rsidP="00DB0A6F">
      <w:pPr>
        <w:shd w:val="clear" w:color="auto" w:fill="FFFFFF"/>
        <w:suppressAutoHyphens w:val="0"/>
        <w:ind w:left="708"/>
        <w:jc w:val="both"/>
      </w:pPr>
      <w:bookmarkStart w:id="9" w:name="_Hlk8218403"/>
      <w:r w:rsidRPr="00CF74D1">
        <w:t>Berettyóújfalu Város Önkormányzata Képviselő-testülete a TOP-1.1.1-15-HB1-2016-00012 számú projekt keretében „Ipari park és iparterület fejlesztése Berettyóújfaluban” tárgyú nemzeti értékhatárt elérő, Kbt. 117.§-a szerinti hirdetmény közzétételével induló közbeszerzési eljárást</w:t>
      </w:r>
      <w:bookmarkEnd w:id="9"/>
      <w:r w:rsidRPr="00CF74D1">
        <w:t xml:space="preserve"> mindkét rész tekintetében eredményesnek nyilvánítja, amennyiben a Miniszterelnökség Közbeszerzési Felügyeleti Főosztálya a közbeszerzési eljárásra vonatkozó záró tanúsítványt kiállítja.</w:t>
      </w:r>
    </w:p>
    <w:p w:rsidR="00DB0A6F" w:rsidRPr="00CF74D1" w:rsidRDefault="00DB0A6F" w:rsidP="00DB0A6F">
      <w:pPr>
        <w:shd w:val="clear" w:color="auto" w:fill="FFFFFF"/>
        <w:suppressAutoHyphens w:val="0"/>
        <w:jc w:val="both"/>
      </w:pPr>
    </w:p>
    <w:p w:rsidR="00DB0A6F" w:rsidRPr="00CF74D1" w:rsidRDefault="00DB0A6F" w:rsidP="00DB0A6F">
      <w:pPr>
        <w:shd w:val="clear" w:color="auto" w:fill="FFFFFF"/>
        <w:suppressAutoHyphens w:val="0"/>
        <w:ind w:left="708"/>
        <w:jc w:val="both"/>
      </w:pPr>
      <w:r w:rsidRPr="00CF74D1">
        <w:t xml:space="preserve">A TOP-1.1.1-15-HB1-2016-00012 számú projekt keretében „Ipari park és iparterület fejlesztése Berettyóújfaluban” tárgyú nemzeti értékhatárt elérő, Kbt. 117.§-a szerinti hirdetmény közzétételével induló közbeszerzési eljárás nyertese mindkét rész tekintetében a </w:t>
      </w:r>
      <w:r w:rsidRPr="00CF74D1">
        <w:rPr>
          <w:rFonts w:cs="Arial Narrow"/>
          <w:lang w:eastAsia="ar-SA"/>
        </w:rPr>
        <w:t xml:space="preserve">Berettyó </w:t>
      </w:r>
      <w:proofErr w:type="spellStart"/>
      <w:r w:rsidRPr="00CF74D1">
        <w:rPr>
          <w:rFonts w:cs="Arial Narrow"/>
          <w:lang w:eastAsia="ar-SA"/>
        </w:rPr>
        <w:t>Útép</w:t>
      </w:r>
      <w:proofErr w:type="spellEnd"/>
      <w:r w:rsidRPr="00CF74D1">
        <w:rPr>
          <w:rFonts w:eastAsia="Calibri" w:cs="Arial Narrow"/>
          <w:bCs/>
          <w:lang w:eastAsia="ar-SA" w:bidi="hu-HU"/>
        </w:rPr>
        <w:t xml:space="preserve"> Kft.</w:t>
      </w:r>
      <w:r w:rsidRPr="00CF74D1">
        <w:rPr>
          <w:rFonts w:cs="Arial Narrow"/>
          <w:lang w:eastAsia="ar-SA"/>
        </w:rPr>
        <w:t xml:space="preserve"> </w:t>
      </w:r>
      <w:r w:rsidRPr="00CF74D1">
        <w:rPr>
          <w:bCs/>
          <w:lang w:bidi="hu-HU"/>
        </w:rPr>
        <w:t>(</w:t>
      </w:r>
      <w:r w:rsidRPr="00CF74D1">
        <w:rPr>
          <w:rFonts w:cs="Arial Narrow"/>
          <w:lang w:eastAsia="ar-SA"/>
        </w:rPr>
        <w:t>4100 Berettyóújfalu Széchenyi utca 59.</w:t>
      </w:r>
      <w:r w:rsidRPr="00CF74D1">
        <w:rPr>
          <w:bCs/>
          <w:lang w:bidi="hu-HU"/>
        </w:rPr>
        <w:t>)</w:t>
      </w:r>
      <w:r w:rsidRPr="00CF74D1">
        <w:rPr>
          <w:b/>
          <w:bCs/>
          <w:lang w:bidi="hu-HU"/>
        </w:rPr>
        <w:t xml:space="preserve"> </w:t>
      </w:r>
      <w:r w:rsidRPr="00CF74D1">
        <w:t>ajánlattevő, amennyiben a Miniszterelnökség Közbeszerzési Felügyeleti Főosztálya a közbeszerzési eljárásra vonatkozó záró tanúsítványt kiállítja.</w:t>
      </w:r>
    </w:p>
    <w:p w:rsidR="00DB0A6F" w:rsidRPr="00CF74D1" w:rsidRDefault="00DB0A6F" w:rsidP="00DB0A6F">
      <w:pPr>
        <w:jc w:val="both"/>
        <w:rPr>
          <w:rFonts w:cs="Arial Narrow"/>
          <w:b/>
          <w:bCs/>
          <w:lang w:eastAsia="ar-SA" w:bidi="hu-HU"/>
        </w:rPr>
      </w:pPr>
    </w:p>
    <w:p w:rsidR="00DB0A6F" w:rsidRPr="00CF74D1" w:rsidRDefault="00DB0A6F" w:rsidP="00DB0A6F">
      <w:pPr>
        <w:ind w:firstLine="708"/>
        <w:jc w:val="both"/>
      </w:pPr>
      <w:r w:rsidRPr="00CF74D1">
        <w:t>A szerződések az alábbi feltételek szerint kerülnek megkötésre:</w:t>
      </w:r>
    </w:p>
    <w:p w:rsidR="00DB0A6F" w:rsidRPr="00CF74D1" w:rsidRDefault="00DB0A6F" w:rsidP="00DB0A6F">
      <w:pPr>
        <w:jc w:val="both"/>
      </w:pPr>
    </w:p>
    <w:tbl>
      <w:tblPr>
        <w:tblW w:w="0" w:type="auto"/>
        <w:tblInd w:w="704" w:type="dxa"/>
        <w:tblLayout w:type="fixed"/>
        <w:tblLook w:val="0000" w:firstRow="0" w:lastRow="0" w:firstColumn="0" w:lastColumn="0" w:noHBand="0" w:noVBand="0"/>
      </w:tblPr>
      <w:tblGrid>
        <w:gridCol w:w="4010"/>
        <w:gridCol w:w="4616"/>
      </w:tblGrid>
      <w:tr w:rsidR="00DB0A6F" w:rsidRPr="00CF74D1" w:rsidTr="00DB0A6F">
        <w:tc>
          <w:tcPr>
            <w:tcW w:w="8626" w:type="dxa"/>
            <w:gridSpan w:val="2"/>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rPr>
                <w:b/>
              </w:rPr>
              <w:t>1. rész Az Északi Iparterület kialakítása, a terület közművel történő ellátása</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Szempont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Megajánlás</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 teljesítésbe bevonni kívánt legalább 1 fő olyan szakember, aki közmű kiépítésének/felújításának/bővítésének irányításában szerzett tapasztalattal rendelkezik</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igen</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 teljesítésbe bevonni kívánt legalább 1 fő olyan szakember, aki útépítés és/vagy útfelújítás irányításában szerzett tapasztalattal rendelkezik</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igen</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Hátrányos helyzetű munkavállalók alkalmazása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0</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Többletjótállás időtartama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0</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Ajánlati ár (nettó HUF)</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208 954 252.-</w:t>
            </w:r>
          </w:p>
        </w:tc>
      </w:tr>
    </w:tbl>
    <w:p w:rsidR="00DB0A6F" w:rsidRPr="00CF74D1" w:rsidRDefault="00DB0A6F" w:rsidP="00DB0A6F">
      <w:pPr>
        <w:jc w:val="both"/>
      </w:pPr>
    </w:p>
    <w:p w:rsidR="00DB0A6F" w:rsidRPr="00CF74D1" w:rsidRDefault="00DB0A6F" w:rsidP="00DB0A6F">
      <w:pPr>
        <w:jc w:val="both"/>
      </w:pPr>
    </w:p>
    <w:tbl>
      <w:tblPr>
        <w:tblW w:w="0" w:type="auto"/>
        <w:tblInd w:w="704" w:type="dxa"/>
        <w:tblLayout w:type="fixed"/>
        <w:tblLook w:val="0000" w:firstRow="0" w:lastRow="0" w:firstColumn="0" w:lastColumn="0" w:noHBand="0" w:noVBand="0"/>
      </w:tblPr>
      <w:tblGrid>
        <w:gridCol w:w="4010"/>
        <w:gridCol w:w="4616"/>
      </w:tblGrid>
      <w:tr w:rsidR="00DB0A6F" w:rsidRPr="00CF74D1" w:rsidTr="00DB0A6F">
        <w:tc>
          <w:tcPr>
            <w:tcW w:w="8626" w:type="dxa"/>
            <w:gridSpan w:val="2"/>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rPr>
                <w:b/>
              </w:rPr>
              <w:lastRenderedPageBreak/>
              <w:t>2. rész A Berettyóújfalui Ipari park elérhetőségét és feltárását segítő utak fejlesztése</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Szempont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Megajánlás</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 teljesítésbe bevonni kívánt legalább 1 fő olyan szakember, aki közmű kiépítésének/felújításának/bővítésének irányításában szerzett tapasztalattal rendelkezik</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igen</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 teljesítésbe bevonni kívánt legalább 1 fő olyan szakember, aki útépítés és/vagy útfelújítás irányításában szerzett tapasztalattal rendelkezik</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igen</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Hátrányos helyzetű munkavállalók alkalmazása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0</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Többletjótállás időtartama</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0</w:t>
            </w:r>
          </w:p>
        </w:tc>
      </w:tr>
      <w:tr w:rsidR="00DB0A6F" w:rsidRPr="00CF74D1" w:rsidTr="00DB0A6F">
        <w:tc>
          <w:tcPr>
            <w:tcW w:w="4010" w:type="dxa"/>
            <w:tcBorders>
              <w:top w:val="single" w:sz="4" w:space="0" w:color="000000"/>
              <w:left w:val="single" w:sz="4" w:space="0" w:color="000000"/>
              <w:bottom w:val="single" w:sz="4" w:space="0" w:color="000000"/>
            </w:tcBorders>
            <w:shd w:val="clear" w:color="auto" w:fill="auto"/>
          </w:tcPr>
          <w:p w:rsidR="00DB0A6F" w:rsidRPr="00CF74D1" w:rsidRDefault="00DB0A6F" w:rsidP="00887194">
            <w:pPr>
              <w:jc w:val="both"/>
            </w:pPr>
            <w:r w:rsidRPr="00CF74D1">
              <w:t>Ajánlati ár (nettó HUF)</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rsidR="00DB0A6F" w:rsidRPr="00CF74D1" w:rsidRDefault="00DB0A6F" w:rsidP="00887194">
            <w:pPr>
              <w:jc w:val="both"/>
            </w:pPr>
            <w:r w:rsidRPr="00CF74D1">
              <w:t>229 352 228.-</w:t>
            </w:r>
          </w:p>
        </w:tc>
      </w:tr>
    </w:tbl>
    <w:p w:rsidR="00DB0A6F" w:rsidRPr="00CF74D1" w:rsidRDefault="00DB0A6F" w:rsidP="00DB0A6F">
      <w:pPr>
        <w:jc w:val="both"/>
      </w:pPr>
    </w:p>
    <w:p w:rsidR="00FB63A6" w:rsidRPr="00B867FA" w:rsidRDefault="00DB0A6F" w:rsidP="00DB0A6F">
      <w:pPr>
        <w:ind w:left="708" w:firstLine="12"/>
        <w:jc w:val="both"/>
      </w:pPr>
      <w:r w:rsidRPr="00CF74D1">
        <w:t xml:space="preserve">Berettyóújfalu Város Önkormányzata Képviselő-testülete a TOP-1.1.1-15-HB1-2016-00012 számú projekt keretében „Ipari park és iparterület fejlesztése Berettyóújfaluban” tárgyú nemzeti értékhatárt elérő, Kbt. 117.§-a szerinti hirdetmény közzétételével induló közbeszerzési eljárásban a nyertes ajánlattevő által megajánlott ajánlati árakat figyelembe véve a pályázati forrásból rendelkezésre álló anyagi fedezet mértékén felül, az 1. rész </w:t>
      </w:r>
      <w:r w:rsidRPr="00CF74D1">
        <w:rPr>
          <w:rFonts w:eastAsia="Calibri" w:cs="Arial Narrow"/>
          <w:bCs/>
          <w:lang w:eastAsia="ar-SA" w:bidi="hu-HU"/>
        </w:rPr>
        <w:t>tekintetében nettó 8 632 448.- Ft, a 2. rész tekintetében nettó 10 320 381-Ft pénzügyi fedezetet biztosít az Önkormányzat 2020. évi költségvetéséből</w:t>
      </w:r>
      <w:r w:rsidR="00FB63A6">
        <w:t>,</w:t>
      </w:r>
      <w:r w:rsidR="00FB63A6">
        <w:rPr>
          <w:rFonts w:cs="Tahoma"/>
          <w:color w:val="000000"/>
        </w:rPr>
        <w:t xml:space="preserve"> </w:t>
      </w:r>
      <w:r w:rsidR="00FB63A6">
        <w:rPr>
          <w:rFonts w:eastAsia="SimSun"/>
          <w:lang w:eastAsia="hi-IN" w:bidi="hi-IN"/>
        </w:rPr>
        <w:t>támogatja</w:t>
      </w:r>
      <w:r w:rsidR="00FB63A6" w:rsidRPr="001308E7">
        <w:rPr>
          <w:lang w:eastAsia="hu-HU"/>
        </w:rPr>
        <w:t xml:space="preserve"> </w:t>
      </w:r>
      <w:r w:rsidR="00FB63A6">
        <w:rPr>
          <w:rFonts w:eastAsia="Calibri"/>
          <w:lang w:eastAsia="ar-SA"/>
        </w:rPr>
        <w:t>és a Képviselő-testületnek elfogadásra javasolja.</w:t>
      </w:r>
    </w:p>
    <w:p w:rsidR="00FB63A6" w:rsidRDefault="00FB63A6" w:rsidP="00FB63A6">
      <w:pPr>
        <w:ind w:left="708"/>
        <w:jc w:val="both"/>
      </w:pPr>
      <w:r>
        <w:rPr>
          <w:b/>
          <w:u w:val="single"/>
        </w:rPr>
        <w:t>Határidő:</w:t>
      </w:r>
      <w:r>
        <w:t xml:space="preserve"> 2019. május 16.</w:t>
      </w:r>
    </w:p>
    <w:p w:rsidR="006E329A" w:rsidRDefault="00FB63A6" w:rsidP="00FB63A6">
      <w:pPr>
        <w:jc w:val="both"/>
      </w:pPr>
      <w:r>
        <w:rPr>
          <w:bCs/>
        </w:rPr>
        <w:tab/>
      </w:r>
      <w:r>
        <w:rPr>
          <w:b/>
          <w:bCs/>
          <w:u w:val="single"/>
        </w:rPr>
        <w:t>Felelős:</w:t>
      </w:r>
      <w:r>
        <w:rPr>
          <w:bCs/>
        </w:rPr>
        <w:t xml:space="preserve"> Szántai László elnök</w:t>
      </w:r>
    </w:p>
    <w:p w:rsidR="005C4B03" w:rsidRDefault="005C4B03" w:rsidP="0099685F">
      <w:pPr>
        <w:jc w:val="both"/>
      </w:pPr>
    </w:p>
    <w:p w:rsidR="005C4B03" w:rsidRPr="0095644A" w:rsidRDefault="0095644A" w:rsidP="0099685F">
      <w:pPr>
        <w:jc w:val="both"/>
      </w:pPr>
      <w:r>
        <w:rPr>
          <w:b/>
          <w:u w:val="single"/>
        </w:rPr>
        <w:t>5. Napirend:</w:t>
      </w:r>
      <w:r>
        <w:t xml:space="preserve"> </w:t>
      </w:r>
      <w:r w:rsidR="0018467A" w:rsidRPr="003B1492">
        <w:rPr>
          <w:rFonts w:eastAsia="SimSun" w:cs="Mangal"/>
          <w:lang w:bidi="hi-IN"/>
        </w:rPr>
        <w:t>Előterjesztés a TOP-1.4.1-19 azonosítószámú „Bölcsődei férőhelyek kialakítása, bővítése” című felhívásra történő pályázat benyújtására</w:t>
      </w:r>
    </w:p>
    <w:p w:rsidR="00680FCB" w:rsidRDefault="00680FCB" w:rsidP="0099685F">
      <w:pPr>
        <w:jc w:val="both"/>
        <w:rPr>
          <w:b/>
        </w:rPr>
      </w:pPr>
    </w:p>
    <w:p w:rsidR="00F8473A" w:rsidRPr="00A25096" w:rsidRDefault="00A25096" w:rsidP="002219A6">
      <w:pPr>
        <w:jc w:val="both"/>
      </w:pPr>
      <w:r>
        <w:rPr>
          <w:b/>
        </w:rPr>
        <w:t>Muraközi István polgármester</w:t>
      </w:r>
      <w:r>
        <w:t xml:space="preserve"> szóbeli kiegészítésében elmondta, hogy a Hajdú-Bihar Megyei Közgyűlés Elnökétől kapott az Önkormányzat egy május 9-i keltezésű levelet, melyben tájékoztatják az Önkormányzatot, hogy a korábban már beadott Belügyminisztériumi Bölcsődei pályázat átdolgozására és egy új pályázat beadására van lehetőség. </w:t>
      </w:r>
      <w:r w:rsidR="00EC187D">
        <w:t>Van olyan lehetőség, hogy TOP forrásból, önerő nélkül ugyanezen műszaki tartalommal nyújtson be pályázatot az Önkormányzat.</w:t>
      </w:r>
      <w:r w:rsidR="007D54A9">
        <w:t xml:space="preserve"> A korábban beadott pályázatát nem vonja vissza az Önkormányzat, párhuzamosan futhat a kettő, viszont a TOP-os pályázat adott esetben pozitív elbírálása után az Önkormányzat a Belügyminisztériumi pályázatát forráshiány miatt visszavonja.</w:t>
      </w:r>
    </w:p>
    <w:p w:rsidR="0018467A" w:rsidRDefault="0018467A" w:rsidP="002219A6">
      <w:pPr>
        <w:jc w:val="both"/>
      </w:pPr>
    </w:p>
    <w:p w:rsidR="00487C83" w:rsidRDefault="00487C83" w:rsidP="00487C83">
      <w:pPr>
        <w:pStyle w:val="Listaszerbekezds1"/>
        <w:ind w:left="0"/>
        <w:jc w:val="both"/>
      </w:pPr>
      <w:r>
        <w:t>Az előterjesztéssel kapcsolatban további hozzászólás, észrevétel, vélemény nem érkezett, ezért a levezető elnök a határozati javaslatot szavazásra bocsátotta.</w:t>
      </w:r>
    </w:p>
    <w:p w:rsidR="00487C83" w:rsidRDefault="00487C83" w:rsidP="00487C83">
      <w:pPr>
        <w:pStyle w:val="Listaszerbekezds1"/>
        <w:ind w:left="0"/>
        <w:jc w:val="both"/>
      </w:pPr>
    </w:p>
    <w:p w:rsidR="00487C83" w:rsidRDefault="00487C83" w:rsidP="00487C83">
      <w:pPr>
        <w:pStyle w:val="Listaszerbekezds1"/>
        <w:ind w:left="0"/>
        <w:jc w:val="both"/>
      </w:pPr>
      <w:r>
        <w:t>A Pénzügyi Bizottság 5 igen, 0 nem, 0 tartózkodás mellett az alábbi határozatot hozta:</w:t>
      </w:r>
    </w:p>
    <w:p w:rsidR="00487C83" w:rsidRDefault="00487C83" w:rsidP="00487C83">
      <w:pPr>
        <w:jc w:val="both"/>
        <w:rPr>
          <w:b/>
          <w:u w:val="single"/>
        </w:rPr>
      </w:pPr>
    </w:p>
    <w:p w:rsidR="00487C83" w:rsidRDefault="00244BB5" w:rsidP="00487C83">
      <w:pPr>
        <w:ind w:left="708"/>
        <w:jc w:val="both"/>
      </w:pPr>
      <w:r>
        <w:rPr>
          <w:b/>
          <w:u w:val="single"/>
        </w:rPr>
        <w:t>49</w:t>
      </w:r>
      <w:r w:rsidR="00487C83">
        <w:rPr>
          <w:b/>
          <w:u w:val="single"/>
        </w:rPr>
        <w:t>/2019. (V. 15.) Pénzügyi Bizottsági Határozat</w:t>
      </w:r>
    </w:p>
    <w:p w:rsidR="00487C83" w:rsidRPr="00B867FA" w:rsidRDefault="00487C83" w:rsidP="00487C83">
      <w:pPr>
        <w:ind w:left="708" w:firstLine="12"/>
        <w:jc w:val="both"/>
      </w:pPr>
      <w:r>
        <w:lastRenderedPageBreak/>
        <w:t>A Pénzügyi Bizottság</w:t>
      </w:r>
      <w:r>
        <w:rPr>
          <w:rFonts w:cs="Tahoma"/>
          <w:color w:val="000000"/>
        </w:rPr>
        <w:t xml:space="preserve"> </w:t>
      </w:r>
      <w:r w:rsidRPr="00947DAF">
        <w:t xml:space="preserve">a </w:t>
      </w:r>
      <w:r>
        <w:t xml:space="preserve">határozati javaslatot, mely szerint </w:t>
      </w:r>
      <w:r w:rsidRPr="006F7D40">
        <w:t>Berettyóújfalu Város Önkormányzata Képviselő-testülete támogatja a TOP-1.4.1-19 „Bölcsődei férőhelyek kialakítása, bővítése”</w:t>
      </w:r>
      <w:r w:rsidRPr="006F7D40">
        <w:rPr>
          <w:bCs/>
        </w:rPr>
        <w:t xml:space="preserve"> </w:t>
      </w:r>
      <w:r w:rsidRPr="006F7D40">
        <w:t xml:space="preserve">elnevezésű pályázati felhívásra támogatási kérelem benyújtását a </w:t>
      </w:r>
      <w:r w:rsidRPr="006F7D40">
        <w:rPr>
          <w:rFonts w:cs="Aharoni"/>
          <w:lang w:bidi="he-IL"/>
        </w:rPr>
        <w:t>Vass Jenő Óvoda és Bölcsőde 4100 Berettyóújfalu, József Attila utca 25. szám alatti ingatlanon</w:t>
      </w:r>
      <w:r w:rsidRPr="006F7D40">
        <w:t xml:space="preserve"> megvalósuló fejlesztéshez</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487C83" w:rsidRDefault="00487C83" w:rsidP="00487C83">
      <w:pPr>
        <w:ind w:left="708"/>
        <w:jc w:val="both"/>
      </w:pPr>
      <w:r>
        <w:rPr>
          <w:b/>
          <w:u w:val="single"/>
        </w:rPr>
        <w:t>Határidő:</w:t>
      </w:r>
      <w:r>
        <w:t xml:space="preserve"> 2019. május 16.</w:t>
      </w:r>
    </w:p>
    <w:p w:rsidR="0018467A" w:rsidRDefault="00487C83" w:rsidP="00487C83">
      <w:pPr>
        <w:jc w:val="both"/>
      </w:pPr>
      <w:r>
        <w:rPr>
          <w:bCs/>
        </w:rPr>
        <w:tab/>
      </w:r>
      <w:r>
        <w:rPr>
          <w:b/>
          <w:bCs/>
          <w:u w:val="single"/>
        </w:rPr>
        <w:t>Felelős:</w:t>
      </w:r>
      <w:r>
        <w:rPr>
          <w:bCs/>
        </w:rPr>
        <w:t xml:space="preserve"> Szántai László elnök</w:t>
      </w:r>
    </w:p>
    <w:p w:rsidR="00F8473A" w:rsidRDefault="00F8473A" w:rsidP="00D43533">
      <w:pPr>
        <w:jc w:val="both"/>
      </w:pPr>
    </w:p>
    <w:p w:rsidR="002219A6" w:rsidRDefault="006C2272" w:rsidP="002219A6">
      <w:pPr>
        <w:jc w:val="both"/>
      </w:pPr>
      <w:r>
        <w:rPr>
          <w:b/>
          <w:u w:val="single"/>
        </w:rPr>
        <w:t>6. Napirend:</w:t>
      </w:r>
      <w:r>
        <w:t xml:space="preserve"> </w:t>
      </w:r>
      <w:r w:rsidR="00C64332" w:rsidRPr="00CC2675">
        <w:rPr>
          <w:lang w:eastAsia="hu-HU"/>
        </w:rPr>
        <w:t>Előterjesztés múzeumfejlesztési pályázatok benyújtására</w:t>
      </w:r>
    </w:p>
    <w:p w:rsidR="002219A6" w:rsidRDefault="002219A6" w:rsidP="002219A6">
      <w:pPr>
        <w:jc w:val="both"/>
      </w:pPr>
    </w:p>
    <w:p w:rsidR="00560CE2" w:rsidRPr="00D23149" w:rsidRDefault="00D23149" w:rsidP="0099685F">
      <w:pPr>
        <w:jc w:val="both"/>
      </w:pPr>
      <w:r>
        <w:rPr>
          <w:b/>
        </w:rPr>
        <w:t>Kolozsvári István igazgató-helyettes</w:t>
      </w:r>
      <w:r>
        <w:t xml:space="preserve"> szóban hozzátette, hogy a pályázati felhívás előző hét pénteken jelent meg a Kormány honlapján. Ez egy minden évben visszatérő támogatási lehetőség, az éves költségvetési törvény az Önkormányzatok számára lehetőséget biztosít a fenntartásukban működő intézmények támogatására</w:t>
      </w:r>
      <w:r w:rsidR="007C15C8">
        <w:t xml:space="preserve">, illetve többletforrások lehívására. </w:t>
      </w:r>
      <w:r w:rsidR="0032339F">
        <w:t>A Járásszékhely Múzeumok Szakmai Programja</w:t>
      </w:r>
      <w:r w:rsidR="00E018D4">
        <w:t>,</w:t>
      </w:r>
      <w:bookmarkStart w:id="10" w:name="_GoBack"/>
      <w:bookmarkEnd w:id="10"/>
      <w:r w:rsidR="0032339F">
        <w:t xml:space="preserve"> m</w:t>
      </w:r>
      <w:r w:rsidR="009B56E8">
        <w:t>int</w:t>
      </w:r>
      <w:r w:rsidR="0032339F">
        <w:t xml:space="preserve"> mintaprojekt pont a Bihari Múzeumban született meg és lett belőle országos pályázat.</w:t>
      </w:r>
      <w:r>
        <w:t xml:space="preserve"> </w:t>
      </w:r>
      <w:r w:rsidR="0032339F">
        <w:t xml:space="preserve">Ezt minden évben más-más témára írják ki, idén műtárgyvédelemre és raktár fejlesztésre, ami a Bihari Múzeum szempontjából kardinális kérdés. Ez egy vissza nem térítendő támogatás, maximum 4 millió Ft hívható le, önerőt nem igényel. </w:t>
      </w:r>
      <w:r w:rsidR="00DC45AF">
        <w:t xml:space="preserve">A Kubinyi Ágoston program az állandó kiállítások fejlesztésére vonatkozik, tavaly már volt az Intézménynek egy nyertes pályázata, melynek keretében az egyik néprajzi állandó kiállítás fejlesztése van folyamatban. </w:t>
      </w:r>
      <w:r w:rsidR="00A67130">
        <w:t xml:space="preserve">Ha az idén is sikerülne nyerni ezen a pályázaton, akkor a másik állandó néprajzi kiállítás is megújul-hatna. </w:t>
      </w:r>
      <w:r w:rsidR="00556DF7">
        <w:t xml:space="preserve">Itt a támogató 10%-os önerőt vár el. A BKK költségvetése az idén úgy lett tervezve, mivel ismétlődő pályázatról van szó, hogy ez az önerő már szerepel benne. </w:t>
      </w:r>
      <w:r w:rsidR="000C632D">
        <w:t>30 nap áll rendelkezésre benyújtani a pályázatot. A szakmai program nagyjából 80%-os készültségű, néhány apró részlet van még hátra.</w:t>
      </w:r>
    </w:p>
    <w:p w:rsidR="00D23149" w:rsidRDefault="00D23149" w:rsidP="0099685F">
      <w:pPr>
        <w:jc w:val="both"/>
      </w:pPr>
    </w:p>
    <w:p w:rsidR="00DA5912" w:rsidRDefault="00DA5912" w:rsidP="00DA5912">
      <w:pPr>
        <w:pStyle w:val="Listaszerbekezds1"/>
        <w:ind w:left="0"/>
        <w:jc w:val="both"/>
      </w:pPr>
      <w:r>
        <w:t>Az előterjesztéssel kapcsolatban további hozzászólás, észrevétel, vélemény nem érkezett, ezért a levezető elnök a határozati javaslato</w:t>
      </w:r>
      <w:r w:rsidR="000F3D07">
        <w:t>ka</w:t>
      </w:r>
      <w:r>
        <w:t>t szavazásra bocsátotta.</w:t>
      </w:r>
    </w:p>
    <w:p w:rsidR="00DA5912" w:rsidRDefault="00DA5912" w:rsidP="00DA5912">
      <w:pPr>
        <w:pStyle w:val="Listaszerbekezds1"/>
        <w:ind w:left="0"/>
        <w:jc w:val="both"/>
      </w:pPr>
    </w:p>
    <w:p w:rsidR="00DA5912" w:rsidRDefault="00DA5912" w:rsidP="00DA5912">
      <w:pPr>
        <w:pStyle w:val="Listaszerbekezds1"/>
        <w:ind w:left="0"/>
        <w:jc w:val="both"/>
      </w:pPr>
      <w:r>
        <w:t>A Pénzügyi Bizottság 5 igen, 0 nem, 0 tartózkodás mellett az alábbi határozatot hozta:</w:t>
      </w:r>
    </w:p>
    <w:p w:rsidR="00DA5912" w:rsidRDefault="00DA5912" w:rsidP="00DA5912">
      <w:pPr>
        <w:jc w:val="both"/>
        <w:rPr>
          <w:b/>
          <w:u w:val="single"/>
        </w:rPr>
      </w:pPr>
    </w:p>
    <w:p w:rsidR="00DA5912" w:rsidRDefault="00244BB5" w:rsidP="00DA5912">
      <w:pPr>
        <w:ind w:left="708"/>
        <w:jc w:val="both"/>
      </w:pPr>
      <w:r>
        <w:rPr>
          <w:b/>
          <w:u w:val="single"/>
        </w:rPr>
        <w:t>50</w:t>
      </w:r>
      <w:r w:rsidR="00DA5912">
        <w:rPr>
          <w:b/>
          <w:u w:val="single"/>
        </w:rPr>
        <w:t>/2019. (V. 15.) Pénzügyi Bizottsági Határozat</w:t>
      </w:r>
    </w:p>
    <w:p w:rsidR="00DA5912" w:rsidRPr="00B867FA" w:rsidRDefault="00DA5912" w:rsidP="00DA5912">
      <w:pPr>
        <w:ind w:left="708" w:firstLine="12"/>
        <w:jc w:val="both"/>
      </w:pPr>
      <w:r>
        <w:t>A Pénzügyi Bizottság</w:t>
      </w:r>
      <w:r>
        <w:rPr>
          <w:rFonts w:cs="Tahoma"/>
          <w:color w:val="000000"/>
        </w:rPr>
        <w:t xml:space="preserve"> </w:t>
      </w:r>
      <w:r w:rsidRPr="00947DAF">
        <w:t xml:space="preserve">a </w:t>
      </w:r>
      <w:r>
        <w:t xml:space="preserve">határozati javaslatot, mely szerint </w:t>
      </w:r>
      <w:r w:rsidR="000F3D07" w:rsidRPr="00C2038F">
        <w:t>Berettyóújfalu Város Önkormányzata Képviselő-testülete a Magyarország 2019. évi központi költségvetéséről szóló 2018. évi L. törvény 3. melléklet II. 4. b) pontja szerint az emberi erőforrások minisztere által meghirdetett felhívásra pályázatot nyújt be járásszékhely múzeumok szakmai támogatásának elnyerésére, a Berettyó Kulturális Központ – Bihari Múzeum állományvédelmi és raktárfejlesztési programjának megvalósítására</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DA5912" w:rsidRDefault="00DA5912" w:rsidP="00DA5912">
      <w:pPr>
        <w:ind w:left="708"/>
        <w:jc w:val="both"/>
      </w:pPr>
      <w:r>
        <w:rPr>
          <w:b/>
          <w:u w:val="single"/>
        </w:rPr>
        <w:t>Határidő:</w:t>
      </w:r>
      <w:r>
        <w:t xml:space="preserve"> 2019. május 16.</w:t>
      </w:r>
    </w:p>
    <w:p w:rsidR="00D23149" w:rsidRDefault="00DA5912" w:rsidP="00DA5912">
      <w:pPr>
        <w:jc w:val="both"/>
      </w:pPr>
      <w:r>
        <w:rPr>
          <w:bCs/>
        </w:rPr>
        <w:tab/>
      </w:r>
      <w:r>
        <w:rPr>
          <w:b/>
          <w:bCs/>
          <w:u w:val="single"/>
        </w:rPr>
        <w:t>Felelős:</w:t>
      </w:r>
      <w:r>
        <w:rPr>
          <w:bCs/>
        </w:rPr>
        <w:t xml:space="preserve"> Szántai László elnök</w:t>
      </w:r>
    </w:p>
    <w:p w:rsidR="00344EFA" w:rsidRDefault="00344EFA" w:rsidP="0099685F">
      <w:pPr>
        <w:jc w:val="both"/>
      </w:pPr>
    </w:p>
    <w:p w:rsidR="000F3D07" w:rsidRDefault="000F3D07" w:rsidP="000F3D07">
      <w:pPr>
        <w:pStyle w:val="Listaszerbekezds1"/>
        <w:ind w:left="0"/>
        <w:jc w:val="both"/>
      </w:pPr>
      <w:r>
        <w:t>A Pénzügyi Bizottság 5 igen, 0 nem, 0 tartózkodás mellett az alábbi határozatot hozta:</w:t>
      </w:r>
    </w:p>
    <w:p w:rsidR="000F3D07" w:rsidRDefault="000F3D07" w:rsidP="000F3D07">
      <w:pPr>
        <w:jc w:val="both"/>
        <w:rPr>
          <w:b/>
          <w:u w:val="single"/>
        </w:rPr>
      </w:pPr>
    </w:p>
    <w:p w:rsidR="000F3D07" w:rsidRDefault="00244BB5" w:rsidP="000F3D07">
      <w:pPr>
        <w:ind w:left="708"/>
        <w:jc w:val="both"/>
      </w:pPr>
      <w:r>
        <w:rPr>
          <w:b/>
          <w:u w:val="single"/>
        </w:rPr>
        <w:t>51</w:t>
      </w:r>
      <w:r w:rsidR="000F3D07">
        <w:rPr>
          <w:b/>
          <w:u w:val="single"/>
        </w:rPr>
        <w:t>/2019. (V. 15.) Pénzügyi Bizottsági Határozat</w:t>
      </w:r>
    </w:p>
    <w:p w:rsidR="000F3D07" w:rsidRPr="00B867FA" w:rsidRDefault="000F3D07" w:rsidP="000F3D07">
      <w:pPr>
        <w:ind w:left="708" w:firstLine="12"/>
        <w:jc w:val="both"/>
      </w:pPr>
      <w:r>
        <w:lastRenderedPageBreak/>
        <w:t>A Pénzügyi Bizottság</w:t>
      </w:r>
      <w:r>
        <w:rPr>
          <w:rFonts w:cs="Tahoma"/>
          <w:color w:val="000000"/>
        </w:rPr>
        <w:t xml:space="preserve"> </w:t>
      </w:r>
      <w:r w:rsidRPr="00947DAF">
        <w:t xml:space="preserve">a </w:t>
      </w:r>
      <w:r>
        <w:t xml:space="preserve">határozati javaslatot, mely szerint </w:t>
      </w:r>
      <w:r w:rsidRPr="00C2038F">
        <w:t>Berettyóújfalu Város Önkormányzata Képviselő-testülete a Magyarország 2019. évi központi költségvetéséről szóló 2018. évi L. törvény 3. melléklet II. 4. c) pontja szerint az emberi erőforrások minisztere által meghirdetett felhívásra pályázatot nyújt be a Kubinyi Ágoston Program keretében muzeális intézmények szakmai támogatásának elnyerésére, a Berettyó Kulturális Központ – Bihari Múzeum új állandó néprajzi kiállítási egységének megvalósítására. Ehhez önrészként – a 2019. évi költségvetésének terhére – 2.000.000 Ft-ot (azaz kettőmillió forintot) biztosít, mely összeg – a pozitív támogatói döntés esetén – az önkormányzat költségvetési rendeletének soron következő módosításakor beépítésre kerül</w:t>
      </w:r>
      <w: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0F3D07" w:rsidRDefault="000F3D07" w:rsidP="000F3D07">
      <w:pPr>
        <w:ind w:left="708"/>
        <w:jc w:val="both"/>
      </w:pPr>
      <w:r>
        <w:rPr>
          <w:b/>
          <w:u w:val="single"/>
        </w:rPr>
        <w:t>Határidő:</w:t>
      </w:r>
      <w:r>
        <w:t xml:space="preserve"> 2019. május 16.</w:t>
      </w:r>
    </w:p>
    <w:p w:rsidR="00C91458" w:rsidRDefault="000F3D07" w:rsidP="000F3D07">
      <w:pPr>
        <w:jc w:val="both"/>
      </w:pPr>
      <w:r>
        <w:rPr>
          <w:bCs/>
        </w:rPr>
        <w:tab/>
      </w:r>
      <w:r>
        <w:rPr>
          <w:b/>
          <w:bCs/>
          <w:u w:val="single"/>
        </w:rPr>
        <w:t>Felelős:</w:t>
      </w:r>
      <w:r>
        <w:rPr>
          <w:bCs/>
        </w:rPr>
        <w:t xml:space="preserve"> Szántai László elnök</w:t>
      </w:r>
    </w:p>
    <w:p w:rsidR="000F3D07" w:rsidRDefault="000F3D07" w:rsidP="0099685F">
      <w:pPr>
        <w:jc w:val="both"/>
      </w:pPr>
    </w:p>
    <w:p w:rsidR="000F3D07" w:rsidRDefault="000F3D07" w:rsidP="0099685F">
      <w:pPr>
        <w:jc w:val="both"/>
      </w:pPr>
    </w:p>
    <w:p w:rsidR="0099685F" w:rsidRDefault="0099685F" w:rsidP="0099685F">
      <w:pPr>
        <w:jc w:val="both"/>
      </w:pPr>
      <w:r>
        <w:t>A levezető elnök megköszönte a jelen</w:t>
      </w:r>
      <w:r w:rsidR="00340134">
        <w:t xml:space="preserve">lévők munkáját és az ülést </w:t>
      </w:r>
      <w:r w:rsidR="00C91458">
        <w:t>16:53</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797D5D" w:rsidRDefault="00797D5D" w:rsidP="00C56F6E"/>
    <w:p w:rsidR="00E04ACB" w:rsidRDefault="00E04ACB" w:rsidP="00C56F6E"/>
    <w:p w:rsidR="0099685F" w:rsidRDefault="0099685F" w:rsidP="0099685F">
      <w:pPr>
        <w:jc w:val="both"/>
      </w:pPr>
      <w:r>
        <w:tab/>
      </w:r>
      <w:r>
        <w:tab/>
      </w:r>
      <w:r w:rsidR="00D804D7">
        <w:t xml:space="preserve"> Szántai László</w:t>
      </w:r>
      <w:r w:rsidR="00897313">
        <w:tab/>
      </w:r>
      <w:r w:rsidR="00897313">
        <w:tab/>
      </w:r>
      <w:r w:rsidR="00897313">
        <w:tab/>
      </w:r>
      <w:r w:rsidR="00897313">
        <w:tab/>
      </w:r>
      <w:r w:rsidR="00897313">
        <w:tab/>
        <w:t xml:space="preserve">      </w:t>
      </w:r>
      <w:r>
        <w:t xml:space="preserve">   </w:t>
      </w:r>
      <w:r w:rsidR="00544F95">
        <w:t xml:space="preserve">  Oláh Lajos</w:t>
      </w:r>
    </w:p>
    <w:p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rsidR="00C56F6E" w:rsidRDefault="00C56F6E" w:rsidP="0099685F">
      <w:pPr>
        <w:jc w:val="both"/>
      </w:pPr>
    </w:p>
    <w:p w:rsidR="00C56F6E" w:rsidRDefault="00C56F6E" w:rsidP="0099685F">
      <w:pPr>
        <w:jc w:val="both"/>
      </w:pPr>
    </w:p>
    <w:p w:rsidR="00897313" w:rsidRDefault="00897313" w:rsidP="0099685F">
      <w:pPr>
        <w:jc w:val="both"/>
      </w:pPr>
    </w:p>
    <w:p w:rsidR="00897313" w:rsidRDefault="00897313"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69" w:rsidRDefault="00674469" w:rsidP="006E1870">
      <w:r>
        <w:separator/>
      </w:r>
    </w:p>
  </w:endnote>
  <w:endnote w:type="continuationSeparator" w:id="0">
    <w:p w:rsidR="00674469" w:rsidRDefault="00674469"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69" w:rsidRDefault="00674469" w:rsidP="006E1870">
      <w:r>
        <w:separator/>
      </w:r>
    </w:p>
  </w:footnote>
  <w:footnote w:type="continuationSeparator" w:id="0">
    <w:p w:rsidR="00674469" w:rsidRDefault="00674469"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31"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4"/>
  </w:num>
  <w:num w:numId="5">
    <w:abstractNumId w:val="13"/>
  </w:num>
  <w:num w:numId="6">
    <w:abstractNumId w:val="27"/>
  </w:num>
  <w:num w:numId="7">
    <w:abstractNumId w:val="28"/>
  </w:num>
  <w:num w:numId="8">
    <w:abstractNumId w:val="3"/>
  </w:num>
  <w:num w:numId="9">
    <w:abstractNumId w:val="23"/>
  </w:num>
  <w:num w:numId="10">
    <w:abstractNumId w:val="21"/>
  </w:num>
  <w:num w:numId="11">
    <w:abstractNumId w:val="1"/>
  </w:num>
  <w:num w:numId="12">
    <w:abstractNumId w:val="15"/>
  </w:num>
  <w:num w:numId="13">
    <w:abstractNumId w:val="29"/>
  </w:num>
  <w:num w:numId="14">
    <w:abstractNumId w:val="26"/>
  </w:num>
  <w:num w:numId="15">
    <w:abstractNumId w:val="32"/>
  </w:num>
  <w:num w:numId="16">
    <w:abstractNumId w:val="25"/>
  </w:num>
  <w:num w:numId="17">
    <w:abstractNumId w:val="11"/>
  </w:num>
  <w:num w:numId="18">
    <w:abstractNumId w:val="17"/>
  </w:num>
  <w:num w:numId="19">
    <w:abstractNumId w:val="30"/>
  </w:num>
  <w:num w:numId="20">
    <w:abstractNumId w:val="33"/>
  </w:num>
  <w:num w:numId="21">
    <w:abstractNumId w:val="31"/>
  </w:num>
  <w:num w:numId="22">
    <w:abstractNumId w:val="6"/>
  </w:num>
  <w:num w:numId="23">
    <w:abstractNumId w:val="24"/>
  </w:num>
  <w:num w:numId="24">
    <w:abstractNumId w:val="9"/>
  </w:num>
  <w:num w:numId="25">
    <w:abstractNumId w:val="18"/>
  </w:num>
  <w:num w:numId="26">
    <w:abstractNumId w:val="12"/>
  </w:num>
  <w:num w:numId="27">
    <w:abstractNumId w:val="8"/>
  </w:num>
  <w:num w:numId="28">
    <w:abstractNumId w:val="14"/>
  </w:num>
  <w:num w:numId="29">
    <w:abstractNumId w:val="22"/>
  </w:num>
  <w:num w:numId="30">
    <w:abstractNumId w:val="5"/>
  </w:num>
  <w:num w:numId="31">
    <w:abstractNumId w:val="4"/>
  </w:num>
  <w:num w:numId="32">
    <w:abstractNumId w:val="16"/>
  </w:num>
  <w:num w:numId="33">
    <w:abstractNumId w:val="10"/>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5F"/>
    <w:rsid w:val="000002AB"/>
    <w:rsid w:val="000009D3"/>
    <w:rsid w:val="00000BAB"/>
    <w:rsid w:val="0000177B"/>
    <w:rsid w:val="00002108"/>
    <w:rsid w:val="00002200"/>
    <w:rsid w:val="0000470B"/>
    <w:rsid w:val="00004789"/>
    <w:rsid w:val="00004AA1"/>
    <w:rsid w:val="00005B7A"/>
    <w:rsid w:val="00006C61"/>
    <w:rsid w:val="00006CAE"/>
    <w:rsid w:val="0000725C"/>
    <w:rsid w:val="00007B41"/>
    <w:rsid w:val="00010980"/>
    <w:rsid w:val="00011387"/>
    <w:rsid w:val="000118AF"/>
    <w:rsid w:val="00011CA5"/>
    <w:rsid w:val="000122C1"/>
    <w:rsid w:val="00012914"/>
    <w:rsid w:val="00012D79"/>
    <w:rsid w:val="00012EA5"/>
    <w:rsid w:val="00012FEA"/>
    <w:rsid w:val="000132EA"/>
    <w:rsid w:val="00013432"/>
    <w:rsid w:val="0001458F"/>
    <w:rsid w:val="000154CE"/>
    <w:rsid w:val="00016076"/>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6A"/>
    <w:rsid w:val="000245B8"/>
    <w:rsid w:val="000253D4"/>
    <w:rsid w:val="00025415"/>
    <w:rsid w:val="00026CA0"/>
    <w:rsid w:val="000305F5"/>
    <w:rsid w:val="00031757"/>
    <w:rsid w:val="00032405"/>
    <w:rsid w:val="000326F4"/>
    <w:rsid w:val="00032A4B"/>
    <w:rsid w:val="000332B3"/>
    <w:rsid w:val="0003334F"/>
    <w:rsid w:val="00033D50"/>
    <w:rsid w:val="000347EC"/>
    <w:rsid w:val="00034B21"/>
    <w:rsid w:val="000354F6"/>
    <w:rsid w:val="0003630C"/>
    <w:rsid w:val="00036681"/>
    <w:rsid w:val="000401AD"/>
    <w:rsid w:val="00040DDA"/>
    <w:rsid w:val="000410A0"/>
    <w:rsid w:val="000411D0"/>
    <w:rsid w:val="000412DD"/>
    <w:rsid w:val="00041DF3"/>
    <w:rsid w:val="00042181"/>
    <w:rsid w:val="00043192"/>
    <w:rsid w:val="00043321"/>
    <w:rsid w:val="000439D3"/>
    <w:rsid w:val="00043F6A"/>
    <w:rsid w:val="00044A85"/>
    <w:rsid w:val="0004503F"/>
    <w:rsid w:val="0004675C"/>
    <w:rsid w:val="0005013D"/>
    <w:rsid w:val="00050350"/>
    <w:rsid w:val="00050417"/>
    <w:rsid w:val="000506F5"/>
    <w:rsid w:val="000509B9"/>
    <w:rsid w:val="00050BB5"/>
    <w:rsid w:val="000518A7"/>
    <w:rsid w:val="00053058"/>
    <w:rsid w:val="00054C3B"/>
    <w:rsid w:val="00054FC2"/>
    <w:rsid w:val="00055CF4"/>
    <w:rsid w:val="000579E3"/>
    <w:rsid w:val="00060C2A"/>
    <w:rsid w:val="00061034"/>
    <w:rsid w:val="0006195C"/>
    <w:rsid w:val="00061DB1"/>
    <w:rsid w:val="00062D8C"/>
    <w:rsid w:val="000636BB"/>
    <w:rsid w:val="00063B3B"/>
    <w:rsid w:val="00064A0D"/>
    <w:rsid w:val="00064DC9"/>
    <w:rsid w:val="00065B4F"/>
    <w:rsid w:val="00066781"/>
    <w:rsid w:val="000678BF"/>
    <w:rsid w:val="00067E80"/>
    <w:rsid w:val="00070111"/>
    <w:rsid w:val="00070D43"/>
    <w:rsid w:val="00071528"/>
    <w:rsid w:val="00071731"/>
    <w:rsid w:val="00071FC7"/>
    <w:rsid w:val="00073402"/>
    <w:rsid w:val="00073B18"/>
    <w:rsid w:val="00074A31"/>
    <w:rsid w:val="00075694"/>
    <w:rsid w:val="00075D11"/>
    <w:rsid w:val="00077149"/>
    <w:rsid w:val="000771CB"/>
    <w:rsid w:val="0007766D"/>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CF0"/>
    <w:rsid w:val="0008688B"/>
    <w:rsid w:val="00086A7D"/>
    <w:rsid w:val="00086EC2"/>
    <w:rsid w:val="00087160"/>
    <w:rsid w:val="00087B42"/>
    <w:rsid w:val="00087EA8"/>
    <w:rsid w:val="00090370"/>
    <w:rsid w:val="0009063A"/>
    <w:rsid w:val="00093BEB"/>
    <w:rsid w:val="00094080"/>
    <w:rsid w:val="000941C2"/>
    <w:rsid w:val="000946D1"/>
    <w:rsid w:val="00094952"/>
    <w:rsid w:val="00094A20"/>
    <w:rsid w:val="00095625"/>
    <w:rsid w:val="000956A4"/>
    <w:rsid w:val="00095C7C"/>
    <w:rsid w:val="00095F12"/>
    <w:rsid w:val="00096459"/>
    <w:rsid w:val="00096ED4"/>
    <w:rsid w:val="00097D4E"/>
    <w:rsid w:val="000A0A44"/>
    <w:rsid w:val="000A1BE0"/>
    <w:rsid w:val="000A1DCF"/>
    <w:rsid w:val="000A1E5E"/>
    <w:rsid w:val="000A3F57"/>
    <w:rsid w:val="000A4743"/>
    <w:rsid w:val="000A478B"/>
    <w:rsid w:val="000A4DF4"/>
    <w:rsid w:val="000A53E8"/>
    <w:rsid w:val="000A6341"/>
    <w:rsid w:val="000A63F6"/>
    <w:rsid w:val="000A7D3A"/>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4B1E"/>
    <w:rsid w:val="000C4B53"/>
    <w:rsid w:val="000C5BA7"/>
    <w:rsid w:val="000C632D"/>
    <w:rsid w:val="000D112F"/>
    <w:rsid w:val="000D134F"/>
    <w:rsid w:val="000D2339"/>
    <w:rsid w:val="000D23CA"/>
    <w:rsid w:val="000D23D6"/>
    <w:rsid w:val="000D28B2"/>
    <w:rsid w:val="000D4965"/>
    <w:rsid w:val="000D4977"/>
    <w:rsid w:val="000D4F71"/>
    <w:rsid w:val="000E07D6"/>
    <w:rsid w:val="000E14C4"/>
    <w:rsid w:val="000E1CA9"/>
    <w:rsid w:val="000E2802"/>
    <w:rsid w:val="000E2F0B"/>
    <w:rsid w:val="000E34F0"/>
    <w:rsid w:val="000E3C16"/>
    <w:rsid w:val="000E5EDA"/>
    <w:rsid w:val="000E5EE3"/>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A4B"/>
    <w:rsid w:val="0010321C"/>
    <w:rsid w:val="00103356"/>
    <w:rsid w:val="001035D3"/>
    <w:rsid w:val="0010499E"/>
    <w:rsid w:val="001053A2"/>
    <w:rsid w:val="001059D2"/>
    <w:rsid w:val="00106568"/>
    <w:rsid w:val="00106AAA"/>
    <w:rsid w:val="001078C5"/>
    <w:rsid w:val="00107F19"/>
    <w:rsid w:val="001109D6"/>
    <w:rsid w:val="0011201A"/>
    <w:rsid w:val="00112C39"/>
    <w:rsid w:val="00113927"/>
    <w:rsid w:val="00114BA5"/>
    <w:rsid w:val="00114E35"/>
    <w:rsid w:val="001151DB"/>
    <w:rsid w:val="00115C0B"/>
    <w:rsid w:val="0011612A"/>
    <w:rsid w:val="0011672D"/>
    <w:rsid w:val="0011778B"/>
    <w:rsid w:val="00117A96"/>
    <w:rsid w:val="00117CD4"/>
    <w:rsid w:val="00120325"/>
    <w:rsid w:val="0012190E"/>
    <w:rsid w:val="00122878"/>
    <w:rsid w:val="00122DF2"/>
    <w:rsid w:val="00123541"/>
    <w:rsid w:val="0012362D"/>
    <w:rsid w:val="00123E78"/>
    <w:rsid w:val="001244DB"/>
    <w:rsid w:val="001269C0"/>
    <w:rsid w:val="00126FA9"/>
    <w:rsid w:val="00127196"/>
    <w:rsid w:val="001272BD"/>
    <w:rsid w:val="00127DC2"/>
    <w:rsid w:val="0013119C"/>
    <w:rsid w:val="001311E9"/>
    <w:rsid w:val="0013223B"/>
    <w:rsid w:val="00133393"/>
    <w:rsid w:val="001347A8"/>
    <w:rsid w:val="00135F51"/>
    <w:rsid w:val="00136059"/>
    <w:rsid w:val="00136ED5"/>
    <w:rsid w:val="00137410"/>
    <w:rsid w:val="001419F0"/>
    <w:rsid w:val="00141A4F"/>
    <w:rsid w:val="00142806"/>
    <w:rsid w:val="001434B2"/>
    <w:rsid w:val="001436EA"/>
    <w:rsid w:val="001437E5"/>
    <w:rsid w:val="00143DCF"/>
    <w:rsid w:val="00144208"/>
    <w:rsid w:val="001445C4"/>
    <w:rsid w:val="001448C5"/>
    <w:rsid w:val="00144995"/>
    <w:rsid w:val="001450F9"/>
    <w:rsid w:val="001452F4"/>
    <w:rsid w:val="00146235"/>
    <w:rsid w:val="001465F2"/>
    <w:rsid w:val="001473EA"/>
    <w:rsid w:val="00147FF9"/>
    <w:rsid w:val="001502F5"/>
    <w:rsid w:val="001502FC"/>
    <w:rsid w:val="00150CCD"/>
    <w:rsid w:val="00151D1A"/>
    <w:rsid w:val="001526BF"/>
    <w:rsid w:val="0015494F"/>
    <w:rsid w:val="00155B23"/>
    <w:rsid w:val="00155FE8"/>
    <w:rsid w:val="0015652E"/>
    <w:rsid w:val="001571CF"/>
    <w:rsid w:val="001574BF"/>
    <w:rsid w:val="001601CD"/>
    <w:rsid w:val="00160B21"/>
    <w:rsid w:val="00161055"/>
    <w:rsid w:val="0016111F"/>
    <w:rsid w:val="0016147D"/>
    <w:rsid w:val="0016192C"/>
    <w:rsid w:val="0016195F"/>
    <w:rsid w:val="00161AF8"/>
    <w:rsid w:val="00162660"/>
    <w:rsid w:val="00162835"/>
    <w:rsid w:val="00162E84"/>
    <w:rsid w:val="0016444A"/>
    <w:rsid w:val="001646E7"/>
    <w:rsid w:val="00165761"/>
    <w:rsid w:val="00166B66"/>
    <w:rsid w:val="00166B6D"/>
    <w:rsid w:val="00170D00"/>
    <w:rsid w:val="001726D7"/>
    <w:rsid w:val="00172BA6"/>
    <w:rsid w:val="00174145"/>
    <w:rsid w:val="00175213"/>
    <w:rsid w:val="001753A7"/>
    <w:rsid w:val="001757FE"/>
    <w:rsid w:val="0017632D"/>
    <w:rsid w:val="00176F5C"/>
    <w:rsid w:val="00180266"/>
    <w:rsid w:val="0018091B"/>
    <w:rsid w:val="00180FDB"/>
    <w:rsid w:val="00181373"/>
    <w:rsid w:val="00181537"/>
    <w:rsid w:val="00182A2A"/>
    <w:rsid w:val="0018379B"/>
    <w:rsid w:val="00184345"/>
    <w:rsid w:val="0018467A"/>
    <w:rsid w:val="00184AD1"/>
    <w:rsid w:val="00184AF3"/>
    <w:rsid w:val="00185679"/>
    <w:rsid w:val="00185712"/>
    <w:rsid w:val="0018575E"/>
    <w:rsid w:val="00186D13"/>
    <w:rsid w:val="0018759B"/>
    <w:rsid w:val="001875AD"/>
    <w:rsid w:val="001876F8"/>
    <w:rsid w:val="00187FFE"/>
    <w:rsid w:val="00190729"/>
    <w:rsid w:val="00191C5F"/>
    <w:rsid w:val="00191DAF"/>
    <w:rsid w:val="001924F7"/>
    <w:rsid w:val="00192EB8"/>
    <w:rsid w:val="001934AF"/>
    <w:rsid w:val="00194D7A"/>
    <w:rsid w:val="0019583F"/>
    <w:rsid w:val="00196830"/>
    <w:rsid w:val="001A05D2"/>
    <w:rsid w:val="001A09A2"/>
    <w:rsid w:val="001A1BDD"/>
    <w:rsid w:val="001A2405"/>
    <w:rsid w:val="001A31FE"/>
    <w:rsid w:val="001A386E"/>
    <w:rsid w:val="001A44E2"/>
    <w:rsid w:val="001A4745"/>
    <w:rsid w:val="001A4E9E"/>
    <w:rsid w:val="001A510C"/>
    <w:rsid w:val="001A519B"/>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5BC6"/>
    <w:rsid w:val="001B5ED0"/>
    <w:rsid w:val="001B6898"/>
    <w:rsid w:val="001B69FE"/>
    <w:rsid w:val="001B6A86"/>
    <w:rsid w:val="001B6E92"/>
    <w:rsid w:val="001C0B73"/>
    <w:rsid w:val="001C16D0"/>
    <w:rsid w:val="001C1AFE"/>
    <w:rsid w:val="001C2BEA"/>
    <w:rsid w:val="001C2D5A"/>
    <w:rsid w:val="001C2DE8"/>
    <w:rsid w:val="001C407D"/>
    <w:rsid w:val="001C78A4"/>
    <w:rsid w:val="001D129C"/>
    <w:rsid w:val="001D15AB"/>
    <w:rsid w:val="001D227E"/>
    <w:rsid w:val="001D25BB"/>
    <w:rsid w:val="001D2AB7"/>
    <w:rsid w:val="001D55E1"/>
    <w:rsid w:val="001D5944"/>
    <w:rsid w:val="001D662C"/>
    <w:rsid w:val="001D685D"/>
    <w:rsid w:val="001D7B5B"/>
    <w:rsid w:val="001E03D0"/>
    <w:rsid w:val="001E04EE"/>
    <w:rsid w:val="001E07F5"/>
    <w:rsid w:val="001E0B74"/>
    <w:rsid w:val="001E134F"/>
    <w:rsid w:val="001E2602"/>
    <w:rsid w:val="001E3C66"/>
    <w:rsid w:val="001E3FD8"/>
    <w:rsid w:val="001E4673"/>
    <w:rsid w:val="001E5A44"/>
    <w:rsid w:val="001E5CC0"/>
    <w:rsid w:val="001E7169"/>
    <w:rsid w:val="001E7D06"/>
    <w:rsid w:val="001F0760"/>
    <w:rsid w:val="001F1C2C"/>
    <w:rsid w:val="001F212A"/>
    <w:rsid w:val="001F23DE"/>
    <w:rsid w:val="001F273A"/>
    <w:rsid w:val="001F2772"/>
    <w:rsid w:val="001F294F"/>
    <w:rsid w:val="001F2BD6"/>
    <w:rsid w:val="001F2CB3"/>
    <w:rsid w:val="001F335C"/>
    <w:rsid w:val="001F3A93"/>
    <w:rsid w:val="001F4AD4"/>
    <w:rsid w:val="002005D1"/>
    <w:rsid w:val="00200F6F"/>
    <w:rsid w:val="0020144E"/>
    <w:rsid w:val="00201730"/>
    <w:rsid w:val="00201DC0"/>
    <w:rsid w:val="00202249"/>
    <w:rsid w:val="00202809"/>
    <w:rsid w:val="0020284D"/>
    <w:rsid w:val="00202DE8"/>
    <w:rsid w:val="0020376A"/>
    <w:rsid w:val="00203A09"/>
    <w:rsid w:val="00204113"/>
    <w:rsid w:val="002042EC"/>
    <w:rsid w:val="00204845"/>
    <w:rsid w:val="00204A5E"/>
    <w:rsid w:val="00204F0E"/>
    <w:rsid w:val="00205A52"/>
    <w:rsid w:val="00205CD8"/>
    <w:rsid w:val="002063B7"/>
    <w:rsid w:val="00206A06"/>
    <w:rsid w:val="00207506"/>
    <w:rsid w:val="002107BD"/>
    <w:rsid w:val="00210A72"/>
    <w:rsid w:val="00210B6C"/>
    <w:rsid w:val="00210BA8"/>
    <w:rsid w:val="002110BA"/>
    <w:rsid w:val="00211C32"/>
    <w:rsid w:val="0021274F"/>
    <w:rsid w:val="002128DE"/>
    <w:rsid w:val="0021309B"/>
    <w:rsid w:val="0021371F"/>
    <w:rsid w:val="00213777"/>
    <w:rsid w:val="00213BAB"/>
    <w:rsid w:val="002147A5"/>
    <w:rsid w:val="00214C23"/>
    <w:rsid w:val="00214E5D"/>
    <w:rsid w:val="00216093"/>
    <w:rsid w:val="00216830"/>
    <w:rsid w:val="0021696F"/>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58A5"/>
    <w:rsid w:val="00225F34"/>
    <w:rsid w:val="002311DD"/>
    <w:rsid w:val="00232DCD"/>
    <w:rsid w:val="002335CB"/>
    <w:rsid w:val="00234401"/>
    <w:rsid w:val="0023488F"/>
    <w:rsid w:val="00234C4C"/>
    <w:rsid w:val="00235B15"/>
    <w:rsid w:val="002365BE"/>
    <w:rsid w:val="00237FE9"/>
    <w:rsid w:val="00241457"/>
    <w:rsid w:val="002414BE"/>
    <w:rsid w:val="00242621"/>
    <w:rsid w:val="0024278A"/>
    <w:rsid w:val="00242A9C"/>
    <w:rsid w:val="00242FBE"/>
    <w:rsid w:val="00243637"/>
    <w:rsid w:val="002437F1"/>
    <w:rsid w:val="00243F1E"/>
    <w:rsid w:val="002441B1"/>
    <w:rsid w:val="00244BB5"/>
    <w:rsid w:val="002456C5"/>
    <w:rsid w:val="00246558"/>
    <w:rsid w:val="00246E19"/>
    <w:rsid w:val="00247B3E"/>
    <w:rsid w:val="0025017B"/>
    <w:rsid w:val="002501A2"/>
    <w:rsid w:val="00251A91"/>
    <w:rsid w:val="00252A0B"/>
    <w:rsid w:val="00252C04"/>
    <w:rsid w:val="00252CF9"/>
    <w:rsid w:val="00253043"/>
    <w:rsid w:val="00253F87"/>
    <w:rsid w:val="002573BE"/>
    <w:rsid w:val="002577D2"/>
    <w:rsid w:val="0025792C"/>
    <w:rsid w:val="00257B93"/>
    <w:rsid w:val="00257F47"/>
    <w:rsid w:val="00260EEF"/>
    <w:rsid w:val="002612FD"/>
    <w:rsid w:val="002616A6"/>
    <w:rsid w:val="00263DB1"/>
    <w:rsid w:val="002643BA"/>
    <w:rsid w:val="00264709"/>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AB5"/>
    <w:rsid w:val="00277AD8"/>
    <w:rsid w:val="00280145"/>
    <w:rsid w:val="00281EC9"/>
    <w:rsid w:val="00283112"/>
    <w:rsid w:val="00283303"/>
    <w:rsid w:val="002839C4"/>
    <w:rsid w:val="00283CBC"/>
    <w:rsid w:val="00283D1A"/>
    <w:rsid w:val="002853BE"/>
    <w:rsid w:val="0028581F"/>
    <w:rsid w:val="0028632D"/>
    <w:rsid w:val="00286DB4"/>
    <w:rsid w:val="002902A8"/>
    <w:rsid w:val="002909ED"/>
    <w:rsid w:val="00291703"/>
    <w:rsid w:val="00291D9C"/>
    <w:rsid w:val="0029228E"/>
    <w:rsid w:val="0029436E"/>
    <w:rsid w:val="00294513"/>
    <w:rsid w:val="00294CB8"/>
    <w:rsid w:val="00295A18"/>
    <w:rsid w:val="00296A5F"/>
    <w:rsid w:val="00296B31"/>
    <w:rsid w:val="002973D5"/>
    <w:rsid w:val="002975DD"/>
    <w:rsid w:val="002A0ED7"/>
    <w:rsid w:val="002A13A7"/>
    <w:rsid w:val="002A14F6"/>
    <w:rsid w:val="002A1612"/>
    <w:rsid w:val="002A2A67"/>
    <w:rsid w:val="002A3513"/>
    <w:rsid w:val="002A42E7"/>
    <w:rsid w:val="002A5460"/>
    <w:rsid w:val="002A6F4D"/>
    <w:rsid w:val="002A7677"/>
    <w:rsid w:val="002B1136"/>
    <w:rsid w:val="002B12BD"/>
    <w:rsid w:val="002B15D1"/>
    <w:rsid w:val="002B181B"/>
    <w:rsid w:val="002B2005"/>
    <w:rsid w:val="002B2769"/>
    <w:rsid w:val="002B2C78"/>
    <w:rsid w:val="002B325A"/>
    <w:rsid w:val="002B360F"/>
    <w:rsid w:val="002B569F"/>
    <w:rsid w:val="002B5AEA"/>
    <w:rsid w:val="002B5D3D"/>
    <w:rsid w:val="002B70FF"/>
    <w:rsid w:val="002B7BFA"/>
    <w:rsid w:val="002C0236"/>
    <w:rsid w:val="002C1B53"/>
    <w:rsid w:val="002C1C4F"/>
    <w:rsid w:val="002C255F"/>
    <w:rsid w:val="002C4C67"/>
    <w:rsid w:val="002C5109"/>
    <w:rsid w:val="002C53F3"/>
    <w:rsid w:val="002C6B9A"/>
    <w:rsid w:val="002C79B5"/>
    <w:rsid w:val="002D0FBB"/>
    <w:rsid w:val="002D0FFA"/>
    <w:rsid w:val="002D1395"/>
    <w:rsid w:val="002D1913"/>
    <w:rsid w:val="002D20A9"/>
    <w:rsid w:val="002D374C"/>
    <w:rsid w:val="002D3784"/>
    <w:rsid w:val="002D3F13"/>
    <w:rsid w:val="002D49AB"/>
    <w:rsid w:val="002D5C28"/>
    <w:rsid w:val="002D7C7C"/>
    <w:rsid w:val="002D7D18"/>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84A"/>
    <w:rsid w:val="002F5A38"/>
    <w:rsid w:val="002F5C34"/>
    <w:rsid w:val="002F5E4F"/>
    <w:rsid w:val="002F5F4F"/>
    <w:rsid w:val="002F618D"/>
    <w:rsid w:val="002F6D61"/>
    <w:rsid w:val="002F6EAC"/>
    <w:rsid w:val="002F7215"/>
    <w:rsid w:val="002F7858"/>
    <w:rsid w:val="003007BE"/>
    <w:rsid w:val="00300B5F"/>
    <w:rsid w:val="00300F7E"/>
    <w:rsid w:val="00302221"/>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D03"/>
    <w:rsid w:val="003211E7"/>
    <w:rsid w:val="003218D0"/>
    <w:rsid w:val="00322CCD"/>
    <w:rsid w:val="0032307B"/>
    <w:rsid w:val="0032339F"/>
    <w:rsid w:val="00323A45"/>
    <w:rsid w:val="00323CA8"/>
    <w:rsid w:val="00323E4F"/>
    <w:rsid w:val="00324462"/>
    <w:rsid w:val="00324F15"/>
    <w:rsid w:val="00326331"/>
    <w:rsid w:val="00326B15"/>
    <w:rsid w:val="00326BED"/>
    <w:rsid w:val="003275DD"/>
    <w:rsid w:val="00327AF5"/>
    <w:rsid w:val="00327FB0"/>
    <w:rsid w:val="003300BB"/>
    <w:rsid w:val="00330627"/>
    <w:rsid w:val="00331013"/>
    <w:rsid w:val="00331085"/>
    <w:rsid w:val="003310B2"/>
    <w:rsid w:val="003325D4"/>
    <w:rsid w:val="00332D40"/>
    <w:rsid w:val="0033322C"/>
    <w:rsid w:val="003363DD"/>
    <w:rsid w:val="00336EF2"/>
    <w:rsid w:val="00340134"/>
    <w:rsid w:val="003403F7"/>
    <w:rsid w:val="00340E29"/>
    <w:rsid w:val="003417CA"/>
    <w:rsid w:val="003417F5"/>
    <w:rsid w:val="00341C00"/>
    <w:rsid w:val="00341E5B"/>
    <w:rsid w:val="00342BC2"/>
    <w:rsid w:val="00342D61"/>
    <w:rsid w:val="003441DF"/>
    <w:rsid w:val="00344CD5"/>
    <w:rsid w:val="00344EFA"/>
    <w:rsid w:val="00345421"/>
    <w:rsid w:val="00345CC9"/>
    <w:rsid w:val="003473D5"/>
    <w:rsid w:val="00347564"/>
    <w:rsid w:val="00350812"/>
    <w:rsid w:val="00350DA4"/>
    <w:rsid w:val="003510FC"/>
    <w:rsid w:val="00352E87"/>
    <w:rsid w:val="00353091"/>
    <w:rsid w:val="00353A04"/>
    <w:rsid w:val="00353C79"/>
    <w:rsid w:val="00356028"/>
    <w:rsid w:val="003563D7"/>
    <w:rsid w:val="00356B9E"/>
    <w:rsid w:val="003612C0"/>
    <w:rsid w:val="00362329"/>
    <w:rsid w:val="00363992"/>
    <w:rsid w:val="00364159"/>
    <w:rsid w:val="0036416C"/>
    <w:rsid w:val="003652A5"/>
    <w:rsid w:val="003658AD"/>
    <w:rsid w:val="00365DDD"/>
    <w:rsid w:val="0036735B"/>
    <w:rsid w:val="00370ED6"/>
    <w:rsid w:val="003718F9"/>
    <w:rsid w:val="00371EB1"/>
    <w:rsid w:val="0037232E"/>
    <w:rsid w:val="003735F6"/>
    <w:rsid w:val="003736D8"/>
    <w:rsid w:val="003756B9"/>
    <w:rsid w:val="00376268"/>
    <w:rsid w:val="00376873"/>
    <w:rsid w:val="00376B4E"/>
    <w:rsid w:val="00376FCF"/>
    <w:rsid w:val="00377157"/>
    <w:rsid w:val="00380FB1"/>
    <w:rsid w:val="003813C0"/>
    <w:rsid w:val="0038285B"/>
    <w:rsid w:val="00382C82"/>
    <w:rsid w:val="0038376E"/>
    <w:rsid w:val="00383E1D"/>
    <w:rsid w:val="0038425E"/>
    <w:rsid w:val="0038439D"/>
    <w:rsid w:val="00384C62"/>
    <w:rsid w:val="0038591F"/>
    <w:rsid w:val="00385B72"/>
    <w:rsid w:val="003869F3"/>
    <w:rsid w:val="00386DDA"/>
    <w:rsid w:val="00387DF1"/>
    <w:rsid w:val="00387FD7"/>
    <w:rsid w:val="00391BAB"/>
    <w:rsid w:val="00392548"/>
    <w:rsid w:val="00393D0B"/>
    <w:rsid w:val="003942B6"/>
    <w:rsid w:val="00396BB3"/>
    <w:rsid w:val="00396FDE"/>
    <w:rsid w:val="003A0AEF"/>
    <w:rsid w:val="003A0FF2"/>
    <w:rsid w:val="003A127B"/>
    <w:rsid w:val="003A1727"/>
    <w:rsid w:val="003A181A"/>
    <w:rsid w:val="003A3084"/>
    <w:rsid w:val="003A3656"/>
    <w:rsid w:val="003A5B65"/>
    <w:rsid w:val="003A6B6D"/>
    <w:rsid w:val="003A7281"/>
    <w:rsid w:val="003B0367"/>
    <w:rsid w:val="003B0CA4"/>
    <w:rsid w:val="003B1049"/>
    <w:rsid w:val="003B11D6"/>
    <w:rsid w:val="003B1434"/>
    <w:rsid w:val="003B175D"/>
    <w:rsid w:val="003B17C8"/>
    <w:rsid w:val="003B29AF"/>
    <w:rsid w:val="003B346B"/>
    <w:rsid w:val="003B5139"/>
    <w:rsid w:val="003B563F"/>
    <w:rsid w:val="003B58AB"/>
    <w:rsid w:val="003B6881"/>
    <w:rsid w:val="003B72ED"/>
    <w:rsid w:val="003C0BF0"/>
    <w:rsid w:val="003C0DE5"/>
    <w:rsid w:val="003C14BC"/>
    <w:rsid w:val="003C1579"/>
    <w:rsid w:val="003C2431"/>
    <w:rsid w:val="003C30D8"/>
    <w:rsid w:val="003C3A70"/>
    <w:rsid w:val="003C43E3"/>
    <w:rsid w:val="003C4A56"/>
    <w:rsid w:val="003C5195"/>
    <w:rsid w:val="003C6C6F"/>
    <w:rsid w:val="003C781C"/>
    <w:rsid w:val="003C7B1C"/>
    <w:rsid w:val="003D0059"/>
    <w:rsid w:val="003D23AD"/>
    <w:rsid w:val="003D33CB"/>
    <w:rsid w:val="003D3614"/>
    <w:rsid w:val="003D381C"/>
    <w:rsid w:val="003D49A0"/>
    <w:rsid w:val="003D4D06"/>
    <w:rsid w:val="003D4D68"/>
    <w:rsid w:val="003D4EAD"/>
    <w:rsid w:val="003D5E16"/>
    <w:rsid w:val="003D5F44"/>
    <w:rsid w:val="003D6061"/>
    <w:rsid w:val="003D62A1"/>
    <w:rsid w:val="003D64C8"/>
    <w:rsid w:val="003E1989"/>
    <w:rsid w:val="003E28EF"/>
    <w:rsid w:val="003E35D4"/>
    <w:rsid w:val="003E3E05"/>
    <w:rsid w:val="003E3F9F"/>
    <w:rsid w:val="003E555C"/>
    <w:rsid w:val="003E6B4B"/>
    <w:rsid w:val="003E7E0C"/>
    <w:rsid w:val="003F000E"/>
    <w:rsid w:val="003F1300"/>
    <w:rsid w:val="003F1462"/>
    <w:rsid w:val="003F1B0C"/>
    <w:rsid w:val="003F2774"/>
    <w:rsid w:val="003F4466"/>
    <w:rsid w:val="003F5E11"/>
    <w:rsid w:val="003F6354"/>
    <w:rsid w:val="003F6503"/>
    <w:rsid w:val="003F7CF5"/>
    <w:rsid w:val="00400DC6"/>
    <w:rsid w:val="00400F3A"/>
    <w:rsid w:val="00403259"/>
    <w:rsid w:val="00403855"/>
    <w:rsid w:val="00404197"/>
    <w:rsid w:val="004042D7"/>
    <w:rsid w:val="00404921"/>
    <w:rsid w:val="004059A3"/>
    <w:rsid w:val="00405E7E"/>
    <w:rsid w:val="0040696A"/>
    <w:rsid w:val="00406D8A"/>
    <w:rsid w:val="00407C98"/>
    <w:rsid w:val="00410052"/>
    <w:rsid w:val="004100DD"/>
    <w:rsid w:val="00410596"/>
    <w:rsid w:val="0041205B"/>
    <w:rsid w:val="00412A21"/>
    <w:rsid w:val="00412E5C"/>
    <w:rsid w:val="00413044"/>
    <w:rsid w:val="0041316B"/>
    <w:rsid w:val="00413737"/>
    <w:rsid w:val="004137CB"/>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719A"/>
    <w:rsid w:val="004300FA"/>
    <w:rsid w:val="00430A4E"/>
    <w:rsid w:val="00430E24"/>
    <w:rsid w:val="00430F11"/>
    <w:rsid w:val="00431D81"/>
    <w:rsid w:val="004325E7"/>
    <w:rsid w:val="00432B48"/>
    <w:rsid w:val="00432D49"/>
    <w:rsid w:val="00433921"/>
    <w:rsid w:val="00433924"/>
    <w:rsid w:val="0043392C"/>
    <w:rsid w:val="00433FE5"/>
    <w:rsid w:val="00434957"/>
    <w:rsid w:val="00435060"/>
    <w:rsid w:val="004359F3"/>
    <w:rsid w:val="00436F54"/>
    <w:rsid w:val="004376F0"/>
    <w:rsid w:val="004379BA"/>
    <w:rsid w:val="00437B9C"/>
    <w:rsid w:val="0044047D"/>
    <w:rsid w:val="00440955"/>
    <w:rsid w:val="00440AE0"/>
    <w:rsid w:val="00441B79"/>
    <w:rsid w:val="00441DE4"/>
    <w:rsid w:val="00443432"/>
    <w:rsid w:val="00443DF5"/>
    <w:rsid w:val="00443E4C"/>
    <w:rsid w:val="00446882"/>
    <w:rsid w:val="00447965"/>
    <w:rsid w:val="00447BD6"/>
    <w:rsid w:val="0045073C"/>
    <w:rsid w:val="00450C0E"/>
    <w:rsid w:val="004514D8"/>
    <w:rsid w:val="00451AD4"/>
    <w:rsid w:val="004528A7"/>
    <w:rsid w:val="0045376E"/>
    <w:rsid w:val="00453881"/>
    <w:rsid w:val="00453F30"/>
    <w:rsid w:val="004542B9"/>
    <w:rsid w:val="00454661"/>
    <w:rsid w:val="004552AB"/>
    <w:rsid w:val="00455F91"/>
    <w:rsid w:val="004563A8"/>
    <w:rsid w:val="00456977"/>
    <w:rsid w:val="00456A33"/>
    <w:rsid w:val="00456D5A"/>
    <w:rsid w:val="004570E8"/>
    <w:rsid w:val="00460949"/>
    <w:rsid w:val="00461F46"/>
    <w:rsid w:val="0046257C"/>
    <w:rsid w:val="00462819"/>
    <w:rsid w:val="004631CD"/>
    <w:rsid w:val="00463562"/>
    <w:rsid w:val="004636BB"/>
    <w:rsid w:val="00464195"/>
    <w:rsid w:val="00465CCC"/>
    <w:rsid w:val="00466A43"/>
    <w:rsid w:val="00467856"/>
    <w:rsid w:val="004724FF"/>
    <w:rsid w:val="00472AD3"/>
    <w:rsid w:val="00472F0A"/>
    <w:rsid w:val="00473666"/>
    <w:rsid w:val="00474DDD"/>
    <w:rsid w:val="00475BC5"/>
    <w:rsid w:val="00476CC5"/>
    <w:rsid w:val="00480359"/>
    <w:rsid w:val="004803C5"/>
    <w:rsid w:val="00481F2C"/>
    <w:rsid w:val="004822FE"/>
    <w:rsid w:val="00482445"/>
    <w:rsid w:val="00482D2C"/>
    <w:rsid w:val="0048358D"/>
    <w:rsid w:val="00487C83"/>
    <w:rsid w:val="00487D9E"/>
    <w:rsid w:val="004902FF"/>
    <w:rsid w:val="00491385"/>
    <w:rsid w:val="00491693"/>
    <w:rsid w:val="00491BE1"/>
    <w:rsid w:val="0049359E"/>
    <w:rsid w:val="00493B00"/>
    <w:rsid w:val="0049621F"/>
    <w:rsid w:val="00496357"/>
    <w:rsid w:val="004963C2"/>
    <w:rsid w:val="004969EE"/>
    <w:rsid w:val="0049742B"/>
    <w:rsid w:val="004A0752"/>
    <w:rsid w:val="004A0E66"/>
    <w:rsid w:val="004A0F37"/>
    <w:rsid w:val="004A4C72"/>
    <w:rsid w:val="004A4DD7"/>
    <w:rsid w:val="004A60B5"/>
    <w:rsid w:val="004A6C28"/>
    <w:rsid w:val="004A7541"/>
    <w:rsid w:val="004B120D"/>
    <w:rsid w:val="004B1C54"/>
    <w:rsid w:val="004B1C6C"/>
    <w:rsid w:val="004B3778"/>
    <w:rsid w:val="004B3962"/>
    <w:rsid w:val="004B3F5D"/>
    <w:rsid w:val="004B41BD"/>
    <w:rsid w:val="004B4E14"/>
    <w:rsid w:val="004B5AB0"/>
    <w:rsid w:val="004B68CA"/>
    <w:rsid w:val="004B6C70"/>
    <w:rsid w:val="004B73E2"/>
    <w:rsid w:val="004B7E4B"/>
    <w:rsid w:val="004C30E8"/>
    <w:rsid w:val="004C54D9"/>
    <w:rsid w:val="004C5708"/>
    <w:rsid w:val="004C6056"/>
    <w:rsid w:val="004C7712"/>
    <w:rsid w:val="004D0991"/>
    <w:rsid w:val="004D0B14"/>
    <w:rsid w:val="004D0EDF"/>
    <w:rsid w:val="004D166A"/>
    <w:rsid w:val="004D41C7"/>
    <w:rsid w:val="004D4647"/>
    <w:rsid w:val="004D5D24"/>
    <w:rsid w:val="004D6D72"/>
    <w:rsid w:val="004D7323"/>
    <w:rsid w:val="004D7363"/>
    <w:rsid w:val="004E1150"/>
    <w:rsid w:val="004E11BE"/>
    <w:rsid w:val="004E1360"/>
    <w:rsid w:val="004E1432"/>
    <w:rsid w:val="004E2CE0"/>
    <w:rsid w:val="004E3806"/>
    <w:rsid w:val="004E4134"/>
    <w:rsid w:val="004E4846"/>
    <w:rsid w:val="004E533D"/>
    <w:rsid w:val="004E5954"/>
    <w:rsid w:val="004E67B1"/>
    <w:rsid w:val="004E6A5A"/>
    <w:rsid w:val="004E6BA3"/>
    <w:rsid w:val="004E7267"/>
    <w:rsid w:val="004E76AE"/>
    <w:rsid w:val="004F0022"/>
    <w:rsid w:val="004F0311"/>
    <w:rsid w:val="004F0494"/>
    <w:rsid w:val="004F0ED8"/>
    <w:rsid w:val="004F0FBB"/>
    <w:rsid w:val="004F1471"/>
    <w:rsid w:val="004F14A4"/>
    <w:rsid w:val="004F1AD6"/>
    <w:rsid w:val="004F2647"/>
    <w:rsid w:val="004F2C9A"/>
    <w:rsid w:val="004F41A6"/>
    <w:rsid w:val="004F4755"/>
    <w:rsid w:val="004F49B2"/>
    <w:rsid w:val="004F51F1"/>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6251"/>
    <w:rsid w:val="005064DD"/>
    <w:rsid w:val="0050670E"/>
    <w:rsid w:val="00510977"/>
    <w:rsid w:val="00510FCA"/>
    <w:rsid w:val="00511475"/>
    <w:rsid w:val="0051150D"/>
    <w:rsid w:val="00511572"/>
    <w:rsid w:val="005122C4"/>
    <w:rsid w:val="005125A6"/>
    <w:rsid w:val="00515D89"/>
    <w:rsid w:val="005160B3"/>
    <w:rsid w:val="005175CC"/>
    <w:rsid w:val="00517FA7"/>
    <w:rsid w:val="0052128B"/>
    <w:rsid w:val="005214E9"/>
    <w:rsid w:val="0052247A"/>
    <w:rsid w:val="00522C37"/>
    <w:rsid w:val="00524655"/>
    <w:rsid w:val="0052652B"/>
    <w:rsid w:val="005274ED"/>
    <w:rsid w:val="005279FE"/>
    <w:rsid w:val="00527E6D"/>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E12"/>
    <w:rsid w:val="00537FBB"/>
    <w:rsid w:val="0054022F"/>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C88"/>
    <w:rsid w:val="005500CF"/>
    <w:rsid w:val="005501F6"/>
    <w:rsid w:val="0055028F"/>
    <w:rsid w:val="00550B33"/>
    <w:rsid w:val="00551A29"/>
    <w:rsid w:val="00551A82"/>
    <w:rsid w:val="00552296"/>
    <w:rsid w:val="005523C0"/>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524F"/>
    <w:rsid w:val="00565B95"/>
    <w:rsid w:val="00567077"/>
    <w:rsid w:val="00567E4B"/>
    <w:rsid w:val="0057009F"/>
    <w:rsid w:val="005715AD"/>
    <w:rsid w:val="0057371E"/>
    <w:rsid w:val="00573C8C"/>
    <w:rsid w:val="00573D6A"/>
    <w:rsid w:val="0057440A"/>
    <w:rsid w:val="0057460A"/>
    <w:rsid w:val="00574C6A"/>
    <w:rsid w:val="00575423"/>
    <w:rsid w:val="005765D7"/>
    <w:rsid w:val="005807D3"/>
    <w:rsid w:val="005811C0"/>
    <w:rsid w:val="00581A01"/>
    <w:rsid w:val="00582277"/>
    <w:rsid w:val="005827A1"/>
    <w:rsid w:val="00583AC6"/>
    <w:rsid w:val="00583C74"/>
    <w:rsid w:val="00584AFD"/>
    <w:rsid w:val="00584C59"/>
    <w:rsid w:val="00590C94"/>
    <w:rsid w:val="00590F78"/>
    <w:rsid w:val="0059190A"/>
    <w:rsid w:val="00592402"/>
    <w:rsid w:val="00592900"/>
    <w:rsid w:val="00592FEE"/>
    <w:rsid w:val="005933CF"/>
    <w:rsid w:val="00593B2F"/>
    <w:rsid w:val="00593BEA"/>
    <w:rsid w:val="0059449A"/>
    <w:rsid w:val="005974CA"/>
    <w:rsid w:val="00597A61"/>
    <w:rsid w:val="005A01C0"/>
    <w:rsid w:val="005A058A"/>
    <w:rsid w:val="005A0EA6"/>
    <w:rsid w:val="005A1345"/>
    <w:rsid w:val="005A191A"/>
    <w:rsid w:val="005A1D73"/>
    <w:rsid w:val="005A2D89"/>
    <w:rsid w:val="005A2D8D"/>
    <w:rsid w:val="005A3210"/>
    <w:rsid w:val="005A3580"/>
    <w:rsid w:val="005A37E2"/>
    <w:rsid w:val="005A3F6E"/>
    <w:rsid w:val="005A400A"/>
    <w:rsid w:val="005A4109"/>
    <w:rsid w:val="005A4213"/>
    <w:rsid w:val="005A4BFA"/>
    <w:rsid w:val="005A59CA"/>
    <w:rsid w:val="005A62D5"/>
    <w:rsid w:val="005A75C5"/>
    <w:rsid w:val="005A766E"/>
    <w:rsid w:val="005A7FCA"/>
    <w:rsid w:val="005B0643"/>
    <w:rsid w:val="005B0708"/>
    <w:rsid w:val="005B0916"/>
    <w:rsid w:val="005B0D0C"/>
    <w:rsid w:val="005B2118"/>
    <w:rsid w:val="005B3A40"/>
    <w:rsid w:val="005B3E78"/>
    <w:rsid w:val="005B4322"/>
    <w:rsid w:val="005B5FF4"/>
    <w:rsid w:val="005B6D43"/>
    <w:rsid w:val="005C0085"/>
    <w:rsid w:val="005C0918"/>
    <w:rsid w:val="005C09E6"/>
    <w:rsid w:val="005C285C"/>
    <w:rsid w:val="005C29C7"/>
    <w:rsid w:val="005C2F38"/>
    <w:rsid w:val="005C3C5D"/>
    <w:rsid w:val="005C4B03"/>
    <w:rsid w:val="005C6B57"/>
    <w:rsid w:val="005D0711"/>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2674"/>
    <w:rsid w:val="0060280A"/>
    <w:rsid w:val="0060377C"/>
    <w:rsid w:val="006039F3"/>
    <w:rsid w:val="00603BA2"/>
    <w:rsid w:val="00605B01"/>
    <w:rsid w:val="006061C6"/>
    <w:rsid w:val="00606CD4"/>
    <w:rsid w:val="00606DA6"/>
    <w:rsid w:val="006071D9"/>
    <w:rsid w:val="00607201"/>
    <w:rsid w:val="00610B41"/>
    <w:rsid w:val="006122E7"/>
    <w:rsid w:val="0061246D"/>
    <w:rsid w:val="0061249B"/>
    <w:rsid w:val="00612AC1"/>
    <w:rsid w:val="006135B5"/>
    <w:rsid w:val="0061390F"/>
    <w:rsid w:val="00613B05"/>
    <w:rsid w:val="00613B08"/>
    <w:rsid w:val="00614AB6"/>
    <w:rsid w:val="00614B7A"/>
    <w:rsid w:val="0061501C"/>
    <w:rsid w:val="00615322"/>
    <w:rsid w:val="00615A33"/>
    <w:rsid w:val="006160C0"/>
    <w:rsid w:val="0061687B"/>
    <w:rsid w:val="00616A3B"/>
    <w:rsid w:val="006208E8"/>
    <w:rsid w:val="00620EF8"/>
    <w:rsid w:val="00622704"/>
    <w:rsid w:val="006228AB"/>
    <w:rsid w:val="006230E8"/>
    <w:rsid w:val="00623407"/>
    <w:rsid w:val="00623811"/>
    <w:rsid w:val="00624B39"/>
    <w:rsid w:val="00624C8A"/>
    <w:rsid w:val="006261B6"/>
    <w:rsid w:val="00626DB2"/>
    <w:rsid w:val="006273E6"/>
    <w:rsid w:val="00630B82"/>
    <w:rsid w:val="00631689"/>
    <w:rsid w:val="00631F1E"/>
    <w:rsid w:val="00632246"/>
    <w:rsid w:val="006322B5"/>
    <w:rsid w:val="006328F3"/>
    <w:rsid w:val="00632E41"/>
    <w:rsid w:val="00632FFE"/>
    <w:rsid w:val="0063301F"/>
    <w:rsid w:val="00633396"/>
    <w:rsid w:val="00633499"/>
    <w:rsid w:val="00633569"/>
    <w:rsid w:val="00633BC8"/>
    <w:rsid w:val="006344C5"/>
    <w:rsid w:val="0063461A"/>
    <w:rsid w:val="00634CC8"/>
    <w:rsid w:val="00634F4E"/>
    <w:rsid w:val="00635DA0"/>
    <w:rsid w:val="00636826"/>
    <w:rsid w:val="00640547"/>
    <w:rsid w:val="00640A17"/>
    <w:rsid w:val="00641041"/>
    <w:rsid w:val="006410FB"/>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9F0"/>
    <w:rsid w:val="006504FB"/>
    <w:rsid w:val="00651957"/>
    <w:rsid w:val="00652B84"/>
    <w:rsid w:val="0065382D"/>
    <w:rsid w:val="00655E35"/>
    <w:rsid w:val="0065643E"/>
    <w:rsid w:val="00657D61"/>
    <w:rsid w:val="006601C9"/>
    <w:rsid w:val="00661D02"/>
    <w:rsid w:val="00662BE0"/>
    <w:rsid w:val="0066324F"/>
    <w:rsid w:val="00664893"/>
    <w:rsid w:val="006650FD"/>
    <w:rsid w:val="0066522F"/>
    <w:rsid w:val="006657C4"/>
    <w:rsid w:val="0066704D"/>
    <w:rsid w:val="00667163"/>
    <w:rsid w:val="0066767A"/>
    <w:rsid w:val="00670174"/>
    <w:rsid w:val="0067065D"/>
    <w:rsid w:val="00670D7F"/>
    <w:rsid w:val="00671911"/>
    <w:rsid w:val="00671D18"/>
    <w:rsid w:val="006725A0"/>
    <w:rsid w:val="0067263E"/>
    <w:rsid w:val="00673714"/>
    <w:rsid w:val="00674469"/>
    <w:rsid w:val="00674A34"/>
    <w:rsid w:val="00674BE6"/>
    <w:rsid w:val="00674DBF"/>
    <w:rsid w:val="00676453"/>
    <w:rsid w:val="00676AEF"/>
    <w:rsid w:val="006770EE"/>
    <w:rsid w:val="00677933"/>
    <w:rsid w:val="00680FCB"/>
    <w:rsid w:val="0068143C"/>
    <w:rsid w:val="00685334"/>
    <w:rsid w:val="00685825"/>
    <w:rsid w:val="00687655"/>
    <w:rsid w:val="00692DC5"/>
    <w:rsid w:val="0069302A"/>
    <w:rsid w:val="00694396"/>
    <w:rsid w:val="00694756"/>
    <w:rsid w:val="006948E9"/>
    <w:rsid w:val="00695756"/>
    <w:rsid w:val="00695EE0"/>
    <w:rsid w:val="00696089"/>
    <w:rsid w:val="00696429"/>
    <w:rsid w:val="00696494"/>
    <w:rsid w:val="00696764"/>
    <w:rsid w:val="006A04B9"/>
    <w:rsid w:val="006A0919"/>
    <w:rsid w:val="006A0B50"/>
    <w:rsid w:val="006A16BE"/>
    <w:rsid w:val="006A1BD8"/>
    <w:rsid w:val="006A1EFF"/>
    <w:rsid w:val="006A2760"/>
    <w:rsid w:val="006A2C42"/>
    <w:rsid w:val="006A3F89"/>
    <w:rsid w:val="006A4C83"/>
    <w:rsid w:val="006A4F59"/>
    <w:rsid w:val="006A524E"/>
    <w:rsid w:val="006A53A4"/>
    <w:rsid w:val="006A5BF6"/>
    <w:rsid w:val="006A6D25"/>
    <w:rsid w:val="006A711B"/>
    <w:rsid w:val="006A7398"/>
    <w:rsid w:val="006A78C9"/>
    <w:rsid w:val="006A7C26"/>
    <w:rsid w:val="006B0246"/>
    <w:rsid w:val="006B0D79"/>
    <w:rsid w:val="006B271A"/>
    <w:rsid w:val="006B2B4C"/>
    <w:rsid w:val="006B2E14"/>
    <w:rsid w:val="006B360C"/>
    <w:rsid w:val="006B3A49"/>
    <w:rsid w:val="006B6879"/>
    <w:rsid w:val="006C0608"/>
    <w:rsid w:val="006C2272"/>
    <w:rsid w:val="006C3CF2"/>
    <w:rsid w:val="006C4DC6"/>
    <w:rsid w:val="006C5717"/>
    <w:rsid w:val="006C6A09"/>
    <w:rsid w:val="006D0E1F"/>
    <w:rsid w:val="006D1355"/>
    <w:rsid w:val="006D1CB1"/>
    <w:rsid w:val="006D2DB4"/>
    <w:rsid w:val="006D3F1B"/>
    <w:rsid w:val="006D474B"/>
    <w:rsid w:val="006D639C"/>
    <w:rsid w:val="006D737E"/>
    <w:rsid w:val="006D7904"/>
    <w:rsid w:val="006E1870"/>
    <w:rsid w:val="006E329A"/>
    <w:rsid w:val="006E44C3"/>
    <w:rsid w:val="006E4B09"/>
    <w:rsid w:val="006E57F8"/>
    <w:rsid w:val="006E5F66"/>
    <w:rsid w:val="006F00DA"/>
    <w:rsid w:val="006F0ED7"/>
    <w:rsid w:val="006F2CB9"/>
    <w:rsid w:val="006F4002"/>
    <w:rsid w:val="006F4A64"/>
    <w:rsid w:val="006F5C3D"/>
    <w:rsid w:val="006F6870"/>
    <w:rsid w:val="006F6B8D"/>
    <w:rsid w:val="006F6D4C"/>
    <w:rsid w:val="006F75E8"/>
    <w:rsid w:val="006F7936"/>
    <w:rsid w:val="007008F4"/>
    <w:rsid w:val="00701DC5"/>
    <w:rsid w:val="0070218F"/>
    <w:rsid w:val="00702C62"/>
    <w:rsid w:val="0070399E"/>
    <w:rsid w:val="00703E3C"/>
    <w:rsid w:val="00704FC3"/>
    <w:rsid w:val="007056EE"/>
    <w:rsid w:val="00705910"/>
    <w:rsid w:val="007060B9"/>
    <w:rsid w:val="007103CC"/>
    <w:rsid w:val="0071079A"/>
    <w:rsid w:val="0071109C"/>
    <w:rsid w:val="00712CE9"/>
    <w:rsid w:val="00713161"/>
    <w:rsid w:val="0071439C"/>
    <w:rsid w:val="007152A1"/>
    <w:rsid w:val="007163D2"/>
    <w:rsid w:val="0071699D"/>
    <w:rsid w:val="00716DEE"/>
    <w:rsid w:val="00716E29"/>
    <w:rsid w:val="00717043"/>
    <w:rsid w:val="00717116"/>
    <w:rsid w:val="00717C97"/>
    <w:rsid w:val="00720AC9"/>
    <w:rsid w:val="00721EF8"/>
    <w:rsid w:val="00722507"/>
    <w:rsid w:val="00722A4D"/>
    <w:rsid w:val="00723073"/>
    <w:rsid w:val="007237A5"/>
    <w:rsid w:val="0072427D"/>
    <w:rsid w:val="007249DC"/>
    <w:rsid w:val="007253A5"/>
    <w:rsid w:val="00725907"/>
    <w:rsid w:val="00725C11"/>
    <w:rsid w:val="0072649F"/>
    <w:rsid w:val="007265B2"/>
    <w:rsid w:val="0073050E"/>
    <w:rsid w:val="00730813"/>
    <w:rsid w:val="00730A0F"/>
    <w:rsid w:val="00731380"/>
    <w:rsid w:val="007318DE"/>
    <w:rsid w:val="00731C7D"/>
    <w:rsid w:val="00733F7F"/>
    <w:rsid w:val="007340AB"/>
    <w:rsid w:val="0073561F"/>
    <w:rsid w:val="00735DAF"/>
    <w:rsid w:val="00736F35"/>
    <w:rsid w:val="0074012D"/>
    <w:rsid w:val="00740FA2"/>
    <w:rsid w:val="00741122"/>
    <w:rsid w:val="007413FF"/>
    <w:rsid w:val="0074175A"/>
    <w:rsid w:val="00741994"/>
    <w:rsid w:val="00741DAB"/>
    <w:rsid w:val="00742A6A"/>
    <w:rsid w:val="00743969"/>
    <w:rsid w:val="00746739"/>
    <w:rsid w:val="0074796D"/>
    <w:rsid w:val="0075022C"/>
    <w:rsid w:val="00751219"/>
    <w:rsid w:val="007524C7"/>
    <w:rsid w:val="00752943"/>
    <w:rsid w:val="00752EDE"/>
    <w:rsid w:val="00753C62"/>
    <w:rsid w:val="00756C71"/>
    <w:rsid w:val="00757B43"/>
    <w:rsid w:val="00760F49"/>
    <w:rsid w:val="00761F3B"/>
    <w:rsid w:val="00763044"/>
    <w:rsid w:val="00764DEB"/>
    <w:rsid w:val="00766F7D"/>
    <w:rsid w:val="007674B2"/>
    <w:rsid w:val="007702EC"/>
    <w:rsid w:val="0077062C"/>
    <w:rsid w:val="007727BA"/>
    <w:rsid w:val="00773262"/>
    <w:rsid w:val="00773700"/>
    <w:rsid w:val="00775E39"/>
    <w:rsid w:val="00776A2B"/>
    <w:rsid w:val="007778C0"/>
    <w:rsid w:val="007803C9"/>
    <w:rsid w:val="00781B6B"/>
    <w:rsid w:val="00784C9A"/>
    <w:rsid w:val="007859C3"/>
    <w:rsid w:val="007859E4"/>
    <w:rsid w:val="00785C10"/>
    <w:rsid w:val="007862A6"/>
    <w:rsid w:val="00786EFB"/>
    <w:rsid w:val="00786FE1"/>
    <w:rsid w:val="00787EC9"/>
    <w:rsid w:val="007906A3"/>
    <w:rsid w:val="00790B13"/>
    <w:rsid w:val="0079308B"/>
    <w:rsid w:val="00794510"/>
    <w:rsid w:val="007955E1"/>
    <w:rsid w:val="00796601"/>
    <w:rsid w:val="007978E6"/>
    <w:rsid w:val="00797D5D"/>
    <w:rsid w:val="007A0888"/>
    <w:rsid w:val="007A0EE0"/>
    <w:rsid w:val="007A297E"/>
    <w:rsid w:val="007A38A7"/>
    <w:rsid w:val="007A3E32"/>
    <w:rsid w:val="007A4953"/>
    <w:rsid w:val="007A50B6"/>
    <w:rsid w:val="007A61F0"/>
    <w:rsid w:val="007A6C24"/>
    <w:rsid w:val="007A6E02"/>
    <w:rsid w:val="007A71B6"/>
    <w:rsid w:val="007B0148"/>
    <w:rsid w:val="007B033C"/>
    <w:rsid w:val="007B0CD9"/>
    <w:rsid w:val="007B1462"/>
    <w:rsid w:val="007B14DD"/>
    <w:rsid w:val="007B3784"/>
    <w:rsid w:val="007B3A53"/>
    <w:rsid w:val="007B4284"/>
    <w:rsid w:val="007B4CB8"/>
    <w:rsid w:val="007B4FC8"/>
    <w:rsid w:val="007B5EBC"/>
    <w:rsid w:val="007B662F"/>
    <w:rsid w:val="007B6AE7"/>
    <w:rsid w:val="007B6B56"/>
    <w:rsid w:val="007B6E1C"/>
    <w:rsid w:val="007C0682"/>
    <w:rsid w:val="007C0853"/>
    <w:rsid w:val="007C15C8"/>
    <w:rsid w:val="007C2CF8"/>
    <w:rsid w:val="007C370C"/>
    <w:rsid w:val="007C52C0"/>
    <w:rsid w:val="007C585E"/>
    <w:rsid w:val="007C653E"/>
    <w:rsid w:val="007C66C6"/>
    <w:rsid w:val="007C6E64"/>
    <w:rsid w:val="007C742D"/>
    <w:rsid w:val="007C76C4"/>
    <w:rsid w:val="007C7C3F"/>
    <w:rsid w:val="007D08B9"/>
    <w:rsid w:val="007D0E83"/>
    <w:rsid w:val="007D12FE"/>
    <w:rsid w:val="007D174F"/>
    <w:rsid w:val="007D2835"/>
    <w:rsid w:val="007D337B"/>
    <w:rsid w:val="007D48CC"/>
    <w:rsid w:val="007D4CD0"/>
    <w:rsid w:val="007D4D72"/>
    <w:rsid w:val="007D54A9"/>
    <w:rsid w:val="007D6126"/>
    <w:rsid w:val="007D6D86"/>
    <w:rsid w:val="007D7EEB"/>
    <w:rsid w:val="007E0733"/>
    <w:rsid w:val="007E0888"/>
    <w:rsid w:val="007E0A91"/>
    <w:rsid w:val="007E2C60"/>
    <w:rsid w:val="007E445E"/>
    <w:rsid w:val="007E4C42"/>
    <w:rsid w:val="007E57B9"/>
    <w:rsid w:val="007E594B"/>
    <w:rsid w:val="007E596D"/>
    <w:rsid w:val="007E74F8"/>
    <w:rsid w:val="007E7B4C"/>
    <w:rsid w:val="007E7BD6"/>
    <w:rsid w:val="007F014C"/>
    <w:rsid w:val="007F1A4A"/>
    <w:rsid w:val="007F1F4F"/>
    <w:rsid w:val="007F2298"/>
    <w:rsid w:val="007F245C"/>
    <w:rsid w:val="007F251E"/>
    <w:rsid w:val="007F3877"/>
    <w:rsid w:val="007F40B1"/>
    <w:rsid w:val="007F4221"/>
    <w:rsid w:val="007F4923"/>
    <w:rsid w:val="007F53AB"/>
    <w:rsid w:val="007F7709"/>
    <w:rsid w:val="008001D6"/>
    <w:rsid w:val="008004B6"/>
    <w:rsid w:val="00800995"/>
    <w:rsid w:val="00800B24"/>
    <w:rsid w:val="00800B3D"/>
    <w:rsid w:val="00800F22"/>
    <w:rsid w:val="00800F54"/>
    <w:rsid w:val="00800FED"/>
    <w:rsid w:val="008023CC"/>
    <w:rsid w:val="0080347D"/>
    <w:rsid w:val="008050FC"/>
    <w:rsid w:val="00805107"/>
    <w:rsid w:val="00805EF7"/>
    <w:rsid w:val="0080650A"/>
    <w:rsid w:val="00807147"/>
    <w:rsid w:val="00807E1F"/>
    <w:rsid w:val="0081030B"/>
    <w:rsid w:val="008112C4"/>
    <w:rsid w:val="00812016"/>
    <w:rsid w:val="008122B1"/>
    <w:rsid w:val="00812D03"/>
    <w:rsid w:val="00813964"/>
    <w:rsid w:val="00813E95"/>
    <w:rsid w:val="008148CA"/>
    <w:rsid w:val="00814ED5"/>
    <w:rsid w:val="0081505F"/>
    <w:rsid w:val="008163A9"/>
    <w:rsid w:val="00816666"/>
    <w:rsid w:val="00816EE0"/>
    <w:rsid w:val="00817025"/>
    <w:rsid w:val="0081760F"/>
    <w:rsid w:val="0082057C"/>
    <w:rsid w:val="0082092E"/>
    <w:rsid w:val="008209E0"/>
    <w:rsid w:val="008216DA"/>
    <w:rsid w:val="0082217B"/>
    <w:rsid w:val="00822E9F"/>
    <w:rsid w:val="0082328B"/>
    <w:rsid w:val="0082336E"/>
    <w:rsid w:val="00823BEF"/>
    <w:rsid w:val="00823C7A"/>
    <w:rsid w:val="00825357"/>
    <w:rsid w:val="008256E8"/>
    <w:rsid w:val="008263E4"/>
    <w:rsid w:val="00826DE8"/>
    <w:rsid w:val="00827315"/>
    <w:rsid w:val="00827474"/>
    <w:rsid w:val="00830442"/>
    <w:rsid w:val="00830737"/>
    <w:rsid w:val="00831177"/>
    <w:rsid w:val="008315F3"/>
    <w:rsid w:val="00831F4F"/>
    <w:rsid w:val="008326D5"/>
    <w:rsid w:val="00832F5E"/>
    <w:rsid w:val="00833D38"/>
    <w:rsid w:val="0083577E"/>
    <w:rsid w:val="008358E3"/>
    <w:rsid w:val="00835B1A"/>
    <w:rsid w:val="00835BD4"/>
    <w:rsid w:val="00835E86"/>
    <w:rsid w:val="0083699D"/>
    <w:rsid w:val="00836BCB"/>
    <w:rsid w:val="008370FA"/>
    <w:rsid w:val="008409A1"/>
    <w:rsid w:val="00840B72"/>
    <w:rsid w:val="008411BF"/>
    <w:rsid w:val="0084176E"/>
    <w:rsid w:val="008418B0"/>
    <w:rsid w:val="008418C6"/>
    <w:rsid w:val="00842223"/>
    <w:rsid w:val="0084267C"/>
    <w:rsid w:val="00844363"/>
    <w:rsid w:val="008444DC"/>
    <w:rsid w:val="008463DE"/>
    <w:rsid w:val="008511D8"/>
    <w:rsid w:val="00854A0D"/>
    <w:rsid w:val="0085506E"/>
    <w:rsid w:val="00855624"/>
    <w:rsid w:val="00856568"/>
    <w:rsid w:val="008576CB"/>
    <w:rsid w:val="008578C5"/>
    <w:rsid w:val="008603F8"/>
    <w:rsid w:val="00860983"/>
    <w:rsid w:val="0086108C"/>
    <w:rsid w:val="00861174"/>
    <w:rsid w:val="0086128F"/>
    <w:rsid w:val="00861C6F"/>
    <w:rsid w:val="008625EA"/>
    <w:rsid w:val="00863E48"/>
    <w:rsid w:val="00864791"/>
    <w:rsid w:val="008650EE"/>
    <w:rsid w:val="00865E9B"/>
    <w:rsid w:val="00866E3E"/>
    <w:rsid w:val="00870354"/>
    <w:rsid w:val="00870E22"/>
    <w:rsid w:val="0087103B"/>
    <w:rsid w:val="008716EF"/>
    <w:rsid w:val="00871C43"/>
    <w:rsid w:val="0087247F"/>
    <w:rsid w:val="00872A44"/>
    <w:rsid w:val="00872ECA"/>
    <w:rsid w:val="008734D9"/>
    <w:rsid w:val="00873815"/>
    <w:rsid w:val="00873AF2"/>
    <w:rsid w:val="00873D90"/>
    <w:rsid w:val="008757ED"/>
    <w:rsid w:val="00875877"/>
    <w:rsid w:val="00875941"/>
    <w:rsid w:val="008759DD"/>
    <w:rsid w:val="00876C36"/>
    <w:rsid w:val="008801D2"/>
    <w:rsid w:val="0088024F"/>
    <w:rsid w:val="00880E2E"/>
    <w:rsid w:val="008814D1"/>
    <w:rsid w:val="00881606"/>
    <w:rsid w:val="00883336"/>
    <w:rsid w:val="00883352"/>
    <w:rsid w:val="0088427E"/>
    <w:rsid w:val="008851F6"/>
    <w:rsid w:val="0088541B"/>
    <w:rsid w:val="008855B5"/>
    <w:rsid w:val="00885950"/>
    <w:rsid w:val="00886691"/>
    <w:rsid w:val="008866A4"/>
    <w:rsid w:val="00886E63"/>
    <w:rsid w:val="0088706F"/>
    <w:rsid w:val="00890B6C"/>
    <w:rsid w:val="008919F1"/>
    <w:rsid w:val="00891E29"/>
    <w:rsid w:val="00891EA0"/>
    <w:rsid w:val="008937FF"/>
    <w:rsid w:val="00893B79"/>
    <w:rsid w:val="00893F0B"/>
    <w:rsid w:val="008944D9"/>
    <w:rsid w:val="00894F86"/>
    <w:rsid w:val="00894FC2"/>
    <w:rsid w:val="00895539"/>
    <w:rsid w:val="00897083"/>
    <w:rsid w:val="00897313"/>
    <w:rsid w:val="0089758E"/>
    <w:rsid w:val="008979ED"/>
    <w:rsid w:val="008A0591"/>
    <w:rsid w:val="008A0F25"/>
    <w:rsid w:val="008A1505"/>
    <w:rsid w:val="008A1848"/>
    <w:rsid w:val="008A1A25"/>
    <w:rsid w:val="008A2833"/>
    <w:rsid w:val="008A32C9"/>
    <w:rsid w:val="008A39FB"/>
    <w:rsid w:val="008A4AF7"/>
    <w:rsid w:val="008A5606"/>
    <w:rsid w:val="008A5761"/>
    <w:rsid w:val="008A6412"/>
    <w:rsid w:val="008A6719"/>
    <w:rsid w:val="008B0C48"/>
    <w:rsid w:val="008B1D2C"/>
    <w:rsid w:val="008B1D37"/>
    <w:rsid w:val="008B1FFE"/>
    <w:rsid w:val="008B48CE"/>
    <w:rsid w:val="008B55A9"/>
    <w:rsid w:val="008B66C9"/>
    <w:rsid w:val="008B6920"/>
    <w:rsid w:val="008B6F47"/>
    <w:rsid w:val="008B7847"/>
    <w:rsid w:val="008B7C4B"/>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C10"/>
    <w:rsid w:val="008D67AC"/>
    <w:rsid w:val="008D6BC9"/>
    <w:rsid w:val="008D7414"/>
    <w:rsid w:val="008D7FF2"/>
    <w:rsid w:val="008E0054"/>
    <w:rsid w:val="008E043D"/>
    <w:rsid w:val="008E1BD0"/>
    <w:rsid w:val="008E30D3"/>
    <w:rsid w:val="008E469C"/>
    <w:rsid w:val="008E509B"/>
    <w:rsid w:val="008E5805"/>
    <w:rsid w:val="008E600B"/>
    <w:rsid w:val="008E6AAC"/>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1F34"/>
    <w:rsid w:val="0090306E"/>
    <w:rsid w:val="009034F4"/>
    <w:rsid w:val="009035D2"/>
    <w:rsid w:val="009038C6"/>
    <w:rsid w:val="00903CB3"/>
    <w:rsid w:val="00904271"/>
    <w:rsid w:val="009049AA"/>
    <w:rsid w:val="00911166"/>
    <w:rsid w:val="0091132B"/>
    <w:rsid w:val="00912A48"/>
    <w:rsid w:val="00913163"/>
    <w:rsid w:val="00913655"/>
    <w:rsid w:val="00914156"/>
    <w:rsid w:val="009172FD"/>
    <w:rsid w:val="00920E34"/>
    <w:rsid w:val="009212A0"/>
    <w:rsid w:val="009212E8"/>
    <w:rsid w:val="009228E7"/>
    <w:rsid w:val="00924C70"/>
    <w:rsid w:val="0092664E"/>
    <w:rsid w:val="00927841"/>
    <w:rsid w:val="00927E4D"/>
    <w:rsid w:val="009307E4"/>
    <w:rsid w:val="0093134F"/>
    <w:rsid w:val="0093147D"/>
    <w:rsid w:val="00931D09"/>
    <w:rsid w:val="00931F03"/>
    <w:rsid w:val="009340DC"/>
    <w:rsid w:val="009345A7"/>
    <w:rsid w:val="00934827"/>
    <w:rsid w:val="009353E3"/>
    <w:rsid w:val="009364B3"/>
    <w:rsid w:val="0094055E"/>
    <w:rsid w:val="00940E8E"/>
    <w:rsid w:val="00941B6B"/>
    <w:rsid w:val="00941B87"/>
    <w:rsid w:val="00941CD4"/>
    <w:rsid w:val="00942AE8"/>
    <w:rsid w:val="00942FA1"/>
    <w:rsid w:val="009433D0"/>
    <w:rsid w:val="00943E65"/>
    <w:rsid w:val="00944B17"/>
    <w:rsid w:val="0094534C"/>
    <w:rsid w:val="009464A2"/>
    <w:rsid w:val="00947DAF"/>
    <w:rsid w:val="00950106"/>
    <w:rsid w:val="00950293"/>
    <w:rsid w:val="009503B7"/>
    <w:rsid w:val="009513DC"/>
    <w:rsid w:val="0095223C"/>
    <w:rsid w:val="0095294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BE1"/>
    <w:rsid w:val="00963EE2"/>
    <w:rsid w:val="00964283"/>
    <w:rsid w:val="0096543A"/>
    <w:rsid w:val="00965501"/>
    <w:rsid w:val="00967047"/>
    <w:rsid w:val="009679B8"/>
    <w:rsid w:val="0097036C"/>
    <w:rsid w:val="00970833"/>
    <w:rsid w:val="00970948"/>
    <w:rsid w:val="0097165B"/>
    <w:rsid w:val="00971A0C"/>
    <w:rsid w:val="00973F73"/>
    <w:rsid w:val="00975586"/>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597E"/>
    <w:rsid w:val="009961B8"/>
    <w:rsid w:val="0099685F"/>
    <w:rsid w:val="00996CC3"/>
    <w:rsid w:val="0099760D"/>
    <w:rsid w:val="00997A97"/>
    <w:rsid w:val="009A1580"/>
    <w:rsid w:val="009A247F"/>
    <w:rsid w:val="009A29D1"/>
    <w:rsid w:val="009A2C85"/>
    <w:rsid w:val="009A3BE7"/>
    <w:rsid w:val="009A43DC"/>
    <w:rsid w:val="009A4C65"/>
    <w:rsid w:val="009A507B"/>
    <w:rsid w:val="009A60C4"/>
    <w:rsid w:val="009A710E"/>
    <w:rsid w:val="009B04C5"/>
    <w:rsid w:val="009B0A74"/>
    <w:rsid w:val="009B2008"/>
    <w:rsid w:val="009B2F7C"/>
    <w:rsid w:val="009B33A4"/>
    <w:rsid w:val="009B3AE7"/>
    <w:rsid w:val="009B3E2F"/>
    <w:rsid w:val="009B4685"/>
    <w:rsid w:val="009B56E8"/>
    <w:rsid w:val="009B7641"/>
    <w:rsid w:val="009B79AE"/>
    <w:rsid w:val="009C19B4"/>
    <w:rsid w:val="009C1B06"/>
    <w:rsid w:val="009C2975"/>
    <w:rsid w:val="009C2AA4"/>
    <w:rsid w:val="009C43E7"/>
    <w:rsid w:val="009C4776"/>
    <w:rsid w:val="009C4CBA"/>
    <w:rsid w:val="009C4DF4"/>
    <w:rsid w:val="009C6C27"/>
    <w:rsid w:val="009C6F40"/>
    <w:rsid w:val="009C7307"/>
    <w:rsid w:val="009C73AC"/>
    <w:rsid w:val="009C7F7A"/>
    <w:rsid w:val="009D127D"/>
    <w:rsid w:val="009D13B0"/>
    <w:rsid w:val="009D1A69"/>
    <w:rsid w:val="009D20B0"/>
    <w:rsid w:val="009D231F"/>
    <w:rsid w:val="009D2D5A"/>
    <w:rsid w:val="009D6B64"/>
    <w:rsid w:val="009E029B"/>
    <w:rsid w:val="009E0820"/>
    <w:rsid w:val="009E0C0E"/>
    <w:rsid w:val="009E18FC"/>
    <w:rsid w:val="009E254B"/>
    <w:rsid w:val="009E36C4"/>
    <w:rsid w:val="009E3B08"/>
    <w:rsid w:val="009E3E2D"/>
    <w:rsid w:val="009E474A"/>
    <w:rsid w:val="009E48BB"/>
    <w:rsid w:val="009E4BA2"/>
    <w:rsid w:val="009E5CA0"/>
    <w:rsid w:val="009E5FA3"/>
    <w:rsid w:val="009E7212"/>
    <w:rsid w:val="009F0ABF"/>
    <w:rsid w:val="009F1535"/>
    <w:rsid w:val="009F180C"/>
    <w:rsid w:val="009F2AF5"/>
    <w:rsid w:val="009F3C8B"/>
    <w:rsid w:val="009F407E"/>
    <w:rsid w:val="009F450D"/>
    <w:rsid w:val="009F492C"/>
    <w:rsid w:val="009F4D4D"/>
    <w:rsid w:val="009F5132"/>
    <w:rsid w:val="009F5BE7"/>
    <w:rsid w:val="009F65C3"/>
    <w:rsid w:val="009F722D"/>
    <w:rsid w:val="009F745D"/>
    <w:rsid w:val="009F7882"/>
    <w:rsid w:val="00A0073B"/>
    <w:rsid w:val="00A00AEA"/>
    <w:rsid w:val="00A023D9"/>
    <w:rsid w:val="00A0579F"/>
    <w:rsid w:val="00A05965"/>
    <w:rsid w:val="00A05A6F"/>
    <w:rsid w:val="00A0673F"/>
    <w:rsid w:val="00A06BCB"/>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4813"/>
    <w:rsid w:val="00A45BE6"/>
    <w:rsid w:val="00A4672B"/>
    <w:rsid w:val="00A46EEB"/>
    <w:rsid w:val="00A50211"/>
    <w:rsid w:val="00A5127E"/>
    <w:rsid w:val="00A51BF7"/>
    <w:rsid w:val="00A52490"/>
    <w:rsid w:val="00A53064"/>
    <w:rsid w:val="00A54FE4"/>
    <w:rsid w:val="00A550C9"/>
    <w:rsid w:val="00A55840"/>
    <w:rsid w:val="00A55C9E"/>
    <w:rsid w:val="00A57E7E"/>
    <w:rsid w:val="00A606DA"/>
    <w:rsid w:val="00A61415"/>
    <w:rsid w:val="00A62488"/>
    <w:rsid w:val="00A62A2F"/>
    <w:rsid w:val="00A62F0A"/>
    <w:rsid w:val="00A63A34"/>
    <w:rsid w:val="00A63ACD"/>
    <w:rsid w:val="00A63EF6"/>
    <w:rsid w:val="00A653A5"/>
    <w:rsid w:val="00A6596D"/>
    <w:rsid w:val="00A65979"/>
    <w:rsid w:val="00A664D1"/>
    <w:rsid w:val="00A66C02"/>
    <w:rsid w:val="00A66EF6"/>
    <w:rsid w:val="00A67130"/>
    <w:rsid w:val="00A676CB"/>
    <w:rsid w:val="00A67EB5"/>
    <w:rsid w:val="00A70A12"/>
    <w:rsid w:val="00A718CA"/>
    <w:rsid w:val="00A7192D"/>
    <w:rsid w:val="00A72234"/>
    <w:rsid w:val="00A72A36"/>
    <w:rsid w:val="00A72BD5"/>
    <w:rsid w:val="00A73D40"/>
    <w:rsid w:val="00A7440E"/>
    <w:rsid w:val="00A750CF"/>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24"/>
    <w:rsid w:val="00A86AA6"/>
    <w:rsid w:val="00A87D87"/>
    <w:rsid w:val="00A90E4F"/>
    <w:rsid w:val="00A92712"/>
    <w:rsid w:val="00A928FD"/>
    <w:rsid w:val="00A92BE7"/>
    <w:rsid w:val="00A92C76"/>
    <w:rsid w:val="00A93F3B"/>
    <w:rsid w:val="00A94087"/>
    <w:rsid w:val="00A9495C"/>
    <w:rsid w:val="00A96A81"/>
    <w:rsid w:val="00A974B8"/>
    <w:rsid w:val="00A97B1A"/>
    <w:rsid w:val="00A97CD2"/>
    <w:rsid w:val="00AA01CA"/>
    <w:rsid w:val="00AA052A"/>
    <w:rsid w:val="00AA30E2"/>
    <w:rsid w:val="00AA3397"/>
    <w:rsid w:val="00AA3886"/>
    <w:rsid w:val="00AA3A37"/>
    <w:rsid w:val="00AA3C72"/>
    <w:rsid w:val="00AA3C8E"/>
    <w:rsid w:val="00AA4A66"/>
    <w:rsid w:val="00AB0024"/>
    <w:rsid w:val="00AB0B07"/>
    <w:rsid w:val="00AB0C7C"/>
    <w:rsid w:val="00AB131F"/>
    <w:rsid w:val="00AB1CC4"/>
    <w:rsid w:val="00AB2692"/>
    <w:rsid w:val="00AB343D"/>
    <w:rsid w:val="00AB4F87"/>
    <w:rsid w:val="00AB6D6A"/>
    <w:rsid w:val="00AB6F01"/>
    <w:rsid w:val="00AB7777"/>
    <w:rsid w:val="00AC0099"/>
    <w:rsid w:val="00AC168F"/>
    <w:rsid w:val="00AC16E2"/>
    <w:rsid w:val="00AC2F88"/>
    <w:rsid w:val="00AC4055"/>
    <w:rsid w:val="00AC6027"/>
    <w:rsid w:val="00AC7DED"/>
    <w:rsid w:val="00AD0041"/>
    <w:rsid w:val="00AD02E6"/>
    <w:rsid w:val="00AD076D"/>
    <w:rsid w:val="00AD163F"/>
    <w:rsid w:val="00AD25D2"/>
    <w:rsid w:val="00AD5CF0"/>
    <w:rsid w:val="00AE033E"/>
    <w:rsid w:val="00AE0656"/>
    <w:rsid w:val="00AE13E9"/>
    <w:rsid w:val="00AE20A8"/>
    <w:rsid w:val="00AE285F"/>
    <w:rsid w:val="00AE3127"/>
    <w:rsid w:val="00AE521D"/>
    <w:rsid w:val="00AE54D3"/>
    <w:rsid w:val="00AE70E1"/>
    <w:rsid w:val="00AE7629"/>
    <w:rsid w:val="00AE7C66"/>
    <w:rsid w:val="00AE7E8A"/>
    <w:rsid w:val="00AF0BE8"/>
    <w:rsid w:val="00AF19D3"/>
    <w:rsid w:val="00AF2EC4"/>
    <w:rsid w:val="00AF3C11"/>
    <w:rsid w:val="00AF472D"/>
    <w:rsid w:val="00AF4AC3"/>
    <w:rsid w:val="00AF55FB"/>
    <w:rsid w:val="00AF5CC5"/>
    <w:rsid w:val="00AF5D38"/>
    <w:rsid w:val="00AF5EC8"/>
    <w:rsid w:val="00AF6BE6"/>
    <w:rsid w:val="00B00AB3"/>
    <w:rsid w:val="00B0130C"/>
    <w:rsid w:val="00B026EB"/>
    <w:rsid w:val="00B02825"/>
    <w:rsid w:val="00B02E1B"/>
    <w:rsid w:val="00B0425A"/>
    <w:rsid w:val="00B0426F"/>
    <w:rsid w:val="00B0498C"/>
    <w:rsid w:val="00B05FC6"/>
    <w:rsid w:val="00B0735B"/>
    <w:rsid w:val="00B07C59"/>
    <w:rsid w:val="00B07D97"/>
    <w:rsid w:val="00B11815"/>
    <w:rsid w:val="00B12AFD"/>
    <w:rsid w:val="00B12D39"/>
    <w:rsid w:val="00B131F6"/>
    <w:rsid w:val="00B140D1"/>
    <w:rsid w:val="00B146AA"/>
    <w:rsid w:val="00B14A04"/>
    <w:rsid w:val="00B15660"/>
    <w:rsid w:val="00B15C0F"/>
    <w:rsid w:val="00B1641A"/>
    <w:rsid w:val="00B1684E"/>
    <w:rsid w:val="00B16D87"/>
    <w:rsid w:val="00B20DCF"/>
    <w:rsid w:val="00B21615"/>
    <w:rsid w:val="00B21CF9"/>
    <w:rsid w:val="00B22468"/>
    <w:rsid w:val="00B2261E"/>
    <w:rsid w:val="00B239AC"/>
    <w:rsid w:val="00B23CC8"/>
    <w:rsid w:val="00B23D37"/>
    <w:rsid w:val="00B241D6"/>
    <w:rsid w:val="00B242C1"/>
    <w:rsid w:val="00B24B54"/>
    <w:rsid w:val="00B25A2A"/>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127"/>
    <w:rsid w:val="00B43987"/>
    <w:rsid w:val="00B43B82"/>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81E"/>
    <w:rsid w:val="00B54BD1"/>
    <w:rsid w:val="00B56DF2"/>
    <w:rsid w:val="00B574A0"/>
    <w:rsid w:val="00B60AE0"/>
    <w:rsid w:val="00B626D6"/>
    <w:rsid w:val="00B62F57"/>
    <w:rsid w:val="00B648BC"/>
    <w:rsid w:val="00B64B0A"/>
    <w:rsid w:val="00B65455"/>
    <w:rsid w:val="00B65588"/>
    <w:rsid w:val="00B65BC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81AAE"/>
    <w:rsid w:val="00B81C6F"/>
    <w:rsid w:val="00B8309B"/>
    <w:rsid w:val="00B84F4E"/>
    <w:rsid w:val="00B8551B"/>
    <w:rsid w:val="00B85580"/>
    <w:rsid w:val="00B85EF8"/>
    <w:rsid w:val="00B864DD"/>
    <w:rsid w:val="00B867FA"/>
    <w:rsid w:val="00B86A84"/>
    <w:rsid w:val="00B875AA"/>
    <w:rsid w:val="00B8782E"/>
    <w:rsid w:val="00B90330"/>
    <w:rsid w:val="00B922BF"/>
    <w:rsid w:val="00B92738"/>
    <w:rsid w:val="00B928AE"/>
    <w:rsid w:val="00B92D98"/>
    <w:rsid w:val="00B93280"/>
    <w:rsid w:val="00B93687"/>
    <w:rsid w:val="00B9379F"/>
    <w:rsid w:val="00B9390F"/>
    <w:rsid w:val="00B9419D"/>
    <w:rsid w:val="00B95574"/>
    <w:rsid w:val="00B959F4"/>
    <w:rsid w:val="00B95B20"/>
    <w:rsid w:val="00B95DE5"/>
    <w:rsid w:val="00B9626D"/>
    <w:rsid w:val="00BA04D1"/>
    <w:rsid w:val="00BA2235"/>
    <w:rsid w:val="00BA2857"/>
    <w:rsid w:val="00BA429C"/>
    <w:rsid w:val="00BA48D8"/>
    <w:rsid w:val="00BA5121"/>
    <w:rsid w:val="00BA66DC"/>
    <w:rsid w:val="00BA68DE"/>
    <w:rsid w:val="00BA73F1"/>
    <w:rsid w:val="00BB18BE"/>
    <w:rsid w:val="00BB250E"/>
    <w:rsid w:val="00BB2887"/>
    <w:rsid w:val="00BB2DAC"/>
    <w:rsid w:val="00BB31FA"/>
    <w:rsid w:val="00BB348E"/>
    <w:rsid w:val="00BB3832"/>
    <w:rsid w:val="00BB46BB"/>
    <w:rsid w:val="00BB66F7"/>
    <w:rsid w:val="00BB70DE"/>
    <w:rsid w:val="00BB7193"/>
    <w:rsid w:val="00BB7C19"/>
    <w:rsid w:val="00BC0608"/>
    <w:rsid w:val="00BC09A1"/>
    <w:rsid w:val="00BC1528"/>
    <w:rsid w:val="00BC1CAE"/>
    <w:rsid w:val="00BC37B1"/>
    <w:rsid w:val="00BC6974"/>
    <w:rsid w:val="00BC719A"/>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B7"/>
    <w:rsid w:val="00BD62D7"/>
    <w:rsid w:val="00BD7E57"/>
    <w:rsid w:val="00BE0EDE"/>
    <w:rsid w:val="00BE199F"/>
    <w:rsid w:val="00BE2387"/>
    <w:rsid w:val="00BE2532"/>
    <w:rsid w:val="00BE2C93"/>
    <w:rsid w:val="00BE35B2"/>
    <w:rsid w:val="00BE3B58"/>
    <w:rsid w:val="00BE417C"/>
    <w:rsid w:val="00BE41F2"/>
    <w:rsid w:val="00BE4E37"/>
    <w:rsid w:val="00BE5327"/>
    <w:rsid w:val="00BE5407"/>
    <w:rsid w:val="00BE554D"/>
    <w:rsid w:val="00BE55F3"/>
    <w:rsid w:val="00BE5884"/>
    <w:rsid w:val="00BE6841"/>
    <w:rsid w:val="00BE731F"/>
    <w:rsid w:val="00BF01D5"/>
    <w:rsid w:val="00BF0ADC"/>
    <w:rsid w:val="00BF0D3D"/>
    <w:rsid w:val="00BF0E18"/>
    <w:rsid w:val="00BF1512"/>
    <w:rsid w:val="00BF1BAE"/>
    <w:rsid w:val="00BF2203"/>
    <w:rsid w:val="00BF22AC"/>
    <w:rsid w:val="00BF490F"/>
    <w:rsid w:val="00BF4DFF"/>
    <w:rsid w:val="00BF4F8E"/>
    <w:rsid w:val="00BF57C6"/>
    <w:rsid w:val="00BF61A4"/>
    <w:rsid w:val="00BF6277"/>
    <w:rsid w:val="00BF6F30"/>
    <w:rsid w:val="00C005BE"/>
    <w:rsid w:val="00C00930"/>
    <w:rsid w:val="00C00BD6"/>
    <w:rsid w:val="00C01C94"/>
    <w:rsid w:val="00C02424"/>
    <w:rsid w:val="00C025CA"/>
    <w:rsid w:val="00C0319E"/>
    <w:rsid w:val="00C046B7"/>
    <w:rsid w:val="00C04A2A"/>
    <w:rsid w:val="00C0526E"/>
    <w:rsid w:val="00C0563F"/>
    <w:rsid w:val="00C064D9"/>
    <w:rsid w:val="00C06F85"/>
    <w:rsid w:val="00C07150"/>
    <w:rsid w:val="00C101C3"/>
    <w:rsid w:val="00C10EC0"/>
    <w:rsid w:val="00C112E3"/>
    <w:rsid w:val="00C1274B"/>
    <w:rsid w:val="00C12E64"/>
    <w:rsid w:val="00C13E0B"/>
    <w:rsid w:val="00C14FE5"/>
    <w:rsid w:val="00C1544D"/>
    <w:rsid w:val="00C15613"/>
    <w:rsid w:val="00C1585A"/>
    <w:rsid w:val="00C15C6A"/>
    <w:rsid w:val="00C16E0E"/>
    <w:rsid w:val="00C207CE"/>
    <w:rsid w:val="00C21F0C"/>
    <w:rsid w:val="00C23E02"/>
    <w:rsid w:val="00C24AF2"/>
    <w:rsid w:val="00C24D26"/>
    <w:rsid w:val="00C25FAA"/>
    <w:rsid w:val="00C2795A"/>
    <w:rsid w:val="00C3044B"/>
    <w:rsid w:val="00C30BA0"/>
    <w:rsid w:val="00C30FF9"/>
    <w:rsid w:val="00C3123D"/>
    <w:rsid w:val="00C324D0"/>
    <w:rsid w:val="00C32953"/>
    <w:rsid w:val="00C32AF5"/>
    <w:rsid w:val="00C32C2E"/>
    <w:rsid w:val="00C33D19"/>
    <w:rsid w:val="00C3442A"/>
    <w:rsid w:val="00C360CF"/>
    <w:rsid w:val="00C367CF"/>
    <w:rsid w:val="00C36808"/>
    <w:rsid w:val="00C37574"/>
    <w:rsid w:val="00C37970"/>
    <w:rsid w:val="00C404CF"/>
    <w:rsid w:val="00C40DFF"/>
    <w:rsid w:val="00C42874"/>
    <w:rsid w:val="00C42999"/>
    <w:rsid w:val="00C42CFC"/>
    <w:rsid w:val="00C42D77"/>
    <w:rsid w:val="00C43407"/>
    <w:rsid w:val="00C46648"/>
    <w:rsid w:val="00C46AED"/>
    <w:rsid w:val="00C473B4"/>
    <w:rsid w:val="00C478AC"/>
    <w:rsid w:val="00C47D59"/>
    <w:rsid w:val="00C47E05"/>
    <w:rsid w:val="00C5159E"/>
    <w:rsid w:val="00C51D44"/>
    <w:rsid w:val="00C558B8"/>
    <w:rsid w:val="00C55ABB"/>
    <w:rsid w:val="00C562D4"/>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332"/>
    <w:rsid w:val="00C6474D"/>
    <w:rsid w:val="00C64E00"/>
    <w:rsid w:val="00C653DC"/>
    <w:rsid w:val="00C65DC2"/>
    <w:rsid w:val="00C65FE0"/>
    <w:rsid w:val="00C67932"/>
    <w:rsid w:val="00C7016E"/>
    <w:rsid w:val="00C70CFF"/>
    <w:rsid w:val="00C71095"/>
    <w:rsid w:val="00C713AE"/>
    <w:rsid w:val="00C7186E"/>
    <w:rsid w:val="00C75B4B"/>
    <w:rsid w:val="00C77329"/>
    <w:rsid w:val="00C80165"/>
    <w:rsid w:val="00C805A9"/>
    <w:rsid w:val="00C809C5"/>
    <w:rsid w:val="00C80F01"/>
    <w:rsid w:val="00C81ABC"/>
    <w:rsid w:val="00C81D29"/>
    <w:rsid w:val="00C8279E"/>
    <w:rsid w:val="00C831CC"/>
    <w:rsid w:val="00C833EF"/>
    <w:rsid w:val="00C843DF"/>
    <w:rsid w:val="00C84A2D"/>
    <w:rsid w:val="00C85739"/>
    <w:rsid w:val="00C857F3"/>
    <w:rsid w:val="00C866FC"/>
    <w:rsid w:val="00C87145"/>
    <w:rsid w:val="00C878D7"/>
    <w:rsid w:val="00C87D3E"/>
    <w:rsid w:val="00C90EED"/>
    <w:rsid w:val="00C91458"/>
    <w:rsid w:val="00C91C8A"/>
    <w:rsid w:val="00C91D6A"/>
    <w:rsid w:val="00C9224E"/>
    <w:rsid w:val="00C92793"/>
    <w:rsid w:val="00C94433"/>
    <w:rsid w:val="00C94948"/>
    <w:rsid w:val="00C96329"/>
    <w:rsid w:val="00C9666C"/>
    <w:rsid w:val="00C96F9E"/>
    <w:rsid w:val="00C971A8"/>
    <w:rsid w:val="00C9776E"/>
    <w:rsid w:val="00C97AF9"/>
    <w:rsid w:val="00CA0947"/>
    <w:rsid w:val="00CA11E1"/>
    <w:rsid w:val="00CA1374"/>
    <w:rsid w:val="00CA1CBD"/>
    <w:rsid w:val="00CA40D7"/>
    <w:rsid w:val="00CA4965"/>
    <w:rsid w:val="00CA4B2F"/>
    <w:rsid w:val="00CA4F41"/>
    <w:rsid w:val="00CA51D6"/>
    <w:rsid w:val="00CA58DC"/>
    <w:rsid w:val="00CA6608"/>
    <w:rsid w:val="00CA74EB"/>
    <w:rsid w:val="00CB0150"/>
    <w:rsid w:val="00CB0673"/>
    <w:rsid w:val="00CB07B1"/>
    <w:rsid w:val="00CB2165"/>
    <w:rsid w:val="00CB2B8B"/>
    <w:rsid w:val="00CB2BE6"/>
    <w:rsid w:val="00CB35B8"/>
    <w:rsid w:val="00CB3AB5"/>
    <w:rsid w:val="00CB6710"/>
    <w:rsid w:val="00CB704D"/>
    <w:rsid w:val="00CC02A6"/>
    <w:rsid w:val="00CC0417"/>
    <w:rsid w:val="00CC0620"/>
    <w:rsid w:val="00CC0BEF"/>
    <w:rsid w:val="00CC4A25"/>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747E"/>
    <w:rsid w:val="00CD7764"/>
    <w:rsid w:val="00CD79A4"/>
    <w:rsid w:val="00CE0F17"/>
    <w:rsid w:val="00CE1220"/>
    <w:rsid w:val="00CE28F7"/>
    <w:rsid w:val="00CE3545"/>
    <w:rsid w:val="00CE3EF9"/>
    <w:rsid w:val="00CE43DE"/>
    <w:rsid w:val="00CE4E86"/>
    <w:rsid w:val="00CE5410"/>
    <w:rsid w:val="00CE61B3"/>
    <w:rsid w:val="00CE7E53"/>
    <w:rsid w:val="00CF0C80"/>
    <w:rsid w:val="00CF15CC"/>
    <w:rsid w:val="00CF1674"/>
    <w:rsid w:val="00CF1ACC"/>
    <w:rsid w:val="00CF1F89"/>
    <w:rsid w:val="00CF45E8"/>
    <w:rsid w:val="00CF47E7"/>
    <w:rsid w:val="00CF4DC6"/>
    <w:rsid w:val="00CF533E"/>
    <w:rsid w:val="00CF564F"/>
    <w:rsid w:val="00CF5ADC"/>
    <w:rsid w:val="00CF6EF4"/>
    <w:rsid w:val="00CF7048"/>
    <w:rsid w:val="00CF7AC5"/>
    <w:rsid w:val="00CF7D74"/>
    <w:rsid w:val="00D006E7"/>
    <w:rsid w:val="00D00834"/>
    <w:rsid w:val="00D01DC2"/>
    <w:rsid w:val="00D01EB0"/>
    <w:rsid w:val="00D01EF0"/>
    <w:rsid w:val="00D02ACF"/>
    <w:rsid w:val="00D035B8"/>
    <w:rsid w:val="00D038D2"/>
    <w:rsid w:val="00D03CB6"/>
    <w:rsid w:val="00D044F4"/>
    <w:rsid w:val="00D0482F"/>
    <w:rsid w:val="00D04D4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1E46"/>
    <w:rsid w:val="00D21E7A"/>
    <w:rsid w:val="00D22C79"/>
    <w:rsid w:val="00D23149"/>
    <w:rsid w:val="00D24154"/>
    <w:rsid w:val="00D24363"/>
    <w:rsid w:val="00D252FB"/>
    <w:rsid w:val="00D254AF"/>
    <w:rsid w:val="00D25FC2"/>
    <w:rsid w:val="00D264AF"/>
    <w:rsid w:val="00D2678E"/>
    <w:rsid w:val="00D27BC6"/>
    <w:rsid w:val="00D27FB0"/>
    <w:rsid w:val="00D30004"/>
    <w:rsid w:val="00D300D2"/>
    <w:rsid w:val="00D30252"/>
    <w:rsid w:val="00D30534"/>
    <w:rsid w:val="00D30542"/>
    <w:rsid w:val="00D3064C"/>
    <w:rsid w:val="00D30724"/>
    <w:rsid w:val="00D30C0E"/>
    <w:rsid w:val="00D31E22"/>
    <w:rsid w:val="00D33213"/>
    <w:rsid w:val="00D33948"/>
    <w:rsid w:val="00D34B5F"/>
    <w:rsid w:val="00D35683"/>
    <w:rsid w:val="00D356D0"/>
    <w:rsid w:val="00D358A3"/>
    <w:rsid w:val="00D36D87"/>
    <w:rsid w:val="00D37404"/>
    <w:rsid w:val="00D375B0"/>
    <w:rsid w:val="00D41206"/>
    <w:rsid w:val="00D424DE"/>
    <w:rsid w:val="00D432E4"/>
    <w:rsid w:val="00D43533"/>
    <w:rsid w:val="00D43A2C"/>
    <w:rsid w:val="00D454D2"/>
    <w:rsid w:val="00D471C7"/>
    <w:rsid w:val="00D4758B"/>
    <w:rsid w:val="00D47776"/>
    <w:rsid w:val="00D5014C"/>
    <w:rsid w:val="00D5079C"/>
    <w:rsid w:val="00D520C3"/>
    <w:rsid w:val="00D535C8"/>
    <w:rsid w:val="00D541A3"/>
    <w:rsid w:val="00D545AB"/>
    <w:rsid w:val="00D54B6F"/>
    <w:rsid w:val="00D54E87"/>
    <w:rsid w:val="00D5596C"/>
    <w:rsid w:val="00D55FB6"/>
    <w:rsid w:val="00D562B7"/>
    <w:rsid w:val="00D56F8B"/>
    <w:rsid w:val="00D570B9"/>
    <w:rsid w:val="00D572DC"/>
    <w:rsid w:val="00D602C2"/>
    <w:rsid w:val="00D60E73"/>
    <w:rsid w:val="00D61D9C"/>
    <w:rsid w:val="00D62CF3"/>
    <w:rsid w:val="00D62E1A"/>
    <w:rsid w:val="00D679C9"/>
    <w:rsid w:val="00D67D01"/>
    <w:rsid w:val="00D67D28"/>
    <w:rsid w:val="00D67FCD"/>
    <w:rsid w:val="00D70428"/>
    <w:rsid w:val="00D71495"/>
    <w:rsid w:val="00D74F6F"/>
    <w:rsid w:val="00D75C11"/>
    <w:rsid w:val="00D7624F"/>
    <w:rsid w:val="00D766B9"/>
    <w:rsid w:val="00D76876"/>
    <w:rsid w:val="00D804D7"/>
    <w:rsid w:val="00D81D14"/>
    <w:rsid w:val="00D82F47"/>
    <w:rsid w:val="00D82FEF"/>
    <w:rsid w:val="00D83E4E"/>
    <w:rsid w:val="00D850FD"/>
    <w:rsid w:val="00D8578F"/>
    <w:rsid w:val="00D866CE"/>
    <w:rsid w:val="00D86C9D"/>
    <w:rsid w:val="00D923C4"/>
    <w:rsid w:val="00D923CF"/>
    <w:rsid w:val="00D9383C"/>
    <w:rsid w:val="00D93A4F"/>
    <w:rsid w:val="00D93C27"/>
    <w:rsid w:val="00D93FDF"/>
    <w:rsid w:val="00D941C2"/>
    <w:rsid w:val="00D94906"/>
    <w:rsid w:val="00D95C43"/>
    <w:rsid w:val="00D95EEF"/>
    <w:rsid w:val="00D95FD7"/>
    <w:rsid w:val="00D96ACF"/>
    <w:rsid w:val="00D978B4"/>
    <w:rsid w:val="00D97B35"/>
    <w:rsid w:val="00D97E50"/>
    <w:rsid w:val="00DA022C"/>
    <w:rsid w:val="00DA0B12"/>
    <w:rsid w:val="00DA163E"/>
    <w:rsid w:val="00DA18F5"/>
    <w:rsid w:val="00DA1FAC"/>
    <w:rsid w:val="00DA26AD"/>
    <w:rsid w:val="00DA33AA"/>
    <w:rsid w:val="00DA3B2B"/>
    <w:rsid w:val="00DA4280"/>
    <w:rsid w:val="00DA4989"/>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5A8B"/>
    <w:rsid w:val="00DB6B26"/>
    <w:rsid w:val="00DB725C"/>
    <w:rsid w:val="00DC0647"/>
    <w:rsid w:val="00DC0B50"/>
    <w:rsid w:val="00DC17BB"/>
    <w:rsid w:val="00DC2C45"/>
    <w:rsid w:val="00DC4235"/>
    <w:rsid w:val="00DC45AF"/>
    <w:rsid w:val="00DC4672"/>
    <w:rsid w:val="00DC60C4"/>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ACF"/>
    <w:rsid w:val="00DE5B2A"/>
    <w:rsid w:val="00DE5B9F"/>
    <w:rsid w:val="00DE6E19"/>
    <w:rsid w:val="00DE740C"/>
    <w:rsid w:val="00DE75A5"/>
    <w:rsid w:val="00DE79D6"/>
    <w:rsid w:val="00DE7B26"/>
    <w:rsid w:val="00DE7EF5"/>
    <w:rsid w:val="00DF0A98"/>
    <w:rsid w:val="00DF1257"/>
    <w:rsid w:val="00DF12A0"/>
    <w:rsid w:val="00DF202E"/>
    <w:rsid w:val="00DF3E4C"/>
    <w:rsid w:val="00DF4192"/>
    <w:rsid w:val="00DF5D32"/>
    <w:rsid w:val="00DF60FF"/>
    <w:rsid w:val="00DF6320"/>
    <w:rsid w:val="00E01743"/>
    <w:rsid w:val="00E018D4"/>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2D6A"/>
    <w:rsid w:val="00E12FC0"/>
    <w:rsid w:val="00E13A60"/>
    <w:rsid w:val="00E142BC"/>
    <w:rsid w:val="00E14CDE"/>
    <w:rsid w:val="00E14F19"/>
    <w:rsid w:val="00E14F53"/>
    <w:rsid w:val="00E15F48"/>
    <w:rsid w:val="00E201C6"/>
    <w:rsid w:val="00E206C0"/>
    <w:rsid w:val="00E20EED"/>
    <w:rsid w:val="00E22921"/>
    <w:rsid w:val="00E229C4"/>
    <w:rsid w:val="00E237C4"/>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6605"/>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7262"/>
    <w:rsid w:val="00E514B3"/>
    <w:rsid w:val="00E517B0"/>
    <w:rsid w:val="00E52AD1"/>
    <w:rsid w:val="00E52BD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71AF"/>
    <w:rsid w:val="00E67293"/>
    <w:rsid w:val="00E6785F"/>
    <w:rsid w:val="00E70568"/>
    <w:rsid w:val="00E708AA"/>
    <w:rsid w:val="00E709B8"/>
    <w:rsid w:val="00E70DB0"/>
    <w:rsid w:val="00E71B1F"/>
    <w:rsid w:val="00E71E8A"/>
    <w:rsid w:val="00E71F44"/>
    <w:rsid w:val="00E7202D"/>
    <w:rsid w:val="00E72BF0"/>
    <w:rsid w:val="00E72C57"/>
    <w:rsid w:val="00E7429A"/>
    <w:rsid w:val="00E7442C"/>
    <w:rsid w:val="00E74AA5"/>
    <w:rsid w:val="00E74AA9"/>
    <w:rsid w:val="00E74CFF"/>
    <w:rsid w:val="00E7505E"/>
    <w:rsid w:val="00E754FC"/>
    <w:rsid w:val="00E761CC"/>
    <w:rsid w:val="00E766B1"/>
    <w:rsid w:val="00E768F5"/>
    <w:rsid w:val="00E76DAA"/>
    <w:rsid w:val="00E772F4"/>
    <w:rsid w:val="00E7775E"/>
    <w:rsid w:val="00E77E85"/>
    <w:rsid w:val="00E8019C"/>
    <w:rsid w:val="00E81124"/>
    <w:rsid w:val="00E82788"/>
    <w:rsid w:val="00E833AC"/>
    <w:rsid w:val="00E8343D"/>
    <w:rsid w:val="00E84E89"/>
    <w:rsid w:val="00E85ACE"/>
    <w:rsid w:val="00E87927"/>
    <w:rsid w:val="00E87DAF"/>
    <w:rsid w:val="00E90001"/>
    <w:rsid w:val="00E9075A"/>
    <w:rsid w:val="00E90956"/>
    <w:rsid w:val="00E90CC3"/>
    <w:rsid w:val="00E91CCD"/>
    <w:rsid w:val="00E92857"/>
    <w:rsid w:val="00E92A18"/>
    <w:rsid w:val="00E94045"/>
    <w:rsid w:val="00E94C31"/>
    <w:rsid w:val="00E94E51"/>
    <w:rsid w:val="00E9579F"/>
    <w:rsid w:val="00E95AAF"/>
    <w:rsid w:val="00E9634D"/>
    <w:rsid w:val="00E96E3E"/>
    <w:rsid w:val="00E97CDB"/>
    <w:rsid w:val="00EA05AF"/>
    <w:rsid w:val="00EA0DD4"/>
    <w:rsid w:val="00EA0E95"/>
    <w:rsid w:val="00EA100A"/>
    <w:rsid w:val="00EA117B"/>
    <w:rsid w:val="00EA1706"/>
    <w:rsid w:val="00EA2696"/>
    <w:rsid w:val="00EA281C"/>
    <w:rsid w:val="00EA41C9"/>
    <w:rsid w:val="00EA712C"/>
    <w:rsid w:val="00EA788F"/>
    <w:rsid w:val="00EB01C1"/>
    <w:rsid w:val="00EB0335"/>
    <w:rsid w:val="00EB07F3"/>
    <w:rsid w:val="00EB19FB"/>
    <w:rsid w:val="00EB2ABD"/>
    <w:rsid w:val="00EB44C3"/>
    <w:rsid w:val="00EB4C1E"/>
    <w:rsid w:val="00EB5A1A"/>
    <w:rsid w:val="00EB63E9"/>
    <w:rsid w:val="00EB6C40"/>
    <w:rsid w:val="00EB6C4A"/>
    <w:rsid w:val="00EB6E30"/>
    <w:rsid w:val="00EB78F1"/>
    <w:rsid w:val="00EB7DE9"/>
    <w:rsid w:val="00EB7F32"/>
    <w:rsid w:val="00EC04FC"/>
    <w:rsid w:val="00EC0A72"/>
    <w:rsid w:val="00EC187D"/>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394"/>
    <w:rsid w:val="00ED2287"/>
    <w:rsid w:val="00ED3322"/>
    <w:rsid w:val="00ED34D2"/>
    <w:rsid w:val="00ED34F1"/>
    <w:rsid w:val="00ED5704"/>
    <w:rsid w:val="00ED7A13"/>
    <w:rsid w:val="00ED7B0C"/>
    <w:rsid w:val="00EE0850"/>
    <w:rsid w:val="00EE19EA"/>
    <w:rsid w:val="00EE2826"/>
    <w:rsid w:val="00EE2C88"/>
    <w:rsid w:val="00EE2E3D"/>
    <w:rsid w:val="00EE3878"/>
    <w:rsid w:val="00EE39D0"/>
    <w:rsid w:val="00EE483D"/>
    <w:rsid w:val="00EE488C"/>
    <w:rsid w:val="00EE7679"/>
    <w:rsid w:val="00EE7895"/>
    <w:rsid w:val="00EE7F18"/>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526A"/>
    <w:rsid w:val="00F05EE4"/>
    <w:rsid w:val="00F06A88"/>
    <w:rsid w:val="00F075B6"/>
    <w:rsid w:val="00F07AD8"/>
    <w:rsid w:val="00F07B68"/>
    <w:rsid w:val="00F105F2"/>
    <w:rsid w:val="00F1128B"/>
    <w:rsid w:val="00F13596"/>
    <w:rsid w:val="00F137E1"/>
    <w:rsid w:val="00F13990"/>
    <w:rsid w:val="00F13A48"/>
    <w:rsid w:val="00F14397"/>
    <w:rsid w:val="00F15347"/>
    <w:rsid w:val="00F157CF"/>
    <w:rsid w:val="00F15B0B"/>
    <w:rsid w:val="00F17021"/>
    <w:rsid w:val="00F1765C"/>
    <w:rsid w:val="00F17863"/>
    <w:rsid w:val="00F178B9"/>
    <w:rsid w:val="00F17926"/>
    <w:rsid w:val="00F17B1D"/>
    <w:rsid w:val="00F17EC6"/>
    <w:rsid w:val="00F2049E"/>
    <w:rsid w:val="00F205DC"/>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C14"/>
    <w:rsid w:val="00F35028"/>
    <w:rsid w:val="00F3556A"/>
    <w:rsid w:val="00F35805"/>
    <w:rsid w:val="00F358EC"/>
    <w:rsid w:val="00F3689D"/>
    <w:rsid w:val="00F36C64"/>
    <w:rsid w:val="00F36E8D"/>
    <w:rsid w:val="00F37674"/>
    <w:rsid w:val="00F40186"/>
    <w:rsid w:val="00F418F1"/>
    <w:rsid w:val="00F42341"/>
    <w:rsid w:val="00F42799"/>
    <w:rsid w:val="00F4468E"/>
    <w:rsid w:val="00F45A91"/>
    <w:rsid w:val="00F46190"/>
    <w:rsid w:val="00F463ED"/>
    <w:rsid w:val="00F47430"/>
    <w:rsid w:val="00F4764F"/>
    <w:rsid w:val="00F47F8D"/>
    <w:rsid w:val="00F5010F"/>
    <w:rsid w:val="00F5013B"/>
    <w:rsid w:val="00F50C4E"/>
    <w:rsid w:val="00F50E20"/>
    <w:rsid w:val="00F5118B"/>
    <w:rsid w:val="00F51512"/>
    <w:rsid w:val="00F525F0"/>
    <w:rsid w:val="00F52CF5"/>
    <w:rsid w:val="00F52F6D"/>
    <w:rsid w:val="00F53BCA"/>
    <w:rsid w:val="00F5528B"/>
    <w:rsid w:val="00F559C9"/>
    <w:rsid w:val="00F55A28"/>
    <w:rsid w:val="00F568C5"/>
    <w:rsid w:val="00F6054A"/>
    <w:rsid w:val="00F6301A"/>
    <w:rsid w:val="00F63770"/>
    <w:rsid w:val="00F64134"/>
    <w:rsid w:val="00F64447"/>
    <w:rsid w:val="00F64A3C"/>
    <w:rsid w:val="00F655DF"/>
    <w:rsid w:val="00F66006"/>
    <w:rsid w:val="00F66F2D"/>
    <w:rsid w:val="00F67F3D"/>
    <w:rsid w:val="00F70B48"/>
    <w:rsid w:val="00F70CC4"/>
    <w:rsid w:val="00F7161C"/>
    <w:rsid w:val="00F724BB"/>
    <w:rsid w:val="00F73D6B"/>
    <w:rsid w:val="00F74D42"/>
    <w:rsid w:val="00F74D63"/>
    <w:rsid w:val="00F75A49"/>
    <w:rsid w:val="00F75CBF"/>
    <w:rsid w:val="00F772E5"/>
    <w:rsid w:val="00F77704"/>
    <w:rsid w:val="00F77E3C"/>
    <w:rsid w:val="00F80ADC"/>
    <w:rsid w:val="00F80D5D"/>
    <w:rsid w:val="00F8107E"/>
    <w:rsid w:val="00F810D6"/>
    <w:rsid w:val="00F8183A"/>
    <w:rsid w:val="00F8257F"/>
    <w:rsid w:val="00F833D4"/>
    <w:rsid w:val="00F8473A"/>
    <w:rsid w:val="00F929C1"/>
    <w:rsid w:val="00F92DF6"/>
    <w:rsid w:val="00F93B3A"/>
    <w:rsid w:val="00F94D65"/>
    <w:rsid w:val="00F952DE"/>
    <w:rsid w:val="00F95CB9"/>
    <w:rsid w:val="00F95FEF"/>
    <w:rsid w:val="00F96657"/>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B0567"/>
    <w:rsid w:val="00FB0BDD"/>
    <w:rsid w:val="00FB10B6"/>
    <w:rsid w:val="00FB1300"/>
    <w:rsid w:val="00FB180E"/>
    <w:rsid w:val="00FB1FFE"/>
    <w:rsid w:val="00FB20F1"/>
    <w:rsid w:val="00FB2CD9"/>
    <w:rsid w:val="00FB3ACF"/>
    <w:rsid w:val="00FB4366"/>
    <w:rsid w:val="00FB49E2"/>
    <w:rsid w:val="00FB5B8A"/>
    <w:rsid w:val="00FB5E83"/>
    <w:rsid w:val="00FB63A6"/>
    <w:rsid w:val="00FB63F1"/>
    <w:rsid w:val="00FB668D"/>
    <w:rsid w:val="00FB699B"/>
    <w:rsid w:val="00FB6BB7"/>
    <w:rsid w:val="00FB6D46"/>
    <w:rsid w:val="00FB7B62"/>
    <w:rsid w:val="00FC04FD"/>
    <w:rsid w:val="00FC0D70"/>
    <w:rsid w:val="00FC25A9"/>
    <w:rsid w:val="00FC2DC5"/>
    <w:rsid w:val="00FC36A5"/>
    <w:rsid w:val="00FC4586"/>
    <w:rsid w:val="00FC4957"/>
    <w:rsid w:val="00FC497F"/>
    <w:rsid w:val="00FC4E79"/>
    <w:rsid w:val="00FC5015"/>
    <w:rsid w:val="00FC5C9E"/>
    <w:rsid w:val="00FC6910"/>
    <w:rsid w:val="00FC6B92"/>
    <w:rsid w:val="00FD025D"/>
    <w:rsid w:val="00FD0842"/>
    <w:rsid w:val="00FD0B7F"/>
    <w:rsid w:val="00FD0EC9"/>
    <w:rsid w:val="00FD30FC"/>
    <w:rsid w:val="00FD36DE"/>
    <w:rsid w:val="00FD560B"/>
    <w:rsid w:val="00FD5FA6"/>
    <w:rsid w:val="00FD6366"/>
    <w:rsid w:val="00FE08DF"/>
    <w:rsid w:val="00FE16BE"/>
    <w:rsid w:val="00FE1C63"/>
    <w:rsid w:val="00FE1F8E"/>
    <w:rsid w:val="00FE23E9"/>
    <w:rsid w:val="00FE2774"/>
    <w:rsid w:val="00FE27F7"/>
    <w:rsid w:val="00FE37DE"/>
    <w:rsid w:val="00FE399E"/>
    <w:rsid w:val="00FE42E6"/>
    <w:rsid w:val="00FE5F16"/>
    <w:rsid w:val="00FE63DB"/>
    <w:rsid w:val="00FE7809"/>
    <w:rsid w:val="00FF0E63"/>
    <w:rsid w:val="00FF1003"/>
    <w:rsid w:val="00FF233D"/>
    <w:rsid w:val="00FF29A7"/>
    <w:rsid w:val="00FF4D27"/>
    <w:rsid w:val="00FF50E5"/>
    <w:rsid w:val="00FF5AEF"/>
    <w:rsid w:val="00FF6349"/>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9A0E"/>
  <w15:docId w15:val="{B7DC0D78-81D5-46D8-811D-6B40997F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6209-5493-4EFB-A4C8-B4BCD8E3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12</Pages>
  <Words>3800</Words>
  <Characters>26225</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Kállai Károlyné</cp:lastModifiedBy>
  <cp:revision>678</cp:revision>
  <cp:lastPrinted>2019-02-25T13:20:00Z</cp:lastPrinted>
  <dcterms:created xsi:type="dcterms:W3CDTF">2019-02-25T08:58:00Z</dcterms:created>
  <dcterms:modified xsi:type="dcterms:W3CDTF">2019-05-22T09:16:00Z</dcterms:modified>
</cp:coreProperties>
</file>